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D8D1" w14:textId="77777777" w:rsidR="0012106C" w:rsidRPr="00C3111F" w:rsidRDefault="0012106C" w:rsidP="0012106C">
      <w:pPr>
        <w:spacing w:after="0" w:line="240" w:lineRule="auto"/>
        <w:rPr>
          <w:rFonts w:ascii="Times New Roman" w:hAnsi="Times New Roman"/>
          <w:sz w:val="24"/>
          <w:lang w:val="ro-RO"/>
        </w:rPr>
      </w:pPr>
    </w:p>
    <w:p w14:paraId="0649AEDC" w14:textId="77777777" w:rsidR="007C3973" w:rsidRPr="00C3111F" w:rsidRDefault="007C3973" w:rsidP="007C3973">
      <w:pPr>
        <w:pStyle w:val="Title"/>
        <w:rPr>
          <w:rFonts w:ascii="Times New Roman" w:hAnsi="Times New Roman"/>
          <w:sz w:val="96"/>
          <w:szCs w:val="96"/>
          <w:lang w:val="ro-RO"/>
        </w:rPr>
      </w:pPr>
      <w:bookmarkStart w:id="0" w:name="_Toc95297882"/>
      <w:r w:rsidRPr="00C3111F">
        <w:rPr>
          <w:rFonts w:ascii="Times New Roman" w:hAnsi="Times New Roman"/>
          <w:sz w:val="96"/>
          <w:szCs w:val="96"/>
          <w:lang w:val="ro-RO"/>
        </w:rPr>
        <w:t>DOCUMENTATIE</w:t>
      </w:r>
      <w:bookmarkEnd w:id="0"/>
    </w:p>
    <w:p w14:paraId="53C5D4CF" w14:textId="3C9880FE" w:rsidR="007C3973" w:rsidRPr="00C3111F" w:rsidRDefault="007C3973" w:rsidP="007C3973">
      <w:pPr>
        <w:pStyle w:val="Title"/>
        <w:rPr>
          <w:rFonts w:ascii="Times New Roman" w:hAnsi="Times New Roman"/>
          <w:sz w:val="40"/>
          <w:szCs w:val="40"/>
          <w:lang w:val="ro-RO"/>
        </w:rPr>
      </w:pPr>
      <w:bookmarkStart w:id="1" w:name="_Toc95297883"/>
      <w:r w:rsidRPr="00C3111F">
        <w:rPr>
          <w:rFonts w:ascii="Times New Roman" w:hAnsi="Times New Roman"/>
          <w:sz w:val="40"/>
          <w:szCs w:val="40"/>
          <w:lang w:val="ro-RO"/>
        </w:rPr>
        <w:t xml:space="preserve">TEMA </w:t>
      </w:r>
      <w:bookmarkEnd w:id="1"/>
      <w:r w:rsidR="00C3111F" w:rsidRPr="00C3111F">
        <w:rPr>
          <w:rFonts w:ascii="Times New Roman" w:hAnsi="Times New Roman"/>
          <w:sz w:val="40"/>
          <w:szCs w:val="40"/>
          <w:lang w:val="ro-RO"/>
        </w:rPr>
        <w:t>3</w:t>
      </w:r>
    </w:p>
    <w:p w14:paraId="6781ED74" w14:textId="77777777" w:rsidR="007C3973" w:rsidRPr="00C3111F" w:rsidRDefault="007C3973" w:rsidP="0012106C">
      <w:pPr>
        <w:spacing w:after="0" w:line="240" w:lineRule="auto"/>
        <w:rPr>
          <w:rFonts w:ascii="Times New Roman" w:hAnsi="Times New Roman"/>
          <w:sz w:val="24"/>
          <w:lang w:val="ro-RO"/>
        </w:rPr>
      </w:pPr>
    </w:p>
    <w:p w14:paraId="7E7F5653" w14:textId="77777777" w:rsidR="007C3973" w:rsidRPr="00C3111F" w:rsidRDefault="007C3973" w:rsidP="0012106C">
      <w:pPr>
        <w:spacing w:after="0" w:line="240" w:lineRule="auto"/>
        <w:rPr>
          <w:rFonts w:ascii="Times New Roman" w:hAnsi="Times New Roman"/>
          <w:sz w:val="24"/>
          <w:lang w:val="ro-RO"/>
        </w:rPr>
      </w:pPr>
    </w:p>
    <w:p w14:paraId="761FB086" w14:textId="77777777" w:rsidR="007C3973" w:rsidRPr="00C3111F" w:rsidRDefault="007C3973" w:rsidP="0012106C">
      <w:pPr>
        <w:spacing w:after="0" w:line="240" w:lineRule="auto"/>
        <w:rPr>
          <w:rFonts w:ascii="Times New Roman" w:hAnsi="Times New Roman"/>
          <w:sz w:val="24"/>
          <w:lang w:val="ro-RO"/>
        </w:rPr>
      </w:pPr>
    </w:p>
    <w:p w14:paraId="38C406FB" w14:textId="77777777" w:rsidR="007C3973" w:rsidRPr="00C3111F" w:rsidRDefault="007C3973" w:rsidP="0012106C">
      <w:pPr>
        <w:spacing w:after="0" w:line="240" w:lineRule="auto"/>
        <w:rPr>
          <w:rFonts w:ascii="Times New Roman" w:hAnsi="Times New Roman"/>
          <w:sz w:val="24"/>
          <w:lang w:val="ro-RO"/>
        </w:rPr>
      </w:pPr>
    </w:p>
    <w:p w14:paraId="534CA03A" w14:textId="77777777" w:rsidR="007C3973" w:rsidRPr="00C3111F" w:rsidRDefault="007C3973" w:rsidP="0012106C">
      <w:pPr>
        <w:spacing w:after="0" w:line="240" w:lineRule="auto"/>
        <w:rPr>
          <w:rFonts w:ascii="Times New Roman" w:hAnsi="Times New Roman"/>
          <w:sz w:val="24"/>
          <w:lang w:val="ro-RO"/>
        </w:rPr>
      </w:pPr>
    </w:p>
    <w:p w14:paraId="3DABB121" w14:textId="77777777" w:rsidR="007C3973" w:rsidRPr="00C3111F" w:rsidRDefault="007C3973" w:rsidP="0012106C">
      <w:pPr>
        <w:spacing w:after="0" w:line="240" w:lineRule="auto"/>
        <w:rPr>
          <w:rFonts w:ascii="Times New Roman" w:hAnsi="Times New Roman"/>
          <w:sz w:val="24"/>
          <w:lang w:val="ro-RO"/>
        </w:rPr>
      </w:pPr>
    </w:p>
    <w:p w14:paraId="7EB71394" w14:textId="77777777" w:rsidR="007C3973" w:rsidRPr="00C3111F" w:rsidRDefault="007C3973" w:rsidP="0012106C">
      <w:pPr>
        <w:spacing w:after="0" w:line="240" w:lineRule="auto"/>
        <w:rPr>
          <w:rFonts w:ascii="Times New Roman" w:hAnsi="Times New Roman"/>
          <w:sz w:val="24"/>
          <w:lang w:val="ro-RO"/>
        </w:rPr>
      </w:pPr>
    </w:p>
    <w:p w14:paraId="507717BD" w14:textId="77777777" w:rsidR="007C3973" w:rsidRPr="00C3111F" w:rsidRDefault="007C3973" w:rsidP="0012106C">
      <w:pPr>
        <w:spacing w:after="0" w:line="240" w:lineRule="auto"/>
        <w:rPr>
          <w:rFonts w:ascii="Times New Roman" w:hAnsi="Times New Roman"/>
          <w:sz w:val="24"/>
          <w:lang w:val="ro-RO"/>
        </w:rPr>
      </w:pPr>
    </w:p>
    <w:p w14:paraId="03D69AFC" w14:textId="77777777" w:rsidR="007C3973" w:rsidRPr="00C3111F" w:rsidRDefault="007C3973" w:rsidP="0012106C">
      <w:pPr>
        <w:spacing w:after="0" w:line="240" w:lineRule="auto"/>
        <w:rPr>
          <w:rFonts w:ascii="Times New Roman" w:hAnsi="Times New Roman"/>
          <w:sz w:val="24"/>
          <w:lang w:val="ro-RO"/>
        </w:rPr>
      </w:pPr>
    </w:p>
    <w:p w14:paraId="5B04698C" w14:textId="77777777" w:rsidR="007C3973" w:rsidRPr="00C3111F" w:rsidRDefault="007C3973" w:rsidP="0012106C">
      <w:pPr>
        <w:spacing w:after="0" w:line="240" w:lineRule="auto"/>
        <w:rPr>
          <w:rFonts w:ascii="Times New Roman" w:hAnsi="Times New Roman"/>
          <w:sz w:val="24"/>
          <w:lang w:val="ro-RO"/>
        </w:rPr>
      </w:pPr>
    </w:p>
    <w:p w14:paraId="5351FBF2" w14:textId="77777777" w:rsidR="007C3973" w:rsidRPr="00C3111F" w:rsidRDefault="007C3973" w:rsidP="0012106C">
      <w:pPr>
        <w:spacing w:after="0" w:line="240" w:lineRule="auto"/>
        <w:rPr>
          <w:rFonts w:ascii="Times New Roman" w:hAnsi="Times New Roman"/>
          <w:sz w:val="24"/>
          <w:lang w:val="ro-RO"/>
        </w:rPr>
      </w:pPr>
    </w:p>
    <w:p w14:paraId="0B3B55D3" w14:textId="77777777" w:rsidR="007C3973" w:rsidRPr="00C3111F" w:rsidRDefault="007C3973" w:rsidP="0012106C">
      <w:pPr>
        <w:spacing w:after="0" w:line="240" w:lineRule="auto"/>
        <w:rPr>
          <w:rFonts w:ascii="Times New Roman" w:hAnsi="Times New Roman"/>
          <w:sz w:val="24"/>
          <w:lang w:val="ro-RO"/>
        </w:rPr>
      </w:pPr>
    </w:p>
    <w:p w14:paraId="7E582A22" w14:textId="77777777" w:rsidR="007C3973" w:rsidRPr="00C3111F" w:rsidRDefault="007C3973" w:rsidP="0012106C">
      <w:pPr>
        <w:spacing w:after="0" w:line="240" w:lineRule="auto"/>
        <w:rPr>
          <w:rFonts w:ascii="Times New Roman" w:hAnsi="Times New Roman"/>
          <w:sz w:val="24"/>
          <w:lang w:val="ro-RO"/>
        </w:rPr>
      </w:pPr>
    </w:p>
    <w:p w14:paraId="17555A2F" w14:textId="77777777" w:rsidR="007C3973" w:rsidRPr="00C3111F" w:rsidRDefault="007C3973" w:rsidP="0012106C">
      <w:pPr>
        <w:spacing w:after="0" w:line="240" w:lineRule="auto"/>
        <w:rPr>
          <w:rFonts w:ascii="Times New Roman" w:hAnsi="Times New Roman"/>
          <w:sz w:val="24"/>
          <w:lang w:val="ro-RO"/>
        </w:rPr>
      </w:pPr>
    </w:p>
    <w:p w14:paraId="40716C0E" w14:textId="77777777" w:rsidR="007C3973" w:rsidRPr="00C3111F" w:rsidRDefault="007C3973" w:rsidP="0012106C">
      <w:pPr>
        <w:spacing w:after="0" w:line="240" w:lineRule="auto"/>
        <w:rPr>
          <w:rFonts w:ascii="Times New Roman" w:hAnsi="Times New Roman"/>
          <w:sz w:val="24"/>
          <w:lang w:val="ro-RO"/>
        </w:rPr>
      </w:pPr>
    </w:p>
    <w:p w14:paraId="5A4B2AA7" w14:textId="77777777" w:rsidR="007C3973" w:rsidRPr="00C3111F" w:rsidRDefault="007C3973" w:rsidP="0012106C">
      <w:pPr>
        <w:spacing w:after="0" w:line="240" w:lineRule="auto"/>
        <w:rPr>
          <w:rFonts w:ascii="Times New Roman" w:hAnsi="Times New Roman"/>
          <w:sz w:val="24"/>
          <w:lang w:val="ro-RO"/>
        </w:rPr>
      </w:pPr>
    </w:p>
    <w:p w14:paraId="10B03325" w14:textId="77777777" w:rsidR="007C3973" w:rsidRPr="00C3111F" w:rsidRDefault="007C3973" w:rsidP="0012106C">
      <w:pPr>
        <w:spacing w:after="0" w:line="240" w:lineRule="auto"/>
        <w:rPr>
          <w:rFonts w:ascii="Times New Roman" w:hAnsi="Times New Roman"/>
          <w:sz w:val="24"/>
          <w:lang w:val="ro-RO"/>
        </w:rPr>
      </w:pPr>
    </w:p>
    <w:p w14:paraId="52A6CA30" w14:textId="77777777" w:rsidR="007C3973" w:rsidRPr="00C3111F" w:rsidRDefault="007C3973" w:rsidP="0012106C">
      <w:pPr>
        <w:spacing w:after="0" w:line="240" w:lineRule="auto"/>
        <w:rPr>
          <w:rFonts w:ascii="Times New Roman" w:hAnsi="Times New Roman"/>
          <w:sz w:val="24"/>
          <w:lang w:val="ro-RO"/>
        </w:rPr>
      </w:pPr>
    </w:p>
    <w:p w14:paraId="63A772AB" w14:textId="77777777" w:rsidR="007C3973" w:rsidRPr="00C3111F" w:rsidRDefault="007C3973" w:rsidP="0012106C">
      <w:pPr>
        <w:spacing w:after="0" w:line="240" w:lineRule="auto"/>
        <w:rPr>
          <w:rFonts w:ascii="Times New Roman" w:hAnsi="Times New Roman"/>
          <w:sz w:val="24"/>
          <w:lang w:val="ro-RO"/>
        </w:rPr>
      </w:pPr>
    </w:p>
    <w:p w14:paraId="29E70528" w14:textId="77777777" w:rsidR="007C3973" w:rsidRPr="00C3111F" w:rsidRDefault="007C3973" w:rsidP="0012106C">
      <w:pPr>
        <w:spacing w:after="0" w:line="240" w:lineRule="auto"/>
        <w:rPr>
          <w:rFonts w:ascii="Times New Roman" w:hAnsi="Times New Roman"/>
          <w:sz w:val="24"/>
          <w:lang w:val="ro-RO"/>
        </w:rPr>
      </w:pPr>
    </w:p>
    <w:p w14:paraId="1EBD8CC0" w14:textId="77777777" w:rsidR="007C3973" w:rsidRPr="00C3111F" w:rsidRDefault="007C3973" w:rsidP="0012106C">
      <w:pPr>
        <w:spacing w:after="0" w:line="240" w:lineRule="auto"/>
        <w:rPr>
          <w:rFonts w:ascii="Times New Roman" w:hAnsi="Times New Roman"/>
          <w:sz w:val="24"/>
          <w:lang w:val="ro-RO"/>
        </w:rPr>
      </w:pPr>
    </w:p>
    <w:p w14:paraId="68CD6495" w14:textId="77777777" w:rsidR="007C3973" w:rsidRPr="00C3111F" w:rsidRDefault="007C3973" w:rsidP="0012106C">
      <w:pPr>
        <w:spacing w:after="0" w:line="240" w:lineRule="auto"/>
        <w:rPr>
          <w:rFonts w:ascii="Times New Roman" w:hAnsi="Times New Roman"/>
          <w:sz w:val="24"/>
          <w:lang w:val="ro-RO"/>
        </w:rPr>
      </w:pPr>
    </w:p>
    <w:p w14:paraId="2A98A93B" w14:textId="77777777" w:rsidR="007C3973" w:rsidRPr="00C3111F" w:rsidRDefault="007C3973" w:rsidP="0012106C">
      <w:pPr>
        <w:spacing w:after="0" w:line="240" w:lineRule="auto"/>
        <w:rPr>
          <w:rFonts w:ascii="Times New Roman" w:hAnsi="Times New Roman"/>
          <w:sz w:val="24"/>
          <w:lang w:val="ro-RO"/>
        </w:rPr>
      </w:pPr>
    </w:p>
    <w:p w14:paraId="3DA11500" w14:textId="77777777" w:rsidR="007C3973" w:rsidRPr="00C3111F" w:rsidRDefault="007C3973" w:rsidP="0012106C">
      <w:pPr>
        <w:spacing w:after="0" w:line="240" w:lineRule="auto"/>
        <w:rPr>
          <w:rFonts w:ascii="Times New Roman" w:hAnsi="Times New Roman"/>
          <w:sz w:val="24"/>
          <w:lang w:val="ro-RO"/>
        </w:rPr>
      </w:pPr>
    </w:p>
    <w:p w14:paraId="67AF6F4C" w14:textId="77777777" w:rsidR="007C3973" w:rsidRPr="00C3111F" w:rsidRDefault="007C3973" w:rsidP="0012106C">
      <w:pPr>
        <w:spacing w:after="0" w:line="240" w:lineRule="auto"/>
        <w:rPr>
          <w:rFonts w:ascii="Times New Roman" w:hAnsi="Times New Roman"/>
          <w:sz w:val="24"/>
          <w:lang w:val="ro-RO"/>
        </w:rPr>
      </w:pPr>
    </w:p>
    <w:p w14:paraId="504DAFB1" w14:textId="77777777" w:rsidR="007C3973" w:rsidRPr="00C3111F" w:rsidRDefault="007C3973" w:rsidP="0012106C">
      <w:pPr>
        <w:spacing w:after="0" w:line="240" w:lineRule="auto"/>
        <w:rPr>
          <w:rFonts w:ascii="Times New Roman" w:hAnsi="Times New Roman"/>
          <w:sz w:val="24"/>
          <w:lang w:val="ro-RO"/>
        </w:rPr>
      </w:pPr>
    </w:p>
    <w:p w14:paraId="4F5A0785" w14:textId="77777777" w:rsidR="007C3973" w:rsidRPr="00C3111F" w:rsidRDefault="007C3973" w:rsidP="0012106C">
      <w:pPr>
        <w:spacing w:after="0" w:line="240" w:lineRule="auto"/>
        <w:rPr>
          <w:rFonts w:ascii="Times New Roman" w:hAnsi="Times New Roman"/>
          <w:sz w:val="24"/>
          <w:lang w:val="ro-RO"/>
        </w:rPr>
      </w:pPr>
    </w:p>
    <w:p w14:paraId="4BDF5A93" w14:textId="77777777" w:rsidR="007C3973" w:rsidRPr="00C3111F" w:rsidRDefault="007C3973" w:rsidP="0012106C">
      <w:pPr>
        <w:spacing w:after="0" w:line="240" w:lineRule="auto"/>
        <w:rPr>
          <w:rFonts w:ascii="Times New Roman" w:hAnsi="Times New Roman"/>
          <w:sz w:val="24"/>
          <w:lang w:val="ro-RO"/>
        </w:rPr>
      </w:pPr>
    </w:p>
    <w:p w14:paraId="52A28A66" w14:textId="77777777" w:rsidR="007C3973" w:rsidRPr="00C3111F" w:rsidRDefault="007C3973" w:rsidP="0012106C">
      <w:pPr>
        <w:spacing w:after="0" w:line="240" w:lineRule="auto"/>
        <w:rPr>
          <w:rFonts w:ascii="Times New Roman" w:hAnsi="Times New Roman"/>
          <w:sz w:val="24"/>
          <w:lang w:val="ro-RO"/>
        </w:rPr>
      </w:pPr>
    </w:p>
    <w:p w14:paraId="40A45275" w14:textId="2DE9081E" w:rsidR="007C3973" w:rsidRPr="00C3111F" w:rsidRDefault="007C3973" w:rsidP="007C3973">
      <w:pPr>
        <w:spacing w:after="0" w:line="240" w:lineRule="auto"/>
        <w:jc w:val="right"/>
        <w:rPr>
          <w:rFonts w:ascii="Times New Roman" w:hAnsi="Times New Roman"/>
          <w:sz w:val="24"/>
          <w:lang w:val="ro-RO"/>
        </w:rPr>
      </w:pPr>
      <w:r w:rsidRPr="00C3111F">
        <w:rPr>
          <w:rFonts w:ascii="Times New Roman" w:hAnsi="Times New Roman"/>
          <w:sz w:val="24"/>
          <w:lang w:val="ro-RO"/>
        </w:rPr>
        <w:t xml:space="preserve">NUME STUDENT: </w:t>
      </w:r>
      <w:r w:rsidR="00C3111F" w:rsidRPr="00C3111F">
        <w:rPr>
          <w:rFonts w:ascii="Times New Roman" w:hAnsi="Times New Roman"/>
          <w:sz w:val="24"/>
          <w:lang w:val="ro-RO"/>
        </w:rPr>
        <w:t>PiticTudor</w:t>
      </w:r>
    </w:p>
    <w:p w14:paraId="7AFC1F74" w14:textId="35AFCA14" w:rsidR="007C3973" w:rsidRPr="00C3111F" w:rsidRDefault="007C3973" w:rsidP="007C3973">
      <w:pPr>
        <w:spacing w:after="0" w:line="240" w:lineRule="auto"/>
        <w:jc w:val="right"/>
        <w:rPr>
          <w:rFonts w:ascii="Times New Roman" w:hAnsi="Times New Roman"/>
          <w:sz w:val="24"/>
          <w:lang w:val="ro-RO"/>
        </w:rPr>
      </w:pPr>
      <w:r w:rsidRPr="00C3111F">
        <w:rPr>
          <w:rFonts w:ascii="Times New Roman" w:hAnsi="Times New Roman"/>
          <w:sz w:val="24"/>
          <w:lang w:val="ro-RO"/>
        </w:rPr>
        <w:t xml:space="preserve">GRUPA: </w:t>
      </w:r>
      <w:r w:rsidR="00C3111F" w:rsidRPr="00C3111F">
        <w:rPr>
          <w:rFonts w:ascii="Times New Roman" w:hAnsi="Times New Roman"/>
          <w:sz w:val="24"/>
          <w:lang w:val="ro-RO"/>
        </w:rPr>
        <w:t>30245</w:t>
      </w:r>
    </w:p>
    <w:p w14:paraId="354F93E3" w14:textId="77777777" w:rsidR="007C3973" w:rsidRPr="00C3111F" w:rsidRDefault="007C3973" w:rsidP="0012106C">
      <w:pPr>
        <w:spacing w:after="0" w:line="240" w:lineRule="auto"/>
        <w:rPr>
          <w:rFonts w:ascii="Times New Roman" w:hAnsi="Times New Roman"/>
          <w:sz w:val="24"/>
          <w:lang w:val="ro-RO"/>
        </w:rPr>
      </w:pPr>
    </w:p>
    <w:p w14:paraId="48E930EC" w14:textId="77777777" w:rsidR="007C3973" w:rsidRPr="00C3111F" w:rsidRDefault="007C3973" w:rsidP="0012106C">
      <w:pPr>
        <w:spacing w:after="0" w:line="240" w:lineRule="auto"/>
        <w:rPr>
          <w:rFonts w:ascii="Times New Roman" w:hAnsi="Times New Roman"/>
          <w:sz w:val="24"/>
          <w:lang w:val="ro-RO"/>
        </w:rPr>
      </w:pPr>
    </w:p>
    <w:p w14:paraId="3506B62F" w14:textId="77777777" w:rsidR="007C3973" w:rsidRPr="00C3111F" w:rsidRDefault="007C3973" w:rsidP="0012106C">
      <w:pPr>
        <w:spacing w:after="0" w:line="240" w:lineRule="auto"/>
        <w:rPr>
          <w:rFonts w:ascii="Times New Roman" w:hAnsi="Times New Roman"/>
          <w:sz w:val="24"/>
          <w:lang w:val="ro-RO"/>
        </w:rPr>
      </w:pPr>
    </w:p>
    <w:p w14:paraId="5D880ADB" w14:textId="77777777" w:rsidR="00CA76F5" w:rsidRPr="00C3111F" w:rsidRDefault="00CA76F5" w:rsidP="0012106C">
      <w:pPr>
        <w:spacing w:after="0" w:line="240" w:lineRule="auto"/>
        <w:rPr>
          <w:rFonts w:ascii="Times New Roman" w:hAnsi="Times New Roman"/>
          <w:sz w:val="24"/>
          <w:lang w:val="ro-RO"/>
        </w:rPr>
      </w:pPr>
    </w:p>
    <w:p w14:paraId="47154EF9" w14:textId="77777777" w:rsidR="007C3973" w:rsidRPr="00C3111F" w:rsidRDefault="007C3973" w:rsidP="007C3973">
      <w:pPr>
        <w:pStyle w:val="Heading1"/>
        <w:rPr>
          <w:rFonts w:ascii="Times New Roman" w:hAnsi="Times New Roman"/>
          <w:lang w:val="ro-RO"/>
        </w:rPr>
      </w:pPr>
      <w:bookmarkStart w:id="2" w:name="_Toc95297884"/>
      <w:r w:rsidRPr="00C3111F">
        <w:rPr>
          <w:rFonts w:ascii="Times New Roman" w:hAnsi="Times New Roman"/>
          <w:lang w:val="ro-RO"/>
        </w:rPr>
        <w:lastRenderedPageBreak/>
        <w:t>CUPRINS</w:t>
      </w:r>
      <w:bookmarkEnd w:id="2"/>
    </w:p>
    <w:p w14:paraId="17837103" w14:textId="77777777" w:rsidR="007E55D9" w:rsidRPr="00C3111F" w:rsidRDefault="007E55D9">
      <w:pPr>
        <w:pStyle w:val="TOC1"/>
        <w:tabs>
          <w:tab w:val="right" w:leader="dot" w:pos="9350"/>
        </w:tabs>
        <w:rPr>
          <w:rFonts w:ascii="Times New Roman" w:hAnsi="Times New Roman"/>
          <w:noProof/>
          <w:sz w:val="20"/>
          <w:szCs w:val="20"/>
          <w:lang w:val="ro-RO"/>
        </w:rPr>
      </w:pPr>
      <w:r w:rsidRPr="00C3111F">
        <w:rPr>
          <w:rFonts w:ascii="Times New Roman" w:hAnsi="Times New Roman"/>
          <w:lang w:val="ro-RO"/>
        </w:rPr>
        <w:fldChar w:fldCharType="begin"/>
      </w:r>
      <w:r w:rsidRPr="00C3111F">
        <w:rPr>
          <w:rFonts w:ascii="Times New Roman" w:hAnsi="Times New Roman"/>
          <w:lang w:val="ro-RO"/>
        </w:rPr>
        <w:instrText xml:space="preserve"> TOC \o "1-3" \h \z \u </w:instrText>
      </w:r>
      <w:r w:rsidRPr="00C3111F">
        <w:rPr>
          <w:rFonts w:ascii="Times New Roman" w:hAnsi="Times New Roman"/>
          <w:lang w:val="ro-RO"/>
        </w:rPr>
        <w:fldChar w:fldCharType="separate"/>
      </w:r>
    </w:p>
    <w:p w14:paraId="28934FAA"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5" w:history="1">
        <w:r w:rsidR="007E55D9" w:rsidRPr="00C3111F">
          <w:rPr>
            <w:rStyle w:val="Hyperlink"/>
            <w:rFonts w:ascii="Times New Roman" w:hAnsi="Times New Roman"/>
            <w:noProof/>
            <w:sz w:val="20"/>
            <w:szCs w:val="20"/>
            <w:lang w:val="ro-RO"/>
          </w:rPr>
          <w:t>1.</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Obiectivul temei</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_Toc95297885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366402DA"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6" w:history="1">
        <w:r w:rsidR="007E55D9" w:rsidRPr="00C3111F">
          <w:rPr>
            <w:rStyle w:val="Hyperlink"/>
            <w:rFonts w:ascii="Times New Roman" w:hAnsi="Times New Roman"/>
            <w:noProof/>
            <w:sz w:val="20"/>
            <w:szCs w:val="20"/>
            <w:lang w:val="ro-RO"/>
          </w:rPr>
          <w:t>2.</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Analiza problemei, modelare, scenarii, cazuri de utilizare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_Toc95297886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35CE33B9"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7" w:history="1">
        <w:r w:rsidR="007E55D9" w:rsidRPr="00C3111F">
          <w:rPr>
            <w:rStyle w:val="Hyperlink"/>
            <w:rFonts w:ascii="Times New Roman" w:hAnsi="Times New Roman"/>
            <w:noProof/>
            <w:sz w:val="20"/>
            <w:szCs w:val="20"/>
            <w:lang w:val="ro-RO"/>
          </w:rPr>
          <w:t>3.</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Proiectare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_Toc95297887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42A30178"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8" w:history="1">
        <w:r w:rsidR="007E55D9" w:rsidRPr="00C3111F">
          <w:rPr>
            <w:rStyle w:val="Hyperlink"/>
            <w:rFonts w:ascii="Times New Roman" w:hAnsi="Times New Roman"/>
            <w:noProof/>
            <w:sz w:val="20"/>
            <w:szCs w:val="20"/>
            <w:lang w:val="ro-RO"/>
          </w:rPr>
          <w:t>4.</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Implementare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_Toc95297888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027C3A74"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89" w:history="1">
        <w:r w:rsidR="007E55D9" w:rsidRPr="00C3111F">
          <w:rPr>
            <w:rStyle w:val="Hyperlink"/>
            <w:rFonts w:ascii="Times New Roman" w:hAnsi="Times New Roman"/>
            <w:noProof/>
            <w:sz w:val="20"/>
            <w:szCs w:val="20"/>
            <w:lang w:val="ro-RO"/>
          </w:rPr>
          <w:t>5.</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Rezultate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_Toc95297889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72DB3028" w14:textId="77777777" w:rsidR="007E55D9" w:rsidRPr="00C3111F" w:rsidRDefault="00000000">
      <w:pPr>
        <w:pStyle w:val="TOC1"/>
        <w:tabs>
          <w:tab w:val="left" w:pos="440"/>
          <w:tab w:val="right" w:leader="dot" w:pos="9350"/>
        </w:tabs>
        <w:rPr>
          <w:rFonts w:ascii="Times New Roman" w:hAnsi="Times New Roman"/>
          <w:noProof/>
          <w:sz w:val="20"/>
          <w:szCs w:val="20"/>
          <w:lang w:val="ro-RO"/>
        </w:rPr>
      </w:pPr>
      <w:hyperlink w:anchor="_Toc95297890" w:history="1">
        <w:r w:rsidR="007E55D9" w:rsidRPr="00C3111F">
          <w:rPr>
            <w:rStyle w:val="Hyperlink"/>
            <w:rFonts w:ascii="Times New Roman" w:hAnsi="Times New Roman"/>
            <w:noProof/>
            <w:sz w:val="20"/>
            <w:szCs w:val="20"/>
            <w:lang w:val="ro-RO"/>
          </w:rPr>
          <w:t>6.</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Concluzii</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_Toc95297890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5DD35B54" w14:textId="77777777" w:rsidR="007E55D9" w:rsidRPr="00C3111F" w:rsidRDefault="00000000">
      <w:pPr>
        <w:pStyle w:val="TOC1"/>
        <w:tabs>
          <w:tab w:val="left" w:pos="440"/>
          <w:tab w:val="right" w:leader="dot" w:pos="9350"/>
        </w:tabs>
        <w:rPr>
          <w:rFonts w:ascii="Times New Roman" w:hAnsi="Times New Roman"/>
          <w:noProof/>
          <w:lang w:val="ro-RO"/>
        </w:rPr>
      </w:pPr>
      <w:hyperlink w:anchor="_Toc95297891" w:history="1">
        <w:r w:rsidR="007E55D9" w:rsidRPr="00C3111F">
          <w:rPr>
            <w:rStyle w:val="Hyperlink"/>
            <w:rFonts w:ascii="Times New Roman" w:hAnsi="Times New Roman"/>
            <w:noProof/>
            <w:sz w:val="20"/>
            <w:szCs w:val="20"/>
            <w:lang w:val="ro-RO"/>
          </w:rPr>
          <w:t>7.</w:t>
        </w:r>
        <w:r w:rsidR="007E55D9" w:rsidRPr="00C3111F">
          <w:rPr>
            <w:rFonts w:ascii="Times New Roman" w:hAnsi="Times New Roman"/>
            <w:noProof/>
            <w:sz w:val="20"/>
            <w:szCs w:val="20"/>
            <w:lang w:val="ro-RO"/>
          </w:rPr>
          <w:tab/>
        </w:r>
        <w:r w:rsidR="007E55D9" w:rsidRPr="00C3111F">
          <w:rPr>
            <w:rStyle w:val="Hyperlink"/>
            <w:rFonts w:ascii="Times New Roman" w:hAnsi="Times New Roman"/>
            <w:noProof/>
            <w:sz w:val="20"/>
            <w:szCs w:val="20"/>
            <w:lang w:val="ro-RO"/>
          </w:rPr>
          <w:t>Bibliografie</w:t>
        </w:r>
        <w:r w:rsidR="007E55D9" w:rsidRPr="00C3111F">
          <w:rPr>
            <w:rFonts w:ascii="Times New Roman" w:hAnsi="Times New Roman"/>
            <w:noProof/>
            <w:webHidden/>
            <w:sz w:val="20"/>
            <w:szCs w:val="20"/>
            <w:lang w:val="ro-RO"/>
          </w:rPr>
          <w:tab/>
        </w:r>
        <w:r w:rsidR="007E55D9" w:rsidRPr="00C3111F">
          <w:rPr>
            <w:rFonts w:ascii="Times New Roman" w:hAnsi="Times New Roman"/>
            <w:noProof/>
            <w:webHidden/>
            <w:sz w:val="20"/>
            <w:szCs w:val="20"/>
            <w:lang w:val="ro-RO"/>
          </w:rPr>
          <w:fldChar w:fldCharType="begin"/>
        </w:r>
        <w:r w:rsidR="007E55D9" w:rsidRPr="00C3111F">
          <w:rPr>
            <w:rFonts w:ascii="Times New Roman" w:hAnsi="Times New Roman"/>
            <w:noProof/>
            <w:webHidden/>
            <w:sz w:val="20"/>
            <w:szCs w:val="20"/>
            <w:lang w:val="ro-RO"/>
          </w:rPr>
          <w:instrText xml:space="preserve"> PAGEREF _Toc95297891 \h </w:instrText>
        </w:r>
        <w:r w:rsidR="007E55D9" w:rsidRPr="00C3111F">
          <w:rPr>
            <w:rFonts w:ascii="Times New Roman" w:hAnsi="Times New Roman"/>
            <w:noProof/>
            <w:webHidden/>
            <w:sz w:val="20"/>
            <w:szCs w:val="20"/>
            <w:lang w:val="ro-RO"/>
          </w:rPr>
        </w:r>
        <w:r w:rsidR="007E55D9" w:rsidRPr="00C3111F">
          <w:rPr>
            <w:rFonts w:ascii="Times New Roman" w:hAnsi="Times New Roman"/>
            <w:noProof/>
            <w:webHidden/>
            <w:sz w:val="20"/>
            <w:szCs w:val="20"/>
            <w:lang w:val="ro-RO"/>
          </w:rPr>
          <w:fldChar w:fldCharType="separate"/>
        </w:r>
        <w:r w:rsidR="00586F86" w:rsidRPr="00C3111F">
          <w:rPr>
            <w:rFonts w:ascii="Times New Roman" w:hAnsi="Times New Roman"/>
            <w:noProof/>
            <w:webHidden/>
            <w:sz w:val="20"/>
            <w:szCs w:val="20"/>
            <w:lang w:val="ro-RO"/>
          </w:rPr>
          <w:t>3</w:t>
        </w:r>
        <w:r w:rsidR="007E55D9" w:rsidRPr="00C3111F">
          <w:rPr>
            <w:rFonts w:ascii="Times New Roman" w:hAnsi="Times New Roman"/>
            <w:noProof/>
            <w:webHidden/>
            <w:sz w:val="20"/>
            <w:szCs w:val="20"/>
            <w:lang w:val="ro-RO"/>
          </w:rPr>
          <w:fldChar w:fldCharType="end"/>
        </w:r>
      </w:hyperlink>
    </w:p>
    <w:p w14:paraId="10638C8C" w14:textId="77777777" w:rsidR="007E55D9" w:rsidRPr="00C3111F" w:rsidRDefault="007E55D9">
      <w:pPr>
        <w:rPr>
          <w:rFonts w:ascii="Times New Roman" w:hAnsi="Times New Roman"/>
          <w:lang w:val="ro-RO"/>
        </w:rPr>
      </w:pPr>
      <w:r w:rsidRPr="00C3111F">
        <w:rPr>
          <w:rFonts w:ascii="Times New Roman" w:hAnsi="Times New Roman"/>
          <w:b/>
          <w:bCs/>
          <w:noProof/>
          <w:lang w:val="ro-RO"/>
        </w:rPr>
        <w:fldChar w:fldCharType="end"/>
      </w:r>
    </w:p>
    <w:p w14:paraId="561380F8" w14:textId="77777777" w:rsidR="007C3973" w:rsidRPr="00C3111F" w:rsidRDefault="007C3973" w:rsidP="0012106C">
      <w:pPr>
        <w:spacing w:after="0" w:line="240" w:lineRule="auto"/>
        <w:rPr>
          <w:rFonts w:ascii="Times New Roman" w:hAnsi="Times New Roman"/>
          <w:sz w:val="24"/>
          <w:lang w:val="ro-RO"/>
        </w:rPr>
      </w:pPr>
    </w:p>
    <w:p w14:paraId="45478714" w14:textId="77777777" w:rsidR="007C3973" w:rsidRPr="00C3111F" w:rsidRDefault="007C3973" w:rsidP="0012106C">
      <w:pPr>
        <w:spacing w:after="0" w:line="240" w:lineRule="auto"/>
        <w:rPr>
          <w:rFonts w:ascii="Times New Roman" w:hAnsi="Times New Roman"/>
          <w:sz w:val="24"/>
          <w:lang w:val="ro-RO"/>
        </w:rPr>
      </w:pPr>
    </w:p>
    <w:p w14:paraId="6415F410" w14:textId="77777777" w:rsidR="007C3973" w:rsidRPr="00C3111F" w:rsidRDefault="007C3973" w:rsidP="0012106C">
      <w:pPr>
        <w:spacing w:after="0" w:line="240" w:lineRule="auto"/>
        <w:rPr>
          <w:rFonts w:ascii="Times New Roman" w:hAnsi="Times New Roman"/>
          <w:sz w:val="24"/>
          <w:lang w:val="ro-RO"/>
        </w:rPr>
      </w:pPr>
    </w:p>
    <w:p w14:paraId="3940F5EF" w14:textId="77777777" w:rsidR="00415D91" w:rsidRPr="00C3111F" w:rsidRDefault="00415D91" w:rsidP="0012106C">
      <w:pPr>
        <w:spacing w:after="0" w:line="240" w:lineRule="auto"/>
        <w:rPr>
          <w:rFonts w:ascii="Times New Roman" w:hAnsi="Times New Roman"/>
          <w:sz w:val="24"/>
          <w:lang w:val="ro-RO"/>
        </w:rPr>
      </w:pPr>
    </w:p>
    <w:p w14:paraId="0C27AFCA" w14:textId="77777777" w:rsidR="00415D91" w:rsidRPr="00C3111F" w:rsidRDefault="00415D91" w:rsidP="0012106C">
      <w:pPr>
        <w:spacing w:after="0" w:line="240" w:lineRule="auto"/>
        <w:rPr>
          <w:rFonts w:ascii="Times New Roman" w:hAnsi="Times New Roman"/>
          <w:sz w:val="24"/>
          <w:lang w:val="ro-RO"/>
        </w:rPr>
      </w:pPr>
    </w:p>
    <w:p w14:paraId="698F8351" w14:textId="77777777" w:rsidR="00415D91" w:rsidRPr="00C3111F" w:rsidRDefault="00415D91" w:rsidP="0012106C">
      <w:pPr>
        <w:spacing w:after="0" w:line="240" w:lineRule="auto"/>
        <w:rPr>
          <w:rFonts w:ascii="Times New Roman" w:hAnsi="Times New Roman"/>
          <w:sz w:val="24"/>
          <w:lang w:val="ro-RO"/>
        </w:rPr>
      </w:pPr>
    </w:p>
    <w:p w14:paraId="41AD9756" w14:textId="77777777" w:rsidR="00415D91" w:rsidRPr="00C3111F" w:rsidRDefault="00415D91" w:rsidP="0012106C">
      <w:pPr>
        <w:spacing w:after="0" w:line="240" w:lineRule="auto"/>
        <w:rPr>
          <w:rFonts w:ascii="Times New Roman" w:hAnsi="Times New Roman"/>
          <w:sz w:val="24"/>
          <w:lang w:val="ro-RO"/>
        </w:rPr>
      </w:pPr>
    </w:p>
    <w:p w14:paraId="3B93A113" w14:textId="77777777" w:rsidR="00415D91" w:rsidRPr="00C3111F" w:rsidRDefault="00415D91" w:rsidP="0012106C">
      <w:pPr>
        <w:spacing w:after="0" w:line="240" w:lineRule="auto"/>
        <w:rPr>
          <w:rFonts w:ascii="Times New Roman" w:hAnsi="Times New Roman"/>
          <w:sz w:val="24"/>
          <w:lang w:val="ro-RO"/>
        </w:rPr>
      </w:pPr>
    </w:p>
    <w:p w14:paraId="29971FC9" w14:textId="77777777" w:rsidR="00415D91" w:rsidRPr="00C3111F" w:rsidRDefault="00415D91" w:rsidP="0012106C">
      <w:pPr>
        <w:spacing w:after="0" w:line="240" w:lineRule="auto"/>
        <w:rPr>
          <w:rFonts w:ascii="Times New Roman" w:hAnsi="Times New Roman"/>
          <w:sz w:val="24"/>
          <w:lang w:val="ro-RO"/>
        </w:rPr>
      </w:pPr>
    </w:p>
    <w:p w14:paraId="25AB193E" w14:textId="77777777" w:rsidR="00415D91" w:rsidRPr="00C3111F" w:rsidRDefault="00415D91" w:rsidP="0012106C">
      <w:pPr>
        <w:spacing w:after="0" w:line="240" w:lineRule="auto"/>
        <w:rPr>
          <w:rFonts w:ascii="Times New Roman" w:hAnsi="Times New Roman"/>
          <w:sz w:val="24"/>
          <w:lang w:val="ro-RO"/>
        </w:rPr>
      </w:pPr>
    </w:p>
    <w:p w14:paraId="2FF43458" w14:textId="77777777" w:rsidR="00415D91" w:rsidRPr="00C3111F" w:rsidRDefault="00415D91" w:rsidP="0012106C">
      <w:pPr>
        <w:spacing w:after="0" w:line="240" w:lineRule="auto"/>
        <w:rPr>
          <w:rFonts w:ascii="Times New Roman" w:hAnsi="Times New Roman"/>
          <w:sz w:val="24"/>
          <w:lang w:val="ro-RO"/>
        </w:rPr>
      </w:pPr>
    </w:p>
    <w:p w14:paraId="4688DF1F" w14:textId="77777777" w:rsidR="00415D91" w:rsidRPr="00C3111F" w:rsidRDefault="00415D91" w:rsidP="0012106C">
      <w:pPr>
        <w:spacing w:after="0" w:line="240" w:lineRule="auto"/>
        <w:rPr>
          <w:rFonts w:ascii="Times New Roman" w:hAnsi="Times New Roman"/>
          <w:sz w:val="24"/>
          <w:lang w:val="ro-RO"/>
        </w:rPr>
      </w:pPr>
    </w:p>
    <w:p w14:paraId="0BE48939" w14:textId="77777777" w:rsidR="00415D91" w:rsidRPr="00C3111F" w:rsidRDefault="00415D91" w:rsidP="0012106C">
      <w:pPr>
        <w:spacing w:after="0" w:line="240" w:lineRule="auto"/>
        <w:rPr>
          <w:rFonts w:ascii="Times New Roman" w:hAnsi="Times New Roman"/>
          <w:sz w:val="24"/>
          <w:lang w:val="ro-RO"/>
        </w:rPr>
      </w:pPr>
    </w:p>
    <w:p w14:paraId="597104D4" w14:textId="77777777" w:rsidR="00415D91" w:rsidRPr="00C3111F" w:rsidRDefault="00415D91" w:rsidP="0012106C">
      <w:pPr>
        <w:spacing w:after="0" w:line="240" w:lineRule="auto"/>
        <w:rPr>
          <w:rFonts w:ascii="Times New Roman" w:hAnsi="Times New Roman"/>
          <w:sz w:val="24"/>
          <w:lang w:val="ro-RO"/>
        </w:rPr>
      </w:pPr>
    </w:p>
    <w:p w14:paraId="5FD330E6" w14:textId="77777777" w:rsidR="00415D91" w:rsidRPr="00C3111F" w:rsidRDefault="00415D91" w:rsidP="0012106C">
      <w:pPr>
        <w:spacing w:after="0" w:line="240" w:lineRule="auto"/>
        <w:rPr>
          <w:rFonts w:ascii="Times New Roman" w:hAnsi="Times New Roman"/>
          <w:sz w:val="24"/>
          <w:lang w:val="ro-RO"/>
        </w:rPr>
      </w:pPr>
    </w:p>
    <w:p w14:paraId="4407D95F" w14:textId="77777777" w:rsidR="00415D91" w:rsidRPr="00C3111F" w:rsidRDefault="00415D91" w:rsidP="0012106C">
      <w:pPr>
        <w:spacing w:after="0" w:line="240" w:lineRule="auto"/>
        <w:rPr>
          <w:rFonts w:ascii="Times New Roman" w:hAnsi="Times New Roman"/>
          <w:sz w:val="24"/>
          <w:lang w:val="ro-RO"/>
        </w:rPr>
      </w:pPr>
    </w:p>
    <w:p w14:paraId="7C2AE7FA" w14:textId="77777777" w:rsidR="00415D91" w:rsidRPr="00C3111F" w:rsidRDefault="00415D91" w:rsidP="0012106C">
      <w:pPr>
        <w:spacing w:after="0" w:line="240" w:lineRule="auto"/>
        <w:rPr>
          <w:rFonts w:ascii="Times New Roman" w:hAnsi="Times New Roman"/>
          <w:sz w:val="24"/>
          <w:lang w:val="ro-RO"/>
        </w:rPr>
      </w:pPr>
    </w:p>
    <w:p w14:paraId="15125331" w14:textId="77777777" w:rsidR="00415D91" w:rsidRPr="00C3111F" w:rsidRDefault="00415D91" w:rsidP="0012106C">
      <w:pPr>
        <w:spacing w:after="0" w:line="240" w:lineRule="auto"/>
        <w:rPr>
          <w:rFonts w:ascii="Times New Roman" w:hAnsi="Times New Roman"/>
          <w:sz w:val="24"/>
          <w:lang w:val="ro-RO"/>
        </w:rPr>
      </w:pPr>
    </w:p>
    <w:p w14:paraId="7B0E2B88" w14:textId="77777777" w:rsidR="00415D91" w:rsidRPr="00C3111F" w:rsidRDefault="00415D91" w:rsidP="0012106C">
      <w:pPr>
        <w:spacing w:after="0" w:line="240" w:lineRule="auto"/>
        <w:rPr>
          <w:rFonts w:ascii="Times New Roman" w:hAnsi="Times New Roman"/>
          <w:sz w:val="24"/>
          <w:lang w:val="ro-RO"/>
        </w:rPr>
      </w:pPr>
    </w:p>
    <w:p w14:paraId="69A8EB1A" w14:textId="77777777" w:rsidR="00415D91" w:rsidRPr="00C3111F" w:rsidRDefault="00415D91" w:rsidP="0012106C">
      <w:pPr>
        <w:spacing w:after="0" w:line="240" w:lineRule="auto"/>
        <w:rPr>
          <w:rFonts w:ascii="Times New Roman" w:hAnsi="Times New Roman"/>
          <w:sz w:val="24"/>
          <w:lang w:val="ro-RO"/>
        </w:rPr>
      </w:pPr>
    </w:p>
    <w:p w14:paraId="10503777" w14:textId="77777777" w:rsidR="00415D91" w:rsidRPr="00C3111F" w:rsidRDefault="00415D91" w:rsidP="0012106C">
      <w:pPr>
        <w:spacing w:after="0" w:line="240" w:lineRule="auto"/>
        <w:rPr>
          <w:rFonts w:ascii="Times New Roman" w:hAnsi="Times New Roman"/>
          <w:sz w:val="24"/>
          <w:lang w:val="ro-RO"/>
        </w:rPr>
      </w:pPr>
    </w:p>
    <w:p w14:paraId="706C7CBC" w14:textId="77777777" w:rsidR="00415D91" w:rsidRPr="00C3111F" w:rsidRDefault="00415D91" w:rsidP="0012106C">
      <w:pPr>
        <w:spacing w:after="0" w:line="240" w:lineRule="auto"/>
        <w:rPr>
          <w:rFonts w:ascii="Times New Roman" w:hAnsi="Times New Roman"/>
          <w:sz w:val="24"/>
          <w:lang w:val="ro-RO"/>
        </w:rPr>
      </w:pPr>
    </w:p>
    <w:p w14:paraId="0CFA3475" w14:textId="77777777" w:rsidR="00415D91" w:rsidRPr="00C3111F" w:rsidRDefault="00415D91" w:rsidP="0012106C">
      <w:pPr>
        <w:spacing w:after="0" w:line="240" w:lineRule="auto"/>
        <w:rPr>
          <w:rFonts w:ascii="Times New Roman" w:hAnsi="Times New Roman"/>
          <w:sz w:val="24"/>
          <w:lang w:val="ro-RO"/>
        </w:rPr>
      </w:pPr>
    </w:p>
    <w:p w14:paraId="75BB1F3A" w14:textId="77777777" w:rsidR="00415D91" w:rsidRPr="00C3111F" w:rsidRDefault="00415D91" w:rsidP="0012106C">
      <w:pPr>
        <w:spacing w:after="0" w:line="240" w:lineRule="auto"/>
        <w:rPr>
          <w:rFonts w:ascii="Times New Roman" w:hAnsi="Times New Roman"/>
          <w:sz w:val="24"/>
          <w:lang w:val="ro-RO"/>
        </w:rPr>
      </w:pPr>
    </w:p>
    <w:p w14:paraId="26A9F327" w14:textId="77777777" w:rsidR="00415D91" w:rsidRPr="00C3111F" w:rsidRDefault="00415D91" w:rsidP="0012106C">
      <w:pPr>
        <w:spacing w:after="0" w:line="240" w:lineRule="auto"/>
        <w:rPr>
          <w:rFonts w:ascii="Times New Roman" w:hAnsi="Times New Roman"/>
          <w:sz w:val="24"/>
          <w:lang w:val="ro-RO"/>
        </w:rPr>
      </w:pPr>
    </w:p>
    <w:p w14:paraId="60E1D50A" w14:textId="77777777" w:rsidR="00FA412E" w:rsidRPr="00C3111F" w:rsidRDefault="00FA412E" w:rsidP="0012106C">
      <w:pPr>
        <w:spacing w:after="0" w:line="240" w:lineRule="auto"/>
        <w:rPr>
          <w:rFonts w:ascii="Times New Roman" w:hAnsi="Times New Roman"/>
          <w:sz w:val="24"/>
          <w:lang w:val="ro-RO"/>
        </w:rPr>
      </w:pPr>
    </w:p>
    <w:p w14:paraId="52B6D179" w14:textId="77777777" w:rsidR="00FA412E" w:rsidRPr="00C3111F" w:rsidRDefault="00FA412E" w:rsidP="0012106C">
      <w:pPr>
        <w:spacing w:after="0" w:line="240" w:lineRule="auto"/>
        <w:rPr>
          <w:rFonts w:ascii="Times New Roman" w:hAnsi="Times New Roman"/>
          <w:sz w:val="24"/>
          <w:lang w:val="ro-RO"/>
        </w:rPr>
      </w:pPr>
    </w:p>
    <w:p w14:paraId="4A8EFDED" w14:textId="77777777" w:rsidR="00FA412E" w:rsidRPr="00C3111F" w:rsidRDefault="00FA412E" w:rsidP="0012106C">
      <w:pPr>
        <w:spacing w:after="0" w:line="240" w:lineRule="auto"/>
        <w:rPr>
          <w:rFonts w:ascii="Times New Roman" w:hAnsi="Times New Roman"/>
          <w:sz w:val="24"/>
          <w:lang w:val="ro-RO"/>
        </w:rPr>
      </w:pPr>
    </w:p>
    <w:p w14:paraId="6AB0474F" w14:textId="77777777" w:rsidR="00415D91" w:rsidRPr="00C3111F" w:rsidRDefault="00415D91" w:rsidP="0012106C">
      <w:pPr>
        <w:spacing w:after="0" w:line="240" w:lineRule="auto"/>
        <w:rPr>
          <w:rFonts w:ascii="Times New Roman" w:hAnsi="Times New Roman"/>
          <w:sz w:val="24"/>
          <w:lang w:val="ro-RO"/>
        </w:rPr>
      </w:pPr>
    </w:p>
    <w:p w14:paraId="07AC9637" w14:textId="77777777" w:rsidR="0012106C" w:rsidRPr="00C3111F" w:rsidRDefault="0012106C" w:rsidP="00415D91">
      <w:pPr>
        <w:pStyle w:val="Heading1"/>
        <w:numPr>
          <w:ilvl w:val="0"/>
          <w:numId w:val="9"/>
        </w:numPr>
        <w:rPr>
          <w:rFonts w:ascii="Times New Roman" w:hAnsi="Times New Roman"/>
          <w:lang w:val="ro-RO"/>
        </w:rPr>
      </w:pPr>
      <w:bookmarkStart w:id="3" w:name="_Toc95297885"/>
      <w:r w:rsidRPr="00C3111F">
        <w:rPr>
          <w:rFonts w:ascii="Times New Roman" w:hAnsi="Times New Roman"/>
          <w:lang w:val="ro-RO"/>
        </w:rPr>
        <w:lastRenderedPageBreak/>
        <w:t>Obiectivul temei</w:t>
      </w:r>
      <w:bookmarkEnd w:id="3"/>
      <w:r w:rsidRPr="00C3111F">
        <w:rPr>
          <w:rFonts w:ascii="Times New Roman" w:hAnsi="Times New Roman"/>
          <w:lang w:val="ro-RO"/>
        </w:rPr>
        <w:t xml:space="preserve"> </w:t>
      </w:r>
    </w:p>
    <w:p w14:paraId="374DCB99" w14:textId="77777777" w:rsidR="00C3111F" w:rsidRPr="00C3111F" w:rsidRDefault="00C3111F" w:rsidP="00C3111F">
      <w:pPr>
        <w:spacing w:after="0" w:line="240" w:lineRule="auto"/>
        <w:rPr>
          <w:rFonts w:ascii="Times New Roman" w:hAnsi="Times New Roman"/>
          <w:iCs/>
          <w:sz w:val="24"/>
          <w:lang w:val="ro-RO"/>
        </w:rPr>
      </w:pPr>
      <w:r w:rsidRPr="00C3111F">
        <w:rPr>
          <w:rFonts w:ascii="Times New Roman" w:hAnsi="Times New Roman"/>
          <w:iCs/>
          <w:sz w:val="24"/>
          <w:lang w:val="ro-RO"/>
        </w:rPr>
        <w:t>Obiectivul acestei sarcini este de a proiecta și dezvolta o aplicație pentru gestionarea comenzilor clienților într-un depozit folosind tehnici fundamentale de programare. Aplicația trebuie să fie proiectată conform modelului de arhitectură stratificată și să utilizeze principii de programare orientată pe obiecte. Aplicația trebuie să folosească baze de date relaționale pentru stocarea datelor și trebuie create cel puțin trei tabele: Client, Produs și Comandă. Aplicația trebuie să includă o interfață grafică de utilizator cu ferestre pentru operațiunile client și produse, precum și pentru crearea comenzilor de produse.</w:t>
      </w:r>
    </w:p>
    <w:p w14:paraId="3E888406" w14:textId="77777777" w:rsidR="00C3111F" w:rsidRPr="00C3111F" w:rsidRDefault="00C3111F" w:rsidP="00C3111F">
      <w:pPr>
        <w:spacing w:after="0" w:line="240" w:lineRule="auto"/>
        <w:rPr>
          <w:rFonts w:ascii="Times New Roman" w:hAnsi="Times New Roman"/>
          <w:iCs/>
          <w:sz w:val="24"/>
          <w:lang w:val="ro-RO"/>
        </w:rPr>
      </w:pPr>
    </w:p>
    <w:p w14:paraId="6B57AF4D" w14:textId="755B289A" w:rsidR="00767A0E" w:rsidRPr="00C3111F" w:rsidRDefault="00C3111F" w:rsidP="00C3111F">
      <w:pPr>
        <w:spacing w:after="0" w:line="240" w:lineRule="auto"/>
        <w:rPr>
          <w:rFonts w:ascii="Times New Roman" w:hAnsi="Times New Roman"/>
          <w:iCs/>
          <w:sz w:val="24"/>
          <w:lang w:val="ro-RO"/>
        </w:rPr>
      </w:pPr>
      <w:r w:rsidRPr="00C3111F">
        <w:rPr>
          <w:rFonts w:ascii="Times New Roman" w:hAnsi="Times New Roman"/>
          <w:iCs/>
          <w:sz w:val="24"/>
          <w:lang w:val="ro-RO"/>
        </w:rPr>
        <w:t xml:space="preserve">Atribuirea necesită utilizarea diferitelor tehnici de programare, cum ar fi tehnici de reflecție, pentru a crea clase generice pentru accesarea bazei de date și pentru generarea dinamică de interogări pentru anumite obiecte. În plus, o clasă Bill trebuie să fie definită în pachetul Model folosind înregistrări Java, care sunt imuabile și generează un obiect factura pentru fiecare comandă care este stocată într-un tabel </w:t>
      </w:r>
      <w:r w:rsidRPr="00C3111F">
        <w:rPr>
          <w:rFonts w:ascii="Times New Roman" w:hAnsi="Times New Roman"/>
          <w:i/>
          <w:sz w:val="24"/>
          <w:lang w:val="ro-RO"/>
        </w:rPr>
        <w:t>Log</w:t>
      </w:r>
      <w:r w:rsidRPr="00C3111F">
        <w:rPr>
          <w:rFonts w:ascii="Times New Roman" w:hAnsi="Times New Roman"/>
          <w:iCs/>
          <w:sz w:val="24"/>
          <w:lang w:val="ro-RO"/>
        </w:rPr>
        <w:t>.</w:t>
      </w:r>
    </w:p>
    <w:p w14:paraId="1DECFD7C" w14:textId="77777777" w:rsidR="0012106C" w:rsidRDefault="0012106C" w:rsidP="00415D91">
      <w:pPr>
        <w:pStyle w:val="Heading1"/>
        <w:numPr>
          <w:ilvl w:val="0"/>
          <w:numId w:val="9"/>
        </w:numPr>
        <w:rPr>
          <w:rFonts w:ascii="Times New Roman" w:hAnsi="Times New Roman"/>
          <w:lang w:val="ro-RO"/>
        </w:rPr>
      </w:pPr>
      <w:bookmarkStart w:id="4" w:name="_Toc95297886"/>
      <w:r w:rsidRPr="00C3111F">
        <w:rPr>
          <w:rFonts w:ascii="Times New Roman" w:hAnsi="Times New Roman"/>
          <w:lang w:val="ro-RO"/>
        </w:rPr>
        <w:t>Analiza problemei, modelare, scenarii, cazuri de utilizare</w:t>
      </w:r>
      <w:bookmarkEnd w:id="4"/>
      <w:r w:rsidRPr="00C3111F">
        <w:rPr>
          <w:rFonts w:ascii="Times New Roman" w:hAnsi="Times New Roman"/>
          <w:lang w:val="ro-RO"/>
        </w:rPr>
        <w:t xml:space="preserve"> </w:t>
      </w:r>
    </w:p>
    <w:p w14:paraId="2FEADB13" w14:textId="32565033" w:rsidR="00C3111F" w:rsidRDefault="00C3111F" w:rsidP="00C3111F">
      <w:pPr>
        <w:rPr>
          <w:rFonts w:ascii="Times New Roman" w:hAnsi="Times New Roman"/>
          <w:sz w:val="24"/>
          <w:szCs w:val="24"/>
          <w:lang w:val="ro-RO"/>
        </w:rPr>
      </w:pPr>
      <w:r>
        <w:rPr>
          <w:rFonts w:ascii="Times New Roman" w:hAnsi="Times New Roman"/>
          <w:sz w:val="24"/>
          <w:szCs w:val="24"/>
          <w:lang w:val="ro-RO"/>
        </w:rPr>
        <w:t>Cerințele funcționale ale proiectului sunt:</w:t>
      </w:r>
    </w:p>
    <w:p w14:paraId="2D5ABBA4" w14:textId="4D17698D" w:rsidR="00C3111F" w:rsidRDefault="00CC6ECF" w:rsidP="00C3111F">
      <w:pPr>
        <w:numPr>
          <w:ilvl w:val="0"/>
          <w:numId w:val="12"/>
        </w:numPr>
        <w:rPr>
          <w:rFonts w:ascii="Times New Roman" w:hAnsi="Times New Roman"/>
          <w:sz w:val="24"/>
          <w:szCs w:val="24"/>
          <w:lang w:val="ro-RO"/>
        </w:rPr>
      </w:pPr>
      <w:r>
        <w:rPr>
          <w:rFonts w:ascii="Times New Roman" w:hAnsi="Times New Roman"/>
          <w:sz w:val="24"/>
          <w:szCs w:val="24"/>
          <w:lang w:val="ro-RO"/>
        </w:rPr>
        <w:t>Limitarea</w:t>
      </w:r>
      <w:r w:rsidRPr="00CC6ECF">
        <w:rPr>
          <w:rFonts w:ascii="Times New Roman" w:hAnsi="Times New Roman"/>
          <w:sz w:val="24"/>
          <w:szCs w:val="24"/>
          <w:lang w:val="ro-RO"/>
        </w:rPr>
        <w:t xml:space="preserve"> lungim</w:t>
      </w:r>
      <w:r>
        <w:rPr>
          <w:rFonts w:ascii="Times New Roman" w:hAnsi="Times New Roman"/>
          <w:sz w:val="24"/>
          <w:szCs w:val="24"/>
          <w:lang w:val="ro-RO"/>
        </w:rPr>
        <w:t>ii</w:t>
      </w:r>
      <w:r w:rsidRPr="00CC6ECF">
        <w:rPr>
          <w:rFonts w:ascii="Times New Roman" w:hAnsi="Times New Roman"/>
          <w:sz w:val="24"/>
          <w:szCs w:val="24"/>
          <w:lang w:val="ro-RO"/>
        </w:rPr>
        <w:t xml:space="preserve"> clase</w:t>
      </w:r>
      <w:r>
        <w:rPr>
          <w:rFonts w:ascii="Times New Roman" w:hAnsi="Times New Roman"/>
          <w:sz w:val="24"/>
          <w:szCs w:val="24"/>
          <w:lang w:val="ro-RO"/>
        </w:rPr>
        <w:t>lor</w:t>
      </w:r>
      <w:r w:rsidRPr="00CC6ECF">
        <w:rPr>
          <w:rFonts w:ascii="Times New Roman" w:hAnsi="Times New Roman"/>
          <w:sz w:val="24"/>
          <w:szCs w:val="24"/>
          <w:lang w:val="ro-RO"/>
        </w:rPr>
        <w:t xml:space="preserve"> la maximum 300 de linii și lungimea metode</w:t>
      </w:r>
      <w:r>
        <w:rPr>
          <w:rFonts w:ascii="Times New Roman" w:hAnsi="Times New Roman"/>
          <w:sz w:val="24"/>
          <w:szCs w:val="24"/>
          <w:lang w:val="ro-RO"/>
        </w:rPr>
        <w:t>lor</w:t>
      </w:r>
      <w:r w:rsidRPr="00CC6ECF">
        <w:rPr>
          <w:rFonts w:ascii="Times New Roman" w:hAnsi="Times New Roman"/>
          <w:sz w:val="24"/>
          <w:szCs w:val="24"/>
          <w:lang w:val="ro-RO"/>
        </w:rPr>
        <w:t xml:space="preserve"> la maximum 30 de linii.</w:t>
      </w:r>
    </w:p>
    <w:p w14:paraId="297B8CE2" w14:textId="6A62E804"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Urmați convențiile de denumire Java.</w:t>
      </w:r>
    </w:p>
    <w:p w14:paraId="1669B67A" w14:textId="3000061B"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Utilizați Java </w:t>
      </w:r>
      <w:r>
        <w:rPr>
          <w:rFonts w:ascii="Times New Roman" w:hAnsi="Times New Roman"/>
          <w:sz w:val="24"/>
          <w:szCs w:val="24"/>
          <w:lang w:val="ro-RO"/>
        </w:rPr>
        <w:t>D</w:t>
      </w:r>
      <w:r w:rsidRPr="00CC6ECF">
        <w:rPr>
          <w:rFonts w:ascii="Times New Roman" w:hAnsi="Times New Roman"/>
          <w:sz w:val="24"/>
          <w:szCs w:val="24"/>
          <w:lang w:val="ro-RO"/>
        </w:rPr>
        <w:t>oc pentru documentarea claselor și generați fișierele Java Doc corespunzătoare.</w:t>
      </w:r>
    </w:p>
    <w:p w14:paraId="2E65BCB4" w14:textId="5FC1F767"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Folosiți baze de date relaționale pentru stocarea datelor pentru aplicație.</w:t>
      </w:r>
    </w:p>
    <w:p w14:paraId="526ECE6F" w14:textId="21DC3601" w:rsidR="00CC6ECF" w:rsidRDefault="00CC6ECF" w:rsidP="00C3111F">
      <w:pPr>
        <w:numPr>
          <w:ilvl w:val="0"/>
          <w:numId w:val="12"/>
        </w:numPr>
        <w:rPr>
          <w:rFonts w:ascii="Times New Roman" w:hAnsi="Times New Roman"/>
          <w:sz w:val="24"/>
          <w:szCs w:val="24"/>
          <w:lang w:val="ro-RO"/>
        </w:rPr>
      </w:pPr>
      <w:r w:rsidRPr="00CC6ECF">
        <w:rPr>
          <w:rFonts w:ascii="Times New Roman" w:hAnsi="Times New Roman"/>
          <w:sz w:val="24"/>
          <w:szCs w:val="24"/>
          <w:lang w:val="ro-RO"/>
        </w:rPr>
        <w:t>Minim trei tabele: Client, Produs și Comanda.</w:t>
      </w:r>
    </w:p>
    <w:p w14:paraId="4ECEB6DE" w14:textId="25B0B36C" w:rsidR="00CC6ECF" w:rsidRDefault="00CC6ECF" w:rsidP="00C3111F">
      <w:pPr>
        <w:numPr>
          <w:ilvl w:val="0"/>
          <w:numId w:val="12"/>
        </w:numPr>
        <w:rPr>
          <w:rFonts w:ascii="Times New Roman" w:hAnsi="Times New Roman"/>
          <w:sz w:val="24"/>
          <w:szCs w:val="24"/>
          <w:lang w:val="ro-RO"/>
        </w:rPr>
      </w:pPr>
      <w:r>
        <w:rPr>
          <w:rFonts w:ascii="Times New Roman" w:hAnsi="Times New Roman"/>
          <w:sz w:val="24"/>
          <w:szCs w:val="24"/>
          <w:lang w:val="ro-RO"/>
        </w:rPr>
        <w:t>Crearea unei interfețe</w:t>
      </w:r>
      <w:r w:rsidRPr="00CC6ECF">
        <w:rPr>
          <w:rFonts w:ascii="Times New Roman" w:hAnsi="Times New Roman"/>
          <w:sz w:val="24"/>
          <w:szCs w:val="24"/>
          <w:lang w:val="ro-RO"/>
        </w:rPr>
        <w:t xml:space="preserve"> care să includă:</w:t>
      </w:r>
    </w:p>
    <w:p w14:paraId="1D4440D0" w14:textId="72AFFF06"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operațiunile client: adăugați un client nou, editați clientul, ștergeți clientul, vizualizați toți clienții într-un tabel (</w:t>
      </w:r>
      <w:proofErr w:type="spellStart"/>
      <w:r w:rsidRPr="00CC6ECF">
        <w:rPr>
          <w:rFonts w:ascii="Times New Roman" w:hAnsi="Times New Roman"/>
          <w:sz w:val="24"/>
          <w:szCs w:val="24"/>
          <w:lang w:val="ro-RO"/>
        </w:rPr>
        <w:t>JTable</w:t>
      </w:r>
      <w:proofErr w:type="spellEnd"/>
      <w:r w:rsidRPr="00CC6ECF">
        <w:rPr>
          <w:rFonts w:ascii="Times New Roman" w:hAnsi="Times New Roman"/>
          <w:sz w:val="24"/>
          <w:szCs w:val="24"/>
          <w:lang w:val="ro-RO"/>
        </w:rPr>
        <w:t>).</w:t>
      </w:r>
    </w:p>
    <w:p w14:paraId="377717B2" w14:textId="6309FE99"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operațiunile produsului: adăugați un produs nou, editați produsul, ștergeți produsul, vizualizați toate produsele într-un tabel (</w:t>
      </w:r>
      <w:proofErr w:type="spellStart"/>
      <w:r w:rsidRPr="00CC6ECF">
        <w:rPr>
          <w:rFonts w:ascii="Times New Roman" w:hAnsi="Times New Roman"/>
          <w:sz w:val="24"/>
          <w:szCs w:val="24"/>
          <w:lang w:val="ro-RO"/>
        </w:rPr>
        <w:t>JTable</w:t>
      </w:r>
      <w:proofErr w:type="spellEnd"/>
      <w:r w:rsidRPr="00CC6ECF">
        <w:rPr>
          <w:rFonts w:ascii="Times New Roman" w:hAnsi="Times New Roman"/>
          <w:sz w:val="24"/>
          <w:szCs w:val="24"/>
          <w:lang w:val="ro-RO"/>
        </w:rPr>
        <w:t>).</w:t>
      </w:r>
    </w:p>
    <w:p w14:paraId="34272E12" w14:textId="77777777"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O fereastră pentru crearea comenzilor de produse:</w:t>
      </w:r>
    </w:p>
    <w:p w14:paraId="3581695F" w14:textId="77777777"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t>Utilizatorul va putea să selecteze un produs existent, să selecteze un client existent și să introducă o cantitate dorită pentru produs pentru a crea o comandă validă.</w:t>
      </w:r>
    </w:p>
    <w:p w14:paraId="6CC6AEAC" w14:textId="77777777"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lastRenderedPageBreak/>
        <w:t>În cazul în care nu sunt suficiente produse, va fi afișat un mesaj de stoc insuficient.</w:t>
      </w:r>
    </w:p>
    <w:p w14:paraId="6D9CE78A" w14:textId="5C16ABB9" w:rsidR="00CC6ECF" w:rsidRDefault="00CC6ECF" w:rsidP="00CC6ECF">
      <w:pPr>
        <w:numPr>
          <w:ilvl w:val="2"/>
          <w:numId w:val="12"/>
        </w:numPr>
        <w:rPr>
          <w:rFonts w:ascii="Times New Roman" w:hAnsi="Times New Roman"/>
          <w:sz w:val="24"/>
          <w:szCs w:val="24"/>
          <w:lang w:val="ro-RO"/>
        </w:rPr>
      </w:pPr>
      <w:r w:rsidRPr="00CC6ECF">
        <w:rPr>
          <w:rFonts w:ascii="Times New Roman" w:hAnsi="Times New Roman"/>
          <w:sz w:val="24"/>
          <w:szCs w:val="24"/>
          <w:lang w:val="ro-RO"/>
        </w:rPr>
        <w:t xml:space="preserve"> După finalizarea comenzii, stocul de produse este diminuat.</w:t>
      </w:r>
    </w:p>
    <w:p w14:paraId="1FDC974B" w14:textId="558A279A"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Folosiți tehnici de reflectare pentru a crea o metodă care primește o listă de obiecte și generează antetul tabelului prin extragerea prin reflectare a proprietăților obiectului și apoi populează tabelul cu valorile elementelor din listă.</w:t>
      </w:r>
    </w:p>
    <w:p w14:paraId="0E19C3A7" w14:textId="5D00392F"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Creați o clasă Bill imuabilă în pachetul Model folosind înregistrări Java.</w:t>
      </w:r>
    </w:p>
    <w:p w14:paraId="1F7D09E7" w14:textId="3B0C0963"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Un obiect Bill va fi generat pentru fiecare comandă și va fi stocat într-un tabel </w:t>
      </w:r>
      <w:r>
        <w:rPr>
          <w:rFonts w:ascii="Times New Roman" w:hAnsi="Times New Roman"/>
          <w:sz w:val="24"/>
          <w:szCs w:val="24"/>
          <w:lang w:val="ro-RO"/>
        </w:rPr>
        <w:t>Log</w:t>
      </w:r>
      <w:r w:rsidRPr="00CC6ECF">
        <w:rPr>
          <w:rFonts w:ascii="Times New Roman" w:hAnsi="Times New Roman"/>
          <w:sz w:val="24"/>
          <w:szCs w:val="24"/>
          <w:lang w:val="ro-RO"/>
        </w:rPr>
        <w:t>.</w:t>
      </w:r>
    </w:p>
    <w:p w14:paraId="45A1E6C6" w14:textId="4FB09077"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 xml:space="preserve">Facturile pot fi introduse și citite numai din tabelul </w:t>
      </w:r>
      <w:r>
        <w:rPr>
          <w:rFonts w:ascii="Times New Roman" w:hAnsi="Times New Roman"/>
          <w:sz w:val="24"/>
          <w:szCs w:val="24"/>
          <w:lang w:val="ro-RO"/>
        </w:rPr>
        <w:t>Log</w:t>
      </w:r>
      <w:r w:rsidRPr="00CC6ECF">
        <w:rPr>
          <w:rFonts w:ascii="Times New Roman" w:hAnsi="Times New Roman"/>
          <w:sz w:val="24"/>
          <w:szCs w:val="24"/>
          <w:lang w:val="ro-RO"/>
        </w:rPr>
        <w:t>; nu sunt permise actualizări.</w:t>
      </w:r>
    </w:p>
    <w:p w14:paraId="07C7BF21" w14:textId="77777777"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Utilizați tehnici de reflecție pentru a crea o clasă generică care conține metodele de accesare a DB (toate tabelele cu excepția Log):</w:t>
      </w:r>
    </w:p>
    <w:p w14:paraId="7B013827" w14:textId="0CBE9E33"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Creați obiect.</w:t>
      </w:r>
    </w:p>
    <w:p w14:paraId="78D429EC" w14:textId="14FC1C19"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Editați obiectul.</w:t>
      </w:r>
    </w:p>
    <w:p w14:paraId="7E594961" w14:textId="12AADCA4" w:rsidR="00CC6ECF" w:rsidRP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Ștergeți obiectul.</w:t>
      </w:r>
    </w:p>
    <w:p w14:paraId="27922C60" w14:textId="3FDF4304" w:rsidR="00CC6ECF" w:rsidRDefault="00CC6ECF" w:rsidP="00CC6ECF">
      <w:pPr>
        <w:numPr>
          <w:ilvl w:val="1"/>
          <w:numId w:val="12"/>
        </w:numPr>
        <w:rPr>
          <w:rFonts w:ascii="Times New Roman" w:hAnsi="Times New Roman"/>
          <w:sz w:val="24"/>
          <w:szCs w:val="24"/>
          <w:lang w:val="ro-RO"/>
        </w:rPr>
      </w:pPr>
      <w:r w:rsidRPr="00CC6ECF">
        <w:rPr>
          <w:rFonts w:ascii="Times New Roman" w:hAnsi="Times New Roman"/>
          <w:sz w:val="24"/>
          <w:szCs w:val="24"/>
          <w:lang w:val="ro-RO"/>
        </w:rPr>
        <w:t>Găsiți obiect.</w:t>
      </w:r>
    </w:p>
    <w:p w14:paraId="039A738D" w14:textId="7E612451" w:rsidR="00CC6ECF" w:rsidRDefault="00CC6ECF" w:rsidP="00CC6ECF">
      <w:pPr>
        <w:numPr>
          <w:ilvl w:val="0"/>
          <w:numId w:val="12"/>
        </w:numPr>
        <w:rPr>
          <w:rFonts w:ascii="Times New Roman" w:hAnsi="Times New Roman"/>
          <w:sz w:val="24"/>
          <w:szCs w:val="24"/>
          <w:lang w:val="ro-RO"/>
        </w:rPr>
      </w:pPr>
      <w:r w:rsidRPr="00CC6ECF">
        <w:rPr>
          <w:rFonts w:ascii="Times New Roman" w:hAnsi="Times New Roman"/>
          <w:sz w:val="24"/>
          <w:szCs w:val="24"/>
          <w:lang w:val="ro-RO"/>
        </w:rPr>
        <w:t>Interogările pentru accesarea DB pentru un anumit obiect care corespunde unui tabel vor fi generate dinamic prin reflecție.</w:t>
      </w:r>
    </w:p>
    <w:p w14:paraId="563A0E9F" w14:textId="14B834B0" w:rsidR="00CC3674" w:rsidRPr="00C3111F" w:rsidRDefault="00CC6ECF" w:rsidP="00CC6ECF">
      <w:pPr>
        <w:numPr>
          <w:ilvl w:val="0"/>
          <w:numId w:val="12"/>
        </w:numPr>
        <w:rPr>
          <w:rFonts w:ascii="Times New Roman" w:hAnsi="Times New Roman"/>
          <w:i/>
          <w:sz w:val="24"/>
          <w:lang w:val="ro-RO"/>
        </w:rPr>
      </w:pPr>
      <w:r w:rsidRPr="00CC6ECF">
        <w:rPr>
          <w:rFonts w:ascii="Times New Roman" w:hAnsi="Times New Roman"/>
          <w:sz w:val="24"/>
          <w:szCs w:val="24"/>
          <w:lang w:val="ro-RO"/>
        </w:rPr>
        <w:t>Urmați modelul Layered Architecture cu cel puțin patru pachete: dataAccessLayer, businessLayer, model și prezentare.</w:t>
      </w:r>
    </w:p>
    <w:p w14:paraId="0C4FD609" w14:textId="77777777" w:rsidR="0012106C" w:rsidRDefault="0012106C" w:rsidP="00415D91">
      <w:pPr>
        <w:pStyle w:val="Heading1"/>
        <w:numPr>
          <w:ilvl w:val="0"/>
          <w:numId w:val="9"/>
        </w:numPr>
        <w:rPr>
          <w:rFonts w:ascii="Times New Roman" w:hAnsi="Times New Roman"/>
          <w:lang w:val="ro-RO"/>
        </w:rPr>
      </w:pPr>
      <w:bookmarkStart w:id="5" w:name="_Toc95297887"/>
      <w:r w:rsidRPr="00C3111F">
        <w:rPr>
          <w:rFonts w:ascii="Times New Roman" w:hAnsi="Times New Roman"/>
          <w:lang w:val="ro-RO"/>
        </w:rPr>
        <w:t>Pro</w:t>
      </w:r>
      <w:r w:rsidR="008B659F" w:rsidRPr="00C3111F">
        <w:rPr>
          <w:rFonts w:ascii="Times New Roman" w:hAnsi="Times New Roman"/>
          <w:lang w:val="ro-RO"/>
        </w:rPr>
        <w:t>iectare</w:t>
      </w:r>
      <w:bookmarkEnd w:id="5"/>
    </w:p>
    <w:p w14:paraId="104D5F4E" w14:textId="7E460F86" w:rsidR="00CC6ECF" w:rsidRDefault="00CC6ECF" w:rsidP="00CC6ECF">
      <w:pPr>
        <w:spacing w:after="0" w:line="240" w:lineRule="auto"/>
        <w:rPr>
          <w:rFonts w:ascii="Times New Roman" w:hAnsi="Times New Roman"/>
          <w:sz w:val="24"/>
          <w:lang w:val="ro-RO"/>
        </w:rPr>
      </w:pPr>
      <w:r>
        <w:rPr>
          <w:rFonts w:ascii="Times New Roman" w:hAnsi="Times New Roman"/>
          <w:sz w:val="24"/>
          <w:lang w:val="ro-RO"/>
        </w:rPr>
        <w:t xml:space="preserve">Ideea din spatele proiectării a acestei aplicații a fost de a folosi pachete si clase care descriu cat mai bine funcționalitatea părților din aplicație, dar in același timp pentru a păstra o eficienta in scrierea de cod. Din acest motiv, aplicația conține </w:t>
      </w:r>
      <w:r w:rsidR="002635CA">
        <w:rPr>
          <w:rFonts w:ascii="Times New Roman" w:hAnsi="Times New Roman"/>
          <w:sz w:val="24"/>
          <w:lang w:val="ro-RO"/>
        </w:rPr>
        <w:t>cinci</w:t>
      </w:r>
      <w:r>
        <w:rPr>
          <w:rFonts w:ascii="Times New Roman" w:hAnsi="Times New Roman"/>
          <w:sz w:val="24"/>
          <w:lang w:val="ro-RO"/>
        </w:rPr>
        <w:t xml:space="preserve"> pachete: </w:t>
      </w:r>
      <w:r w:rsidRPr="009603AB">
        <w:rPr>
          <w:rFonts w:ascii="Times New Roman" w:hAnsi="Times New Roman"/>
          <w:i/>
          <w:sz w:val="24"/>
          <w:lang w:val="ro-RO"/>
        </w:rPr>
        <w:t>model</w:t>
      </w:r>
      <w:r>
        <w:rPr>
          <w:rFonts w:ascii="Times New Roman" w:hAnsi="Times New Roman"/>
          <w:sz w:val="24"/>
          <w:lang w:val="ro-RO"/>
        </w:rPr>
        <w:t xml:space="preserve">, </w:t>
      </w:r>
      <w:r>
        <w:rPr>
          <w:rFonts w:ascii="Times New Roman" w:hAnsi="Times New Roman"/>
          <w:i/>
          <w:sz w:val="24"/>
          <w:lang w:val="ro-RO"/>
        </w:rPr>
        <w:t>presentation</w:t>
      </w:r>
      <w:r>
        <w:rPr>
          <w:rFonts w:ascii="Times New Roman" w:hAnsi="Times New Roman"/>
          <w:sz w:val="24"/>
          <w:lang w:val="ro-RO"/>
        </w:rPr>
        <w:t xml:space="preserve">, </w:t>
      </w:r>
      <w:r>
        <w:rPr>
          <w:rFonts w:ascii="Times New Roman" w:hAnsi="Times New Roman"/>
          <w:i/>
          <w:sz w:val="24"/>
          <w:lang w:val="ro-RO"/>
        </w:rPr>
        <w:t>service</w:t>
      </w:r>
      <w:r w:rsidR="002635CA" w:rsidRPr="002635CA">
        <w:rPr>
          <w:rFonts w:ascii="Times New Roman" w:hAnsi="Times New Roman"/>
          <w:iCs/>
          <w:sz w:val="24"/>
          <w:lang w:val="ro-RO"/>
        </w:rPr>
        <w:t>,</w:t>
      </w:r>
      <w:r>
        <w:rPr>
          <w:rFonts w:ascii="Times New Roman" w:hAnsi="Times New Roman"/>
          <w:sz w:val="24"/>
          <w:lang w:val="ro-RO"/>
        </w:rPr>
        <w:t xml:space="preserve"> </w:t>
      </w:r>
      <w:r w:rsidR="002635CA">
        <w:rPr>
          <w:rFonts w:ascii="Times New Roman" w:hAnsi="Times New Roman"/>
          <w:i/>
          <w:sz w:val="24"/>
          <w:lang w:val="ro-RO"/>
        </w:rPr>
        <w:t xml:space="preserve">dao </w:t>
      </w:r>
      <w:r w:rsidR="002635CA">
        <w:rPr>
          <w:rFonts w:ascii="Times New Roman" w:hAnsi="Times New Roman"/>
          <w:iCs/>
          <w:sz w:val="24"/>
          <w:lang w:val="ro-RO"/>
        </w:rPr>
        <w:t xml:space="preserve">și </w:t>
      </w:r>
      <w:r w:rsidR="002635CA" w:rsidRPr="002635CA">
        <w:rPr>
          <w:rFonts w:ascii="Times New Roman" w:hAnsi="Times New Roman"/>
          <w:i/>
          <w:sz w:val="24"/>
          <w:lang w:val="ro-RO"/>
        </w:rPr>
        <w:t>connection</w:t>
      </w:r>
      <w:r>
        <w:rPr>
          <w:rFonts w:ascii="Times New Roman" w:hAnsi="Times New Roman"/>
          <w:sz w:val="24"/>
          <w:lang w:val="ro-RO"/>
        </w:rPr>
        <w:t xml:space="preserve">. </w:t>
      </w:r>
    </w:p>
    <w:p w14:paraId="5650C042" w14:textId="77777777" w:rsidR="002635CA" w:rsidRDefault="002635CA" w:rsidP="00CC6ECF">
      <w:pPr>
        <w:spacing w:after="0" w:line="240" w:lineRule="auto"/>
        <w:rPr>
          <w:rFonts w:ascii="Times New Roman" w:hAnsi="Times New Roman"/>
          <w:sz w:val="24"/>
          <w:lang w:val="ro-RO"/>
        </w:rPr>
      </w:pPr>
    </w:p>
    <w:p w14:paraId="622914A6" w14:textId="5D0A009D" w:rsidR="00C22C84" w:rsidRDefault="002635CA" w:rsidP="00C22C84">
      <w:pPr>
        <w:spacing w:after="0" w:line="240" w:lineRule="auto"/>
        <w:rPr>
          <w:rFonts w:ascii="Times New Roman" w:hAnsi="Times New Roman"/>
          <w:sz w:val="24"/>
          <w:lang w:val="ro-RO"/>
        </w:rPr>
      </w:pPr>
      <w:r>
        <w:rPr>
          <w:rFonts w:ascii="Times New Roman" w:hAnsi="Times New Roman"/>
          <w:sz w:val="24"/>
          <w:lang w:val="ro-RO"/>
        </w:rPr>
        <w:t>Pentru a evita scrierea de</w:t>
      </w:r>
      <w:r>
        <w:rPr>
          <w:rFonts w:ascii="Times New Roman" w:hAnsi="Times New Roman"/>
          <w:i/>
          <w:sz w:val="24"/>
          <w:lang w:val="ro-RO"/>
        </w:rPr>
        <w:t xml:space="preserve"> </w:t>
      </w:r>
      <w:r>
        <w:rPr>
          <w:rFonts w:ascii="Times New Roman" w:hAnsi="Times New Roman"/>
          <w:sz w:val="24"/>
          <w:lang w:val="ro-RO"/>
        </w:rPr>
        <w:t>cod boiler plate, s-a folosit dependenta de biblioteca „Lombok” pentru a scurta scrierea de constructori, metode getter si metode setter.</w:t>
      </w:r>
    </w:p>
    <w:p w14:paraId="50FD0F51" w14:textId="77777777" w:rsidR="00C22C84" w:rsidRDefault="00C22C84" w:rsidP="00C22C84">
      <w:pPr>
        <w:spacing w:after="0" w:line="240" w:lineRule="auto"/>
        <w:rPr>
          <w:rFonts w:ascii="Times New Roman" w:hAnsi="Times New Roman"/>
          <w:sz w:val="24"/>
          <w:lang w:val="ro-RO"/>
        </w:rPr>
      </w:pPr>
    </w:p>
    <w:p w14:paraId="5D7266B2" w14:textId="4B1C7F15" w:rsidR="00C22C84" w:rsidRDefault="00C22C84" w:rsidP="00C22C84">
      <w:pPr>
        <w:spacing w:after="0" w:line="240" w:lineRule="auto"/>
        <w:rPr>
          <w:rFonts w:ascii="Times New Roman" w:hAnsi="Times New Roman"/>
          <w:sz w:val="24"/>
          <w:lang w:val="ro-RO"/>
        </w:rPr>
      </w:pPr>
      <w:r>
        <w:rPr>
          <w:rFonts w:ascii="Times New Roman" w:hAnsi="Times New Roman"/>
          <w:sz w:val="24"/>
          <w:lang w:val="ro-RO"/>
        </w:rPr>
        <w:t xml:space="preserve">Pentru implementarea soluției, s-au creat 3 tabele care reprezintă entitățile din aplicație: </w:t>
      </w:r>
      <w:r w:rsidRPr="00C22C84">
        <w:rPr>
          <w:rFonts w:ascii="Times New Roman" w:hAnsi="Times New Roman"/>
          <w:i/>
          <w:iCs/>
          <w:sz w:val="24"/>
          <w:lang w:val="ro-RO"/>
        </w:rPr>
        <w:t>clients</w:t>
      </w:r>
      <w:r>
        <w:rPr>
          <w:rFonts w:ascii="Times New Roman" w:hAnsi="Times New Roman"/>
          <w:sz w:val="24"/>
          <w:lang w:val="ro-RO"/>
        </w:rPr>
        <w:t xml:space="preserve">, </w:t>
      </w:r>
      <w:r w:rsidRPr="00C22C84">
        <w:rPr>
          <w:rFonts w:ascii="Times New Roman" w:hAnsi="Times New Roman"/>
          <w:i/>
          <w:iCs/>
          <w:sz w:val="24"/>
          <w:lang w:val="ro-RO"/>
        </w:rPr>
        <w:t>orders</w:t>
      </w:r>
      <w:r>
        <w:rPr>
          <w:rFonts w:ascii="Times New Roman" w:hAnsi="Times New Roman"/>
          <w:sz w:val="24"/>
          <w:lang w:val="ro-RO"/>
        </w:rPr>
        <w:t xml:space="preserve"> și </w:t>
      </w:r>
      <w:r w:rsidRPr="00C22C84">
        <w:rPr>
          <w:rFonts w:ascii="Times New Roman" w:hAnsi="Times New Roman"/>
          <w:i/>
          <w:iCs/>
          <w:sz w:val="24"/>
          <w:lang w:val="ro-RO"/>
        </w:rPr>
        <w:t>products</w:t>
      </w:r>
      <w:r>
        <w:rPr>
          <w:rFonts w:ascii="Times New Roman" w:hAnsi="Times New Roman"/>
          <w:sz w:val="24"/>
          <w:lang w:val="ro-RO"/>
        </w:rPr>
        <w:t xml:space="preserve">. Tabelele conțin date legate de parametrii fiecărei entități: pentru clienți se înregistrează numele și email-ul; pentru produse se înregistrează numele, prețul și cantitatea din inventar; iar pentru comenzi se înregistrează clientul comenzii, produsele din comandă și prețul total. Pentru a crea o relație many-to-many între tabela </w:t>
      </w:r>
      <w:r w:rsidRPr="00C22C84">
        <w:rPr>
          <w:rFonts w:ascii="Times New Roman" w:hAnsi="Times New Roman"/>
          <w:i/>
          <w:iCs/>
          <w:sz w:val="24"/>
          <w:lang w:val="ro-RO"/>
        </w:rPr>
        <w:t>orders</w:t>
      </w:r>
      <w:r>
        <w:rPr>
          <w:rFonts w:ascii="Times New Roman" w:hAnsi="Times New Roman"/>
          <w:sz w:val="24"/>
          <w:lang w:val="ro-RO"/>
        </w:rPr>
        <w:t xml:space="preserve"> și tabela </w:t>
      </w:r>
      <w:r w:rsidRPr="00C22C84">
        <w:rPr>
          <w:rFonts w:ascii="Times New Roman" w:hAnsi="Times New Roman"/>
          <w:i/>
          <w:iCs/>
          <w:sz w:val="24"/>
          <w:lang w:val="ro-RO"/>
        </w:rPr>
        <w:t>products</w:t>
      </w:r>
      <w:r>
        <w:rPr>
          <w:rFonts w:ascii="Times New Roman" w:hAnsi="Times New Roman"/>
          <w:sz w:val="24"/>
          <w:lang w:val="ro-RO"/>
        </w:rPr>
        <w:t xml:space="preserve">, s-a creat o </w:t>
      </w:r>
      <w:r>
        <w:rPr>
          <w:rFonts w:ascii="Times New Roman" w:hAnsi="Times New Roman"/>
          <w:sz w:val="24"/>
          <w:lang w:val="ro-RO"/>
        </w:rPr>
        <w:lastRenderedPageBreak/>
        <w:t xml:space="preserve">tabelă intermediară numită </w:t>
      </w:r>
      <w:r w:rsidRPr="00C22C84">
        <w:rPr>
          <w:rFonts w:ascii="Times New Roman" w:hAnsi="Times New Roman"/>
          <w:i/>
          <w:iCs/>
          <w:sz w:val="24"/>
          <w:lang w:val="ro-RO"/>
        </w:rPr>
        <w:t>order_products</w:t>
      </w:r>
      <w:r>
        <w:rPr>
          <w:rFonts w:ascii="Times New Roman" w:hAnsi="Times New Roman"/>
          <w:sz w:val="24"/>
          <w:lang w:val="ro-RO"/>
        </w:rPr>
        <w:t xml:space="preserve"> care înregistrează care produse se află într-o comandă. Pe lângă id-ul produsului, tabela intermediară conține și cantitatea de produs introdus în</w:t>
      </w:r>
      <w:r w:rsidR="00EF021C">
        <w:rPr>
          <w:rFonts w:ascii="Times New Roman" w:hAnsi="Times New Roman"/>
          <w:sz w:val="24"/>
          <w:lang w:val="ro-RO"/>
        </w:rPr>
        <w:t>tr-o comandă.</w:t>
      </w:r>
    </w:p>
    <w:p w14:paraId="14BC4E03" w14:textId="77777777" w:rsidR="00EF021C" w:rsidRDefault="00EF021C" w:rsidP="00C22C84">
      <w:pPr>
        <w:spacing w:after="0" w:line="240" w:lineRule="auto"/>
        <w:rPr>
          <w:rFonts w:ascii="Times New Roman" w:hAnsi="Times New Roman"/>
          <w:sz w:val="24"/>
          <w:lang w:val="ro-RO"/>
        </w:rPr>
      </w:pPr>
    </w:p>
    <w:p w14:paraId="62BD2FAE" w14:textId="008EF169" w:rsidR="00EF021C" w:rsidRDefault="00EF021C" w:rsidP="00C22C84">
      <w:pPr>
        <w:spacing w:after="0" w:line="240" w:lineRule="auto"/>
        <w:rPr>
          <w:rFonts w:ascii="Times New Roman" w:hAnsi="Times New Roman"/>
          <w:sz w:val="24"/>
          <w:lang w:val="ro-RO"/>
        </w:rPr>
      </w:pPr>
      <w:r>
        <w:rPr>
          <w:rFonts w:ascii="Times New Roman" w:hAnsi="Times New Roman"/>
          <w:sz w:val="24"/>
          <w:lang w:val="ro-RO"/>
        </w:rPr>
        <w:t>Diagrama UML a bazei de date:</w:t>
      </w:r>
    </w:p>
    <w:p w14:paraId="70F93584" w14:textId="77777777" w:rsidR="00EF021C" w:rsidRPr="00C22C84" w:rsidRDefault="00EF021C" w:rsidP="00C22C84">
      <w:pPr>
        <w:spacing w:after="0" w:line="240" w:lineRule="auto"/>
        <w:rPr>
          <w:rFonts w:ascii="Times New Roman" w:hAnsi="Times New Roman"/>
          <w:sz w:val="24"/>
          <w:lang w:val="ro-RO"/>
        </w:rPr>
      </w:pPr>
    </w:p>
    <w:p w14:paraId="4D6D93E4" w14:textId="4DE29414" w:rsidR="003477EF" w:rsidRPr="00C3111F" w:rsidRDefault="00C22C84" w:rsidP="00352A96">
      <w:pPr>
        <w:spacing w:after="0" w:line="240" w:lineRule="auto"/>
        <w:rPr>
          <w:rFonts w:ascii="Times New Roman" w:hAnsi="Times New Roman"/>
          <w:sz w:val="24"/>
          <w:lang w:val="ro-RO"/>
        </w:rPr>
      </w:pPr>
      <w:r>
        <w:rPr>
          <w:rFonts w:ascii="Times New Roman" w:hAnsi="Times New Roman"/>
          <w:noProof/>
          <w:sz w:val="24"/>
          <w:lang w:val="ro-RO"/>
        </w:rPr>
        <w:drawing>
          <wp:inline distT="0" distB="0" distL="0" distR="0" wp14:anchorId="68902036" wp14:editId="3405957D">
            <wp:extent cx="4477157" cy="48799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1287" cy="4906211"/>
                    </a:xfrm>
                    <a:prstGeom prst="rect">
                      <a:avLst/>
                    </a:prstGeom>
                  </pic:spPr>
                </pic:pic>
              </a:graphicData>
            </a:graphic>
          </wp:inline>
        </w:drawing>
      </w:r>
    </w:p>
    <w:p w14:paraId="640FD799" w14:textId="3AB7B826" w:rsidR="003477EF" w:rsidRDefault="0069595D" w:rsidP="00B45073">
      <w:pPr>
        <w:pStyle w:val="Heading1"/>
        <w:numPr>
          <w:ilvl w:val="0"/>
          <w:numId w:val="9"/>
        </w:numPr>
        <w:rPr>
          <w:rFonts w:ascii="Times New Roman" w:hAnsi="Times New Roman"/>
          <w:sz w:val="24"/>
          <w:lang w:val="ro-RO"/>
        </w:rPr>
      </w:pPr>
      <w:bookmarkStart w:id="6" w:name="_Toc95297888"/>
      <w:r w:rsidRPr="00C3111F">
        <w:rPr>
          <w:rFonts w:ascii="Times New Roman" w:hAnsi="Times New Roman"/>
          <w:lang w:val="ro-RO"/>
        </w:rPr>
        <w:t>Implementare</w:t>
      </w:r>
      <w:bookmarkEnd w:id="6"/>
    </w:p>
    <w:p w14:paraId="5F6DAD50" w14:textId="77777777" w:rsidR="00CF3C37" w:rsidRDefault="00EF021C" w:rsidP="00CF3C37">
      <w:pPr>
        <w:spacing w:after="0" w:line="240" w:lineRule="auto"/>
        <w:rPr>
          <w:rFonts w:ascii="Times New Roman" w:hAnsi="Times New Roman"/>
          <w:sz w:val="24"/>
          <w:lang w:val="ro-RO"/>
        </w:rPr>
      </w:pPr>
      <w:r>
        <w:rPr>
          <w:rFonts w:ascii="Times New Roman" w:hAnsi="Times New Roman"/>
          <w:sz w:val="24"/>
          <w:lang w:val="ro-RO"/>
        </w:rPr>
        <w:t>Pentru implementarea soluției, trebuie creată o aplicație care să poată comunica cu baza de date. Pentru a face acest lucru este necesar un driver care sa permită conexiunea la baza de date prin porturile specifice</w:t>
      </w:r>
      <w:r w:rsidR="00CF3C37">
        <w:rPr>
          <w:rFonts w:ascii="Times New Roman" w:hAnsi="Times New Roman"/>
          <w:sz w:val="24"/>
          <w:lang w:val="ro-RO"/>
        </w:rPr>
        <w:t xml:space="preserve">. </w:t>
      </w:r>
    </w:p>
    <w:p w14:paraId="1F24BC2F" w14:textId="77777777" w:rsidR="00CF3C37" w:rsidRDefault="00CF3C37" w:rsidP="00CF3C37">
      <w:pPr>
        <w:spacing w:after="0" w:line="240" w:lineRule="auto"/>
        <w:rPr>
          <w:rFonts w:ascii="Times New Roman" w:hAnsi="Times New Roman"/>
          <w:sz w:val="24"/>
          <w:lang w:val="ro-RO"/>
        </w:rPr>
      </w:pPr>
    </w:p>
    <w:p w14:paraId="2C89A68F" w14:textId="0D9EC629" w:rsidR="00CF3C37" w:rsidRPr="00CF3C37" w:rsidRDefault="00CF3C37" w:rsidP="00CF3C37">
      <w:pPr>
        <w:spacing w:after="0" w:line="240" w:lineRule="auto"/>
        <w:rPr>
          <w:rFonts w:ascii="Times New Roman" w:hAnsi="Times New Roman"/>
          <w:sz w:val="24"/>
          <w:lang w:val="ro-RO"/>
        </w:rPr>
      </w:pPr>
      <w:r w:rsidRPr="00CF3C37">
        <w:rPr>
          <w:rFonts w:ascii="Times New Roman" w:hAnsi="Times New Roman"/>
          <w:b/>
          <w:bCs/>
          <w:sz w:val="24"/>
          <w:szCs w:val="24"/>
          <w:lang w:val="ro-RO"/>
        </w:rPr>
        <w:t>ConnectionFactory</w:t>
      </w:r>
      <w:r w:rsidRPr="000212C9">
        <w:rPr>
          <w:rFonts w:ascii="Times New Roman" w:hAnsi="Times New Roman"/>
          <w:sz w:val="24"/>
          <w:szCs w:val="24"/>
          <w:lang w:val="ro-RO"/>
        </w:rPr>
        <w:t>:</w:t>
      </w:r>
    </w:p>
    <w:p w14:paraId="270745E4" w14:textId="1B4E9574" w:rsidR="00EF021C" w:rsidRDefault="00CF3C37" w:rsidP="003477EF">
      <w:pPr>
        <w:spacing w:after="0" w:line="240" w:lineRule="auto"/>
        <w:rPr>
          <w:rFonts w:ascii="Times New Roman" w:hAnsi="Times New Roman"/>
          <w:sz w:val="24"/>
          <w:lang w:val="ro-RO"/>
        </w:rPr>
      </w:pPr>
      <w:r>
        <w:rPr>
          <w:rFonts w:ascii="Times New Roman" w:hAnsi="Times New Roman"/>
          <w:sz w:val="24"/>
          <w:lang w:val="ro-RO"/>
        </w:rPr>
        <w:t xml:space="preserve">Pentru a stabili o conexiune, se folosește biblioteca JDBC. Cu ajutorul acestei biblioteci, se creează o clasă </w:t>
      </w:r>
      <w:r w:rsidRPr="00CF3C37">
        <w:rPr>
          <w:rFonts w:ascii="Times New Roman" w:hAnsi="Times New Roman"/>
          <w:i/>
          <w:iCs/>
          <w:sz w:val="24"/>
          <w:lang w:val="ro-RO"/>
        </w:rPr>
        <w:t>ConnectionFactory</w:t>
      </w:r>
      <w:r>
        <w:rPr>
          <w:rFonts w:ascii="Times New Roman" w:hAnsi="Times New Roman"/>
          <w:sz w:val="24"/>
          <w:lang w:val="ro-RO"/>
        </w:rPr>
        <w:t xml:space="preserve"> aflată în pachetul </w:t>
      </w:r>
      <w:r w:rsidRPr="00CF3C37">
        <w:rPr>
          <w:rFonts w:ascii="Times New Roman" w:hAnsi="Times New Roman"/>
          <w:i/>
          <w:iCs/>
          <w:sz w:val="24"/>
          <w:lang w:val="ro-RO"/>
        </w:rPr>
        <w:t>connection</w:t>
      </w:r>
      <w:r>
        <w:rPr>
          <w:rFonts w:ascii="Times New Roman" w:hAnsi="Times New Roman"/>
          <w:sz w:val="24"/>
          <w:lang w:val="ro-RO"/>
        </w:rPr>
        <w:t xml:space="preserve"> care stabilește conexiunea la baza de date conform unor constante care reprezintă portul, adresa și driver-ul bazei de date. Această clasă este proiectată conform modelului </w:t>
      </w:r>
      <w:r w:rsidRPr="00CF3C37">
        <w:rPr>
          <w:rFonts w:ascii="Times New Roman" w:hAnsi="Times New Roman"/>
          <w:i/>
          <w:iCs/>
          <w:sz w:val="24"/>
          <w:lang w:val="ro-RO"/>
        </w:rPr>
        <w:t>Singleton</w:t>
      </w:r>
      <w:r>
        <w:rPr>
          <w:rFonts w:ascii="Times New Roman" w:hAnsi="Times New Roman"/>
          <w:sz w:val="24"/>
          <w:lang w:val="ro-RO"/>
        </w:rPr>
        <w:t>, așadar o singură conexiune poate fi stabilită la un moment dat. Clasa conține metode de creare și închidere a conexiunii.</w:t>
      </w:r>
    </w:p>
    <w:p w14:paraId="7842AE1C" w14:textId="77777777" w:rsidR="000212C9" w:rsidRDefault="000212C9" w:rsidP="003477EF">
      <w:pPr>
        <w:spacing w:after="0" w:line="240" w:lineRule="auto"/>
        <w:rPr>
          <w:rFonts w:ascii="Times New Roman" w:hAnsi="Times New Roman"/>
          <w:sz w:val="24"/>
          <w:lang w:val="ro-RO"/>
        </w:rPr>
      </w:pPr>
    </w:p>
    <w:p w14:paraId="72A32A24" w14:textId="71245364" w:rsidR="000212C9" w:rsidRDefault="000212C9" w:rsidP="003477EF">
      <w:pPr>
        <w:spacing w:after="0" w:line="240" w:lineRule="auto"/>
        <w:rPr>
          <w:rFonts w:ascii="Times New Roman" w:hAnsi="Times New Roman"/>
          <w:sz w:val="24"/>
          <w:lang w:val="ro-RO"/>
        </w:rPr>
      </w:pPr>
      <w:r w:rsidRPr="000212C9">
        <w:rPr>
          <w:rFonts w:ascii="Times New Roman" w:hAnsi="Times New Roman"/>
          <w:b/>
          <w:bCs/>
          <w:sz w:val="24"/>
          <w:lang w:val="ro-RO"/>
        </w:rPr>
        <w:t>Pachetul model</w:t>
      </w:r>
      <w:r>
        <w:rPr>
          <w:rFonts w:ascii="Times New Roman" w:hAnsi="Times New Roman"/>
          <w:sz w:val="24"/>
          <w:lang w:val="ro-RO"/>
        </w:rPr>
        <w:t>:</w:t>
      </w:r>
    </w:p>
    <w:p w14:paraId="2E019B6E" w14:textId="58FDFB4B" w:rsidR="000212C9" w:rsidRDefault="000212C9" w:rsidP="003477EF">
      <w:pPr>
        <w:spacing w:after="0" w:line="240" w:lineRule="auto"/>
        <w:rPr>
          <w:rFonts w:ascii="Times New Roman" w:hAnsi="Times New Roman"/>
          <w:sz w:val="24"/>
          <w:lang w:val="ro-RO"/>
        </w:rPr>
      </w:pPr>
      <w:r>
        <w:rPr>
          <w:rFonts w:ascii="Times New Roman" w:hAnsi="Times New Roman"/>
          <w:sz w:val="24"/>
          <w:lang w:val="ro-RO"/>
        </w:rPr>
        <w:t xml:space="preserve">Pachetul model conține clasele care reprezintă entitățile din aplicație, în acest caz conține clasele </w:t>
      </w:r>
      <w:r w:rsidRPr="000212C9">
        <w:rPr>
          <w:rFonts w:ascii="Times New Roman" w:hAnsi="Times New Roman"/>
          <w:i/>
          <w:iCs/>
          <w:sz w:val="24"/>
          <w:lang w:val="ro-RO"/>
        </w:rPr>
        <w:t>Client</w:t>
      </w:r>
      <w:r>
        <w:rPr>
          <w:rFonts w:ascii="Times New Roman" w:hAnsi="Times New Roman"/>
          <w:sz w:val="24"/>
          <w:lang w:val="ro-RO"/>
        </w:rPr>
        <w:t xml:space="preserve">, </w:t>
      </w:r>
      <w:r w:rsidRPr="000212C9">
        <w:rPr>
          <w:rFonts w:ascii="Times New Roman" w:hAnsi="Times New Roman"/>
          <w:i/>
          <w:iCs/>
          <w:sz w:val="24"/>
          <w:lang w:val="ro-RO"/>
        </w:rPr>
        <w:t>Product</w:t>
      </w:r>
      <w:r>
        <w:rPr>
          <w:rFonts w:ascii="Times New Roman" w:hAnsi="Times New Roman"/>
          <w:sz w:val="24"/>
          <w:lang w:val="ro-RO"/>
        </w:rPr>
        <w:t xml:space="preserve">, </w:t>
      </w:r>
      <w:r w:rsidRPr="000212C9">
        <w:rPr>
          <w:rFonts w:ascii="Times New Roman" w:hAnsi="Times New Roman"/>
          <w:i/>
          <w:iCs/>
          <w:sz w:val="24"/>
          <w:lang w:val="ro-RO"/>
        </w:rPr>
        <w:t>Order</w:t>
      </w:r>
      <w:r>
        <w:rPr>
          <w:rFonts w:ascii="Times New Roman" w:hAnsi="Times New Roman"/>
          <w:sz w:val="24"/>
          <w:lang w:val="ro-RO"/>
        </w:rPr>
        <w:t xml:space="preserve"> și </w:t>
      </w:r>
      <w:r w:rsidRPr="000212C9">
        <w:rPr>
          <w:rFonts w:ascii="Times New Roman" w:hAnsi="Times New Roman"/>
          <w:i/>
          <w:iCs/>
          <w:sz w:val="24"/>
          <w:lang w:val="ro-RO"/>
        </w:rPr>
        <w:t>Bill</w:t>
      </w:r>
      <w:r>
        <w:rPr>
          <w:rFonts w:ascii="Times New Roman" w:hAnsi="Times New Roman"/>
          <w:sz w:val="24"/>
          <w:lang w:val="ro-RO"/>
        </w:rPr>
        <w:t>. În aplicație, obiectele din aceste clase reprezintă entitățile logice care se manipulează in pachetul de servicii, iar apoi se salvează în baza de date folosind obiectele pentru acces la date</w:t>
      </w:r>
    </w:p>
    <w:p w14:paraId="0E11C3FC" w14:textId="77777777" w:rsidR="00CF3C37" w:rsidRDefault="00CF3C37" w:rsidP="003477EF">
      <w:pPr>
        <w:spacing w:after="0" w:line="240" w:lineRule="auto"/>
        <w:rPr>
          <w:rFonts w:ascii="Times New Roman" w:hAnsi="Times New Roman"/>
          <w:sz w:val="24"/>
          <w:lang w:val="ro-RO"/>
        </w:rPr>
      </w:pPr>
    </w:p>
    <w:p w14:paraId="20D08406" w14:textId="3B61BDA6" w:rsidR="00CF3C37" w:rsidRDefault="00CF3C37" w:rsidP="003477EF">
      <w:pPr>
        <w:spacing w:after="0" w:line="240" w:lineRule="auto"/>
        <w:rPr>
          <w:rFonts w:ascii="Times New Roman" w:hAnsi="Times New Roman"/>
          <w:sz w:val="24"/>
          <w:lang w:val="ro-RO"/>
        </w:rPr>
      </w:pPr>
      <w:r>
        <w:rPr>
          <w:rFonts w:ascii="Times New Roman" w:hAnsi="Times New Roman"/>
          <w:b/>
          <w:bCs/>
          <w:sz w:val="24"/>
          <w:lang w:val="ro-RO"/>
        </w:rPr>
        <w:t>Data Access Objects</w:t>
      </w:r>
      <w:r>
        <w:rPr>
          <w:rFonts w:ascii="Times New Roman" w:hAnsi="Times New Roman"/>
          <w:sz w:val="24"/>
          <w:lang w:val="ro-RO"/>
        </w:rPr>
        <w:t>:</w:t>
      </w:r>
    </w:p>
    <w:p w14:paraId="5C0C6571" w14:textId="19CBC366" w:rsidR="00B45073" w:rsidRDefault="000212C9" w:rsidP="003477EF">
      <w:pPr>
        <w:spacing w:after="0" w:line="240" w:lineRule="auto"/>
        <w:rPr>
          <w:rFonts w:ascii="Times New Roman" w:hAnsi="Times New Roman"/>
          <w:sz w:val="24"/>
          <w:lang w:val="ro-RO"/>
        </w:rPr>
      </w:pPr>
      <w:r>
        <w:rPr>
          <w:rFonts w:ascii="Times New Roman" w:hAnsi="Times New Roman"/>
          <w:sz w:val="24"/>
          <w:lang w:val="ro-RO"/>
        </w:rPr>
        <w:t xml:space="preserve">Principala clasă din pachetul </w:t>
      </w:r>
      <w:r w:rsidRPr="000212C9">
        <w:rPr>
          <w:rFonts w:ascii="Times New Roman" w:hAnsi="Times New Roman"/>
          <w:i/>
          <w:iCs/>
          <w:sz w:val="24"/>
          <w:lang w:val="ro-RO"/>
        </w:rPr>
        <w:t>dao</w:t>
      </w:r>
      <w:r>
        <w:rPr>
          <w:rFonts w:ascii="Times New Roman" w:hAnsi="Times New Roman"/>
          <w:sz w:val="24"/>
          <w:lang w:val="ro-RO"/>
        </w:rPr>
        <w:t xml:space="preserve"> este </w:t>
      </w:r>
      <w:r w:rsidRPr="000212C9">
        <w:rPr>
          <w:rFonts w:ascii="Times New Roman" w:hAnsi="Times New Roman"/>
          <w:i/>
          <w:iCs/>
          <w:sz w:val="24"/>
          <w:lang w:val="ro-RO"/>
        </w:rPr>
        <w:t>AbstractDAO</w:t>
      </w:r>
      <w:r>
        <w:rPr>
          <w:rFonts w:ascii="Times New Roman" w:hAnsi="Times New Roman"/>
          <w:sz w:val="24"/>
          <w:lang w:val="ro-RO"/>
        </w:rPr>
        <w:t xml:space="preserve"> care implementează metode generice de salvare, vizualizare, actualizare și ștergere a datelor din baza de date folosind tehnici de reflexie pentru a extrage numele parametrilor și datele aferente acestora. Doar clasa OrderDAO are metode implementate, nu moștenite, pentru că entitatea care reprezintă o comenzile are o relație many-to-many. Aceste clase conțin și metode ajutătoare care sunt mai particulare pentru baza de date aleasă (PostgreSQL), cum ar fi</w:t>
      </w:r>
      <w:r w:rsidR="00B45073">
        <w:rPr>
          <w:rFonts w:ascii="Times New Roman" w:hAnsi="Times New Roman"/>
          <w:sz w:val="24"/>
          <w:lang w:val="ro-RO"/>
        </w:rPr>
        <w:t>:</w:t>
      </w:r>
    </w:p>
    <w:p w14:paraId="10DA3406" w14:textId="77777777" w:rsidR="00B45073" w:rsidRDefault="00B45073" w:rsidP="003477EF">
      <w:pPr>
        <w:spacing w:after="0" w:line="240" w:lineRule="auto"/>
        <w:rPr>
          <w:rFonts w:ascii="Times New Roman" w:hAnsi="Times New Roman"/>
          <w:sz w:val="24"/>
          <w:lang w:val="ro-RO"/>
        </w:rPr>
      </w:pPr>
    </w:p>
    <w:p w14:paraId="458FDAFE" w14:textId="77777777" w:rsidR="00B45073" w:rsidRPr="00B45073" w:rsidRDefault="00B45073" w:rsidP="00B45073">
      <w:pPr>
        <w:shd w:val="clear" w:color="auto" w:fill="171615"/>
        <w:spacing w:after="0" w:line="240" w:lineRule="auto"/>
        <w:rPr>
          <w:rFonts w:ascii="Courier New" w:eastAsia="Times New Roman" w:hAnsi="Courier New" w:cs="Courier New"/>
          <w:color w:val="DDDEDF"/>
          <w:sz w:val="20"/>
          <w:szCs w:val="20"/>
          <w:lang w:val="en-RO" w:eastAsia="en-GB"/>
        </w:rPr>
      </w:pPr>
      <w:r w:rsidRPr="00B45073">
        <w:rPr>
          <w:rFonts w:ascii="Courier New" w:eastAsia="Times New Roman" w:hAnsi="Courier New" w:cs="Courier New"/>
          <w:color w:val="CCBFAF"/>
          <w:sz w:val="20"/>
          <w:szCs w:val="20"/>
          <w:lang w:val="en-RO" w:eastAsia="en-GB"/>
        </w:rPr>
        <w:t>/**</w:t>
      </w:r>
      <w:r w:rsidRPr="00B45073">
        <w:rPr>
          <w:rFonts w:ascii="Courier New" w:eastAsia="Times New Roman" w:hAnsi="Courier New" w:cs="Courier New"/>
          <w:color w:val="CCBFAF"/>
          <w:sz w:val="20"/>
          <w:szCs w:val="20"/>
          <w:lang w:val="en-RO" w:eastAsia="en-GB"/>
        </w:rPr>
        <w:br/>
        <w:t xml:space="preserve"> * This is a helper method when using Postgresql database. Postgresql uses snake_case for the column names, but the</w:t>
      </w:r>
      <w:r w:rsidRPr="00B45073">
        <w:rPr>
          <w:rFonts w:ascii="Courier New" w:eastAsia="Times New Roman" w:hAnsi="Courier New" w:cs="Courier New"/>
          <w:color w:val="CCBFAF"/>
          <w:sz w:val="20"/>
          <w:szCs w:val="20"/>
          <w:lang w:val="en-RO" w:eastAsia="en-GB"/>
        </w:rPr>
        <w:br/>
        <w:t xml:space="preserve"> * java convention is camelCase. This method converts a camelCase string to a snake_case string.</w:t>
      </w:r>
      <w:r w:rsidRPr="00B45073">
        <w:rPr>
          <w:rFonts w:ascii="Courier New" w:eastAsia="Times New Roman" w:hAnsi="Courier New" w:cs="Courier New"/>
          <w:color w:val="CCBFAF"/>
          <w:sz w:val="20"/>
          <w:szCs w:val="20"/>
          <w:lang w:val="en-RO" w:eastAsia="en-GB"/>
        </w:rPr>
        <w:br/>
        <w:t xml:space="preserve"> * </w:t>
      </w:r>
      <w:r w:rsidRPr="00B45073">
        <w:rPr>
          <w:rFonts w:ascii="Courier New" w:eastAsia="Times New Roman" w:hAnsi="Courier New" w:cs="Courier New"/>
          <w:color w:val="FFD866"/>
          <w:sz w:val="20"/>
          <w:szCs w:val="20"/>
          <w:lang w:val="en-RO" w:eastAsia="en-GB"/>
        </w:rPr>
        <w:t xml:space="preserve">@param </w:t>
      </w:r>
      <w:r w:rsidRPr="00B45073">
        <w:rPr>
          <w:rFonts w:ascii="Courier New" w:eastAsia="Times New Roman" w:hAnsi="Courier New" w:cs="Courier New"/>
          <w:color w:val="B6B3EB"/>
          <w:sz w:val="20"/>
          <w:szCs w:val="20"/>
          <w:lang w:val="en-RO" w:eastAsia="en-GB"/>
        </w:rPr>
        <w:t xml:space="preserve">camelCase </w:t>
      </w:r>
      <w:r w:rsidRPr="00B45073">
        <w:rPr>
          <w:rFonts w:ascii="Courier New" w:eastAsia="Times New Roman" w:hAnsi="Courier New" w:cs="Courier New"/>
          <w:color w:val="CCBFAF"/>
          <w:sz w:val="20"/>
          <w:szCs w:val="20"/>
          <w:lang w:val="en-RO" w:eastAsia="en-GB"/>
        </w:rPr>
        <w:t>The camelCase string to be converted</w:t>
      </w:r>
      <w:r w:rsidRPr="00B45073">
        <w:rPr>
          <w:rFonts w:ascii="Courier New" w:eastAsia="Times New Roman" w:hAnsi="Courier New" w:cs="Courier New"/>
          <w:color w:val="CCBFAF"/>
          <w:sz w:val="20"/>
          <w:szCs w:val="20"/>
          <w:lang w:val="en-RO" w:eastAsia="en-GB"/>
        </w:rPr>
        <w:br/>
        <w:t xml:space="preserve"> * </w:t>
      </w:r>
      <w:r w:rsidRPr="00B45073">
        <w:rPr>
          <w:rFonts w:ascii="Courier New" w:eastAsia="Times New Roman" w:hAnsi="Courier New" w:cs="Courier New"/>
          <w:color w:val="FFD866"/>
          <w:sz w:val="20"/>
          <w:szCs w:val="20"/>
          <w:lang w:val="en-RO" w:eastAsia="en-GB"/>
        </w:rPr>
        <w:t xml:space="preserve">@return </w:t>
      </w:r>
      <w:r w:rsidRPr="00B45073">
        <w:rPr>
          <w:rFonts w:ascii="Courier New" w:eastAsia="Times New Roman" w:hAnsi="Courier New" w:cs="Courier New"/>
          <w:color w:val="CCBFAF"/>
          <w:sz w:val="20"/>
          <w:szCs w:val="20"/>
          <w:lang w:val="en-RO" w:eastAsia="en-GB"/>
        </w:rPr>
        <w:t>The snake_case string</w:t>
      </w:r>
      <w:r w:rsidRPr="00B45073">
        <w:rPr>
          <w:rFonts w:ascii="Courier New" w:eastAsia="Times New Roman" w:hAnsi="Courier New" w:cs="Courier New"/>
          <w:color w:val="CCBFAF"/>
          <w:sz w:val="20"/>
          <w:szCs w:val="20"/>
          <w:lang w:val="en-RO" w:eastAsia="en-GB"/>
        </w:rPr>
        <w:br/>
        <w:t xml:space="preserve"> */</w:t>
      </w:r>
      <w:r w:rsidRPr="00B45073">
        <w:rPr>
          <w:rFonts w:ascii="Courier New" w:eastAsia="Times New Roman" w:hAnsi="Courier New" w:cs="Courier New"/>
          <w:color w:val="CCBFAF"/>
          <w:sz w:val="20"/>
          <w:szCs w:val="20"/>
          <w:lang w:val="en-RO" w:eastAsia="en-GB"/>
        </w:rPr>
        <w:br/>
      </w:r>
      <w:r w:rsidRPr="00B45073">
        <w:rPr>
          <w:rFonts w:ascii="Courier New" w:eastAsia="Times New Roman" w:hAnsi="Courier New" w:cs="Courier New"/>
          <w:color w:val="EE7762"/>
          <w:sz w:val="20"/>
          <w:szCs w:val="20"/>
          <w:lang w:val="en-RO" w:eastAsia="en-GB"/>
        </w:rPr>
        <w:t xml:space="preserve">protected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7E66E"/>
          <w:sz w:val="20"/>
          <w:szCs w:val="20"/>
          <w:lang w:val="en-RO" w:eastAsia="en-GB"/>
        </w:rPr>
        <w:t>camelCaseToSnakeCase</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FFC66D"/>
          <w:sz w:val="20"/>
          <w:szCs w:val="20"/>
          <w:lang w:val="en-RO" w:eastAsia="en-GB"/>
        </w:rPr>
        <w:t>camelCase</w:t>
      </w:r>
      <w:r w:rsidRPr="00B45073">
        <w:rPr>
          <w:rFonts w:ascii="Courier New" w:eastAsia="Times New Roman" w:hAnsi="Courier New" w:cs="Courier New"/>
          <w:color w:val="57D1EB"/>
          <w:sz w:val="20"/>
          <w:szCs w:val="20"/>
          <w:lang w:val="en-RO" w:eastAsia="en-GB"/>
        </w:rPr>
        <w:t xml:space="preserve">) </w:t>
      </w:r>
      <w:r w:rsidRPr="00B45073">
        <w:rPr>
          <w:rFonts w:ascii="Courier New" w:eastAsia="Times New Roman" w:hAnsi="Courier New" w:cs="Courier New"/>
          <w:color w:val="FD971F"/>
          <w:sz w:val="20"/>
          <w:szCs w:val="20"/>
          <w:lang w:val="en-RO" w:eastAsia="en-GB"/>
        </w:rPr>
        <w:t>{</w:t>
      </w:r>
      <w:r w:rsidRPr="00B45073">
        <w:rPr>
          <w:rFonts w:ascii="Courier New" w:eastAsia="Times New Roman" w:hAnsi="Courier New" w:cs="Courier New"/>
          <w:color w:val="FD971F"/>
          <w:sz w:val="20"/>
          <w:szCs w:val="20"/>
          <w:lang w:val="en-RO" w:eastAsia="en-GB"/>
        </w:rPr>
        <w:br/>
        <w:t xml:space="preserve">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6B3EB"/>
          <w:sz w:val="20"/>
          <w:szCs w:val="20"/>
          <w:lang w:val="en-RO" w:eastAsia="en-GB"/>
        </w:rPr>
        <w:t xml:space="preserve">regex </w:t>
      </w:r>
      <w:r w:rsidRPr="00B45073">
        <w:rPr>
          <w:rFonts w:ascii="Courier New" w:eastAsia="Times New Roman" w:hAnsi="Courier New" w:cs="Courier New"/>
          <w:color w:val="00B294"/>
          <w:sz w:val="20"/>
          <w:szCs w:val="20"/>
          <w:lang w:val="en-RO" w:eastAsia="en-GB"/>
        </w:rPr>
        <w:t xml:space="preserve">= </w:t>
      </w:r>
      <w:r w:rsidRPr="00B45073">
        <w:rPr>
          <w:rFonts w:ascii="Courier New" w:eastAsia="Times New Roman" w:hAnsi="Courier New" w:cs="Courier New"/>
          <w:color w:val="FFD866"/>
          <w:sz w:val="20"/>
          <w:szCs w:val="20"/>
          <w:lang w:val="en-RO" w:eastAsia="en-GB"/>
        </w:rPr>
        <w:t>"</w:t>
      </w:r>
      <w:r w:rsidRPr="00B45073">
        <w:rPr>
          <w:rFonts w:ascii="Courier New" w:eastAsia="Times New Roman" w:hAnsi="Courier New" w:cs="Courier New"/>
          <w:color w:val="808080"/>
          <w:sz w:val="20"/>
          <w:szCs w:val="20"/>
          <w:lang w:val="en-RO" w:eastAsia="en-GB"/>
        </w:rPr>
        <w:t>([a</w:t>
      </w:r>
      <w:r w:rsidRPr="00B45073">
        <w:rPr>
          <w:rFonts w:ascii="Courier New" w:eastAsia="Times New Roman" w:hAnsi="Courier New" w:cs="Courier New"/>
          <w:color w:val="EE7762"/>
          <w:sz w:val="20"/>
          <w:szCs w:val="20"/>
          <w:lang w:val="en-RO" w:eastAsia="en-GB"/>
        </w:rPr>
        <w:t>-</w:t>
      </w:r>
      <w:r w:rsidRPr="00B45073">
        <w:rPr>
          <w:rFonts w:ascii="Courier New" w:eastAsia="Times New Roman" w:hAnsi="Courier New" w:cs="Courier New"/>
          <w:color w:val="808080"/>
          <w:sz w:val="20"/>
          <w:szCs w:val="20"/>
          <w:lang w:val="en-RO" w:eastAsia="en-GB"/>
        </w:rPr>
        <w:t>z])([A</w:t>
      </w:r>
      <w:r w:rsidRPr="00B45073">
        <w:rPr>
          <w:rFonts w:ascii="Courier New" w:eastAsia="Times New Roman" w:hAnsi="Courier New" w:cs="Courier New"/>
          <w:color w:val="EE7762"/>
          <w:sz w:val="20"/>
          <w:szCs w:val="20"/>
          <w:lang w:val="en-RO" w:eastAsia="en-GB"/>
        </w:rPr>
        <w:t>-</w:t>
      </w:r>
      <w:r w:rsidRPr="00B45073">
        <w:rPr>
          <w:rFonts w:ascii="Courier New" w:eastAsia="Times New Roman" w:hAnsi="Courier New" w:cs="Courier New"/>
          <w:color w:val="808080"/>
          <w:sz w:val="20"/>
          <w:szCs w:val="20"/>
          <w:lang w:val="en-RO" w:eastAsia="en-GB"/>
        </w:rPr>
        <w:t>Z]+)</w:t>
      </w:r>
      <w:r w:rsidRPr="00B45073">
        <w:rPr>
          <w:rFonts w:ascii="Courier New" w:eastAsia="Times New Roman" w:hAnsi="Courier New" w:cs="Courier New"/>
          <w:color w:val="FFD866"/>
          <w:sz w:val="20"/>
          <w:szCs w:val="20"/>
          <w:lang w:val="en-RO" w:eastAsia="en-GB"/>
        </w:rPr>
        <w:t>"</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t xml:space="preserve">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6B3EB"/>
          <w:sz w:val="20"/>
          <w:szCs w:val="20"/>
          <w:lang w:val="en-RO" w:eastAsia="en-GB"/>
        </w:rPr>
        <w:t xml:space="preserve">replacement </w:t>
      </w:r>
      <w:r w:rsidRPr="00B45073">
        <w:rPr>
          <w:rFonts w:ascii="Courier New" w:eastAsia="Times New Roman" w:hAnsi="Courier New" w:cs="Courier New"/>
          <w:color w:val="00B294"/>
          <w:sz w:val="20"/>
          <w:szCs w:val="20"/>
          <w:lang w:val="en-RO" w:eastAsia="en-GB"/>
        </w:rPr>
        <w:t xml:space="preserve">= </w:t>
      </w:r>
      <w:r w:rsidRPr="00B45073">
        <w:rPr>
          <w:rFonts w:ascii="Courier New" w:eastAsia="Times New Roman" w:hAnsi="Courier New" w:cs="Courier New"/>
          <w:color w:val="FFD866"/>
          <w:sz w:val="20"/>
          <w:szCs w:val="20"/>
          <w:lang w:val="en-RO" w:eastAsia="en-GB"/>
        </w:rPr>
        <w:t>"$1_$2"</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t xml:space="preserve">    </w:t>
      </w:r>
      <w:r w:rsidRPr="00B45073">
        <w:rPr>
          <w:rFonts w:ascii="Courier New" w:eastAsia="Times New Roman" w:hAnsi="Courier New" w:cs="Courier New"/>
          <w:color w:val="EE7762"/>
          <w:sz w:val="20"/>
          <w:szCs w:val="20"/>
          <w:lang w:val="en-RO" w:eastAsia="en-GB"/>
        </w:rPr>
        <w:t xml:space="preserve">return </w:t>
      </w:r>
      <w:r w:rsidRPr="00B45073">
        <w:rPr>
          <w:rFonts w:ascii="Courier New" w:eastAsia="Times New Roman" w:hAnsi="Courier New" w:cs="Courier New"/>
          <w:color w:val="FFC66D"/>
          <w:sz w:val="20"/>
          <w:szCs w:val="20"/>
          <w:lang w:val="en-RO" w:eastAsia="en-GB"/>
        </w:rPr>
        <w:t>camelCase</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replaceAll</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B6B3EB"/>
          <w:sz w:val="20"/>
          <w:szCs w:val="20"/>
          <w:lang w:val="en-RO" w:eastAsia="en-GB"/>
        </w:rPr>
        <w:t>regex</w:t>
      </w:r>
      <w:r w:rsidRPr="00B45073">
        <w:rPr>
          <w:rFonts w:ascii="Courier New" w:eastAsia="Times New Roman" w:hAnsi="Courier New" w:cs="Courier New"/>
          <w:color w:val="9380FF"/>
          <w:sz w:val="20"/>
          <w:szCs w:val="20"/>
          <w:lang w:val="en-RO" w:eastAsia="en-GB"/>
        </w:rPr>
        <w:t xml:space="preserve">, </w:t>
      </w:r>
      <w:r w:rsidRPr="00B45073">
        <w:rPr>
          <w:rFonts w:ascii="Courier New" w:eastAsia="Times New Roman" w:hAnsi="Courier New" w:cs="Courier New"/>
          <w:color w:val="B6B3EB"/>
          <w:sz w:val="20"/>
          <w:szCs w:val="20"/>
          <w:lang w:val="en-RO" w:eastAsia="en-GB"/>
        </w:rPr>
        <w:t>replacement</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toLowerCase</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r>
      <w:r w:rsidRPr="00B45073">
        <w:rPr>
          <w:rFonts w:ascii="Courier New" w:eastAsia="Times New Roman" w:hAnsi="Courier New" w:cs="Courier New"/>
          <w:color w:val="FD971F"/>
          <w:sz w:val="20"/>
          <w:szCs w:val="20"/>
          <w:lang w:val="en-RO" w:eastAsia="en-GB"/>
        </w:rPr>
        <w:t>}</w:t>
      </w:r>
    </w:p>
    <w:p w14:paraId="4A2528E1" w14:textId="77777777" w:rsidR="00B45073" w:rsidRDefault="00B45073" w:rsidP="003477EF">
      <w:pPr>
        <w:spacing w:after="0" w:line="240" w:lineRule="auto"/>
        <w:rPr>
          <w:rFonts w:ascii="Times New Roman" w:hAnsi="Times New Roman"/>
          <w:sz w:val="24"/>
          <w:lang w:val="ro-RO"/>
        </w:rPr>
      </w:pPr>
    </w:p>
    <w:p w14:paraId="00ACC7FD" w14:textId="77777777" w:rsidR="00B45073" w:rsidRPr="00B45073" w:rsidRDefault="00B45073" w:rsidP="00B45073">
      <w:pPr>
        <w:shd w:val="clear" w:color="auto" w:fill="171615"/>
        <w:spacing w:after="0" w:line="240" w:lineRule="auto"/>
        <w:rPr>
          <w:rFonts w:ascii="Courier New" w:eastAsia="Times New Roman" w:hAnsi="Courier New" w:cs="Courier New"/>
          <w:color w:val="DDDEDF"/>
          <w:sz w:val="20"/>
          <w:szCs w:val="20"/>
          <w:lang w:val="en-RO" w:eastAsia="en-GB"/>
        </w:rPr>
      </w:pPr>
      <w:r w:rsidRPr="00B45073">
        <w:rPr>
          <w:rFonts w:ascii="Courier New" w:eastAsia="Times New Roman" w:hAnsi="Courier New" w:cs="Courier New"/>
          <w:color w:val="CCBFAF"/>
          <w:sz w:val="20"/>
          <w:szCs w:val="20"/>
          <w:lang w:val="en-RO" w:eastAsia="en-GB"/>
        </w:rPr>
        <w:t>/**</w:t>
      </w:r>
      <w:r w:rsidRPr="00B45073">
        <w:rPr>
          <w:rFonts w:ascii="Courier New" w:eastAsia="Times New Roman" w:hAnsi="Courier New" w:cs="Courier New"/>
          <w:color w:val="CCBFAF"/>
          <w:sz w:val="20"/>
          <w:szCs w:val="20"/>
          <w:lang w:val="en-RO" w:eastAsia="en-GB"/>
        </w:rPr>
        <w:br/>
        <w:t xml:space="preserve"> * This is a helper method when using Postgresql that returns the name of the table in the database. The name of</w:t>
      </w:r>
      <w:r w:rsidRPr="00B45073">
        <w:rPr>
          <w:rFonts w:ascii="Courier New" w:eastAsia="Times New Roman" w:hAnsi="Courier New" w:cs="Courier New"/>
          <w:color w:val="CCBFAF"/>
          <w:sz w:val="20"/>
          <w:szCs w:val="20"/>
          <w:lang w:val="en-RO" w:eastAsia="en-GB"/>
        </w:rPr>
        <w:br/>
        <w:t xml:space="preserve"> * the table is the plural of the entity name, represented by the entity class in the model package, in lowercase.</w:t>
      </w:r>
      <w:r w:rsidRPr="00B45073">
        <w:rPr>
          <w:rFonts w:ascii="Courier New" w:eastAsia="Times New Roman" w:hAnsi="Courier New" w:cs="Courier New"/>
          <w:color w:val="CCBFAF"/>
          <w:sz w:val="20"/>
          <w:szCs w:val="20"/>
          <w:lang w:val="en-RO" w:eastAsia="en-GB"/>
        </w:rPr>
        <w:br/>
        <w:t xml:space="preserve"> * For example, if the entity is "User", the table name is "users".</w:t>
      </w:r>
      <w:r w:rsidRPr="00B45073">
        <w:rPr>
          <w:rFonts w:ascii="Courier New" w:eastAsia="Times New Roman" w:hAnsi="Courier New" w:cs="Courier New"/>
          <w:color w:val="CCBFAF"/>
          <w:sz w:val="20"/>
          <w:szCs w:val="20"/>
          <w:lang w:val="en-RO" w:eastAsia="en-GB"/>
        </w:rPr>
        <w:br/>
        <w:t xml:space="preserve"> * </w:t>
      </w:r>
      <w:r w:rsidRPr="00B45073">
        <w:rPr>
          <w:rFonts w:ascii="Courier New" w:eastAsia="Times New Roman" w:hAnsi="Courier New" w:cs="Courier New"/>
          <w:color w:val="FFD866"/>
          <w:sz w:val="20"/>
          <w:szCs w:val="20"/>
          <w:lang w:val="en-RO" w:eastAsia="en-GB"/>
        </w:rPr>
        <w:t xml:space="preserve">@return </w:t>
      </w:r>
      <w:r w:rsidRPr="00B45073">
        <w:rPr>
          <w:rFonts w:ascii="Courier New" w:eastAsia="Times New Roman" w:hAnsi="Courier New" w:cs="Courier New"/>
          <w:color w:val="CCBFAF"/>
          <w:sz w:val="20"/>
          <w:szCs w:val="20"/>
          <w:lang w:val="en-RO" w:eastAsia="en-GB"/>
        </w:rPr>
        <w:t>The name of the table in the database</w:t>
      </w:r>
      <w:r w:rsidRPr="00B45073">
        <w:rPr>
          <w:rFonts w:ascii="Courier New" w:eastAsia="Times New Roman" w:hAnsi="Courier New" w:cs="Courier New"/>
          <w:color w:val="CCBFAF"/>
          <w:sz w:val="20"/>
          <w:szCs w:val="20"/>
          <w:lang w:val="en-RO" w:eastAsia="en-GB"/>
        </w:rPr>
        <w:br/>
        <w:t xml:space="preserve"> */</w:t>
      </w:r>
      <w:r w:rsidRPr="00B45073">
        <w:rPr>
          <w:rFonts w:ascii="Courier New" w:eastAsia="Times New Roman" w:hAnsi="Courier New" w:cs="Courier New"/>
          <w:color w:val="CCBFAF"/>
          <w:sz w:val="20"/>
          <w:szCs w:val="20"/>
          <w:lang w:val="en-RO" w:eastAsia="en-GB"/>
        </w:rPr>
        <w:br/>
      </w:r>
      <w:r w:rsidRPr="00B45073">
        <w:rPr>
          <w:rFonts w:ascii="Courier New" w:eastAsia="Times New Roman" w:hAnsi="Courier New" w:cs="Courier New"/>
          <w:color w:val="EE7762"/>
          <w:sz w:val="20"/>
          <w:szCs w:val="20"/>
          <w:lang w:val="en-RO" w:eastAsia="en-GB"/>
        </w:rPr>
        <w:t xml:space="preserve">protected </w:t>
      </w:r>
      <w:r w:rsidRPr="00B45073">
        <w:rPr>
          <w:rFonts w:ascii="Courier New" w:eastAsia="Times New Roman" w:hAnsi="Courier New" w:cs="Courier New"/>
          <w:color w:val="5EFBEF"/>
          <w:sz w:val="20"/>
          <w:szCs w:val="20"/>
          <w:lang w:val="en-RO" w:eastAsia="en-GB"/>
        </w:rPr>
        <w:t xml:space="preserve">String </w:t>
      </w:r>
      <w:r w:rsidRPr="00B45073">
        <w:rPr>
          <w:rFonts w:ascii="Courier New" w:eastAsia="Times New Roman" w:hAnsi="Courier New" w:cs="Courier New"/>
          <w:color w:val="B7E66E"/>
          <w:sz w:val="20"/>
          <w:szCs w:val="20"/>
          <w:lang w:val="en-RO" w:eastAsia="en-GB"/>
        </w:rPr>
        <w:t>getTableName</w:t>
      </w:r>
      <w:r w:rsidRPr="00B45073">
        <w:rPr>
          <w:rFonts w:ascii="Courier New" w:eastAsia="Times New Roman" w:hAnsi="Courier New" w:cs="Courier New"/>
          <w:color w:val="57D1EB"/>
          <w:sz w:val="20"/>
          <w:szCs w:val="20"/>
          <w:lang w:val="en-RO" w:eastAsia="en-GB"/>
        </w:rPr>
        <w:t xml:space="preserve">() </w:t>
      </w:r>
      <w:r w:rsidRPr="00B45073">
        <w:rPr>
          <w:rFonts w:ascii="Courier New" w:eastAsia="Times New Roman" w:hAnsi="Courier New" w:cs="Courier New"/>
          <w:color w:val="FD971F"/>
          <w:sz w:val="20"/>
          <w:szCs w:val="20"/>
          <w:lang w:val="en-RO" w:eastAsia="en-GB"/>
        </w:rPr>
        <w:t>{</w:t>
      </w:r>
      <w:r w:rsidRPr="00B45073">
        <w:rPr>
          <w:rFonts w:ascii="Courier New" w:eastAsia="Times New Roman" w:hAnsi="Courier New" w:cs="Courier New"/>
          <w:color w:val="FD971F"/>
          <w:sz w:val="20"/>
          <w:szCs w:val="20"/>
          <w:lang w:val="en-RO" w:eastAsia="en-GB"/>
        </w:rPr>
        <w:br/>
        <w:t xml:space="preserve">    </w:t>
      </w:r>
      <w:r w:rsidRPr="00B45073">
        <w:rPr>
          <w:rFonts w:ascii="Courier New" w:eastAsia="Times New Roman" w:hAnsi="Courier New" w:cs="Courier New"/>
          <w:color w:val="EE7762"/>
          <w:sz w:val="20"/>
          <w:szCs w:val="20"/>
          <w:lang w:val="en-RO" w:eastAsia="en-GB"/>
        </w:rPr>
        <w:t xml:space="preserve">return </w:t>
      </w:r>
      <w:r w:rsidRPr="00B45073">
        <w:rPr>
          <w:rFonts w:ascii="Courier New" w:eastAsia="Times New Roman" w:hAnsi="Courier New" w:cs="Courier New"/>
          <w:color w:val="7D7AFF"/>
          <w:sz w:val="20"/>
          <w:szCs w:val="20"/>
          <w:lang w:val="en-RO" w:eastAsia="en-GB"/>
        </w:rPr>
        <w:t>type</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getSimpleName</w:t>
      </w:r>
      <w:r w:rsidRPr="00B45073">
        <w:rPr>
          <w:rFonts w:ascii="Courier New" w:eastAsia="Times New Roman" w:hAnsi="Courier New" w:cs="Courier New"/>
          <w:color w:val="57D1EB"/>
          <w:sz w:val="20"/>
          <w:szCs w:val="20"/>
          <w:lang w:val="en-RO" w:eastAsia="en-GB"/>
        </w:rPr>
        <w:t>()</w:t>
      </w:r>
      <w:r w:rsidRPr="00B45073">
        <w:rPr>
          <w:rFonts w:ascii="Courier New" w:eastAsia="Times New Roman" w:hAnsi="Courier New" w:cs="Courier New"/>
          <w:color w:val="FFB900"/>
          <w:sz w:val="20"/>
          <w:szCs w:val="20"/>
          <w:lang w:val="en-RO" w:eastAsia="en-GB"/>
        </w:rPr>
        <w:t>.</w:t>
      </w:r>
      <w:r w:rsidRPr="00B45073">
        <w:rPr>
          <w:rFonts w:ascii="Courier New" w:eastAsia="Times New Roman" w:hAnsi="Courier New" w:cs="Courier New"/>
          <w:color w:val="92D923"/>
          <w:sz w:val="20"/>
          <w:szCs w:val="20"/>
          <w:lang w:val="en-RO" w:eastAsia="en-GB"/>
        </w:rPr>
        <w:t>toLowerCase</w:t>
      </w:r>
      <w:r w:rsidRPr="00B45073">
        <w:rPr>
          <w:rFonts w:ascii="Courier New" w:eastAsia="Times New Roman" w:hAnsi="Courier New" w:cs="Courier New"/>
          <w:color w:val="57D1EB"/>
          <w:sz w:val="20"/>
          <w:szCs w:val="20"/>
          <w:lang w:val="en-RO" w:eastAsia="en-GB"/>
        </w:rPr>
        <w:t xml:space="preserve">() </w:t>
      </w:r>
      <w:r w:rsidRPr="00B45073">
        <w:rPr>
          <w:rFonts w:ascii="Courier New" w:eastAsia="Times New Roman" w:hAnsi="Courier New" w:cs="Courier New"/>
          <w:color w:val="00B294"/>
          <w:sz w:val="20"/>
          <w:szCs w:val="20"/>
          <w:lang w:val="en-RO" w:eastAsia="en-GB"/>
        </w:rPr>
        <w:t xml:space="preserve">+ </w:t>
      </w:r>
      <w:r w:rsidRPr="00B45073">
        <w:rPr>
          <w:rFonts w:ascii="Courier New" w:eastAsia="Times New Roman" w:hAnsi="Courier New" w:cs="Courier New"/>
          <w:color w:val="FFD866"/>
          <w:sz w:val="20"/>
          <w:szCs w:val="20"/>
          <w:lang w:val="en-RO" w:eastAsia="en-GB"/>
        </w:rPr>
        <w:t>"s"</w:t>
      </w:r>
      <w:r w:rsidRPr="00B45073">
        <w:rPr>
          <w:rFonts w:ascii="Courier New" w:eastAsia="Times New Roman" w:hAnsi="Courier New" w:cs="Courier New"/>
          <w:color w:val="DDDEDF"/>
          <w:sz w:val="20"/>
          <w:szCs w:val="20"/>
          <w:lang w:val="en-RO" w:eastAsia="en-GB"/>
        </w:rPr>
        <w:t>;</w:t>
      </w:r>
      <w:r w:rsidRPr="00B45073">
        <w:rPr>
          <w:rFonts w:ascii="Courier New" w:eastAsia="Times New Roman" w:hAnsi="Courier New" w:cs="Courier New"/>
          <w:color w:val="DDDEDF"/>
          <w:sz w:val="20"/>
          <w:szCs w:val="20"/>
          <w:lang w:val="en-RO" w:eastAsia="en-GB"/>
        </w:rPr>
        <w:br/>
      </w:r>
      <w:r w:rsidRPr="00B45073">
        <w:rPr>
          <w:rFonts w:ascii="Courier New" w:eastAsia="Times New Roman" w:hAnsi="Courier New" w:cs="Courier New"/>
          <w:color w:val="FD971F"/>
          <w:sz w:val="20"/>
          <w:szCs w:val="20"/>
          <w:lang w:val="en-RO" w:eastAsia="en-GB"/>
        </w:rPr>
        <w:t>}</w:t>
      </w:r>
    </w:p>
    <w:p w14:paraId="5C14476E" w14:textId="77777777" w:rsidR="00B45073" w:rsidRPr="000212C9" w:rsidRDefault="00B45073" w:rsidP="003477EF">
      <w:pPr>
        <w:spacing w:after="0" w:line="240" w:lineRule="auto"/>
        <w:rPr>
          <w:rFonts w:ascii="Times New Roman" w:hAnsi="Times New Roman"/>
          <w:sz w:val="24"/>
          <w:lang w:val="ro-RO"/>
        </w:rPr>
      </w:pPr>
    </w:p>
    <w:p w14:paraId="4ECEF839" w14:textId="77777777" w:rsidR="00534971" w:rsidRPr="00C3111F" w:rsidRDefault="0012106C" w:rsidP="00415D91">
      <w:pPr>
        <w:pStyle w:val="Heading1"/>
        <w:numPr>
          <w:ilvl w:val="0"/>
          <w:numId w:val="9"/>
        </w:numPr>
        <w:rPr>
          <w:rFonts w:ascii="Times New Roman" w:hAnsi="Times New Roman"/>
          <w:lang w:val="ro-RO"/>
        </w:rPr>
      </w:pPr>
      <w:bookmarkStart w:id="7" w:name="_Toc95297889"/>
      <w:r w:rsidRPr="00C3111F">
        <w:rPr>
          <w:rFonts w:ascii="Times New Roman" w:hAnsi="Times New Roman"/>
          <w:lang w:val="ro-RO"/>
        </w:rPr>
        <w:t>Rezultate</w:t>
      </w:r>
      <w:bookmarkEnd w:id="7"/>
    </w:p>
    <w:p w14:paraId="2F135FFD" w14:textId="62F11863" w:rsidR="00B45073" w:rsidRDefault="00B45073" w:rsidP="0012106C">
      <w:pPr>
        <w:spacing w:after="0" w:line="240" w:lineRule="auto"/>
        <w:rPr>
          <w:rFonts w:ascii="Times New Roman" w:hAnsi="Times New Roman"/>
          <w:sz w:val="24"/>
          <w:lang w:val="ro-RO"/>
        </w:rPr>
      </w:pPr>
      <w:r>
        <w:rPr>
          <w:rFonts w:ascii="Times New Roman" w:hAnsi="Times New Roman"/>
          <w:sz w:val="24"/>
          <w:lang w:val="ro-RO"/>
        </w:rPr>
        <w:t>Aplicația funcționează predictibil, aceasta are 4 pagini: un dashboard și cate o pagină pentru fiecare entitate. Pentru entitatea de vizualizare a comenzilor există și o zonă în care se poate genera chitanța pentru fiecare comanda.</w:t>
      </w:r>
    </w:p>
    <w:p w14:paraId="7D702ECF" w14:textId="51F67721" w:rsidR="00B45073" w:rsidRPr="00C3111F" w:rsidRDefault="00B45073" w:rsidP="0012106C">
      <w:pPr>
        <w:spacing w:after="0" w:line="240" w:lineRule="auto"/>
        <w:rPr>
          <w:rFonts w:ascii="Times New Roman" w:hAnsi="Times New Roman"/>
          <w:sz w:val="24"/>
          <w:lang w:val="ro-RO"/>
        </w:rPr>
      </w:pPr>
      <w:r>
        <w:rPr>
          <w:rFonts w:ascii="Times New Roman" w:hAnsi="Times New Roman"/>
          <w:noProof/>
          <w:sz w:val="24"/>
          <w:lang w:val="ro-RO"/>
        </w:rPr>
        <w:lastRenderedPageBreak/>
        <w:drawing>
          <wp:inline distT="0" distB="0" distL="0" distR="0" wp14:anchorId="77450B3F" wp14:editId="5F463A70">
            <wp:extent cx="5943600" cy="2980690"/>
            <wp:effectExtent l="0" t="0" r="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14:paraId="0FE7D9B3" w14:textId="34040625" w:rsidR="00B45073" w:rsidRPr="00B45073" w:rsidRDefault="007972C5" w:rsidP="00B45073">
      <w:pPr>
        <w:pStyle w:val="Heading1"/>
        <w:numPr>
          <w:ilvl w:val="0"/>
          <w:numId w:val="9"/>
        </w:numPr>
        <w:rPr>
          <w:rFonts w:ascii="Times New Roman" w:hAnsi="Times New Roman"/>
          <w:lang w:val="ro-RO"/>
        </w:rPr>
      </w:pPr>
      <w:bookmarkStart w:id="8" w:name="_Toc95297890"/>
      <w:r w:rsidRPr="00C3111F">
        <w:rPr>
          <w:rFonts w:ascii="Times New Roman" w:hAnsi="Times New Roman"/>
          <w:lang w:val="ro-RO"/>
        </w:rPr>
        <w:t>Concluzii</w:t>
      </w:r>
      <w:bookmarkEnd w:id="8"/>
    </w:p>
    <w:p w14:paraId="5ED0F0E9" w14:textId="1B478C6B" w:rsidR="007972C5" w:rsidRPr="00B45073" w:rsidRDefault="00DC343F" w:rsidP="0012106C">
      <w:pPr>
        <w:spacing w:after="0" w:line="240" w:lineRule="auto"/>
        <w:rPr>
          <w:rFonts w:ascii="Times New Roman" w:hAnsi="Times New Roman"/>
          <w:iCs/>
          <w:sz w:val="24"/>
          <w:lang w:val="ro-RO"/>
        </w:rPr>
      </w:pPr>
      <w:r w:rsidRPr="00DC343F">
        <w:rPr>
          <w:rFonts w:ascii="Times New Roman" w:hAnsi="Times New Roman"/>
          <w:iCs/>
          <w:sz w:val="24"/>
          <w:lang w:val="ro-RO"/>
        </w:rPr>
        <w:t>În concluzie, proiectul Managementul Comenzilor prezintă o oportunitate provocatoare, dar plină de satisfacții de a aplica tehnici fundamentale de programare într-o aplicație din lumea reală.</w:t>
      </w:r>
      <w:r>
        <w:rPr>
          <w:rFonts w:ascii="Times New Roman" w:hAnsi="Times New Roman"/>
          <w:iCs/>
          <w:sz w:val="24"/>
          <w:lang w:val="ro-RO"/>
        </w:rPr>
        <w:t xml:space="preserve"> </w:t>
      </w:r>
      <w:r w:rsidR="00B45073" w:rsidRPr="00B45073">
        <w:rPr>
          <w:rFonts w:ascii="Times New Roman" w:hAnsi="Times New Roman"/>
          <w:iCs/>
          <w:sz w:val="24"/>
          <w:lang w:val="ro-RO"/>
        </w:rPr>
        <w:t xml:space="preserve">Prin implementarea unui model de arhitectură stratificat, folosind baze de date relaționale și proiectând clase cu principii OOP bune, </w:t>
      </w:r>
      <w:r w:rsidR="00B45073">
        <w:rPr>
          <w:rFonts w:ascii="Times New Roman" w:hAnsi="Times New Roman"/>
          <w:iCs/>
          <w:sz w:val="24"/>
          <w:lang w:val="ro-RO"/>
        </w:rPr>
        <w:t>am</w:t>
      </w:r>
      <w:r w:rsidR="00B45073" w:rsidRPr="00B45073">
        <w:rPr>
          <w:rFonts w:ascii="Times New Roman" w:hAnsi="Times New Roman"/>
          <w:iCs/>
          <w:sz w:val="24"/>
          <w:lang w:val="ro-RO"/>
        </w:rPr>
        <w:t xml:space="preserve"> câștiga</w:t>
      </w:r>
      <w:r w:rsidR="00B45073">
        <w:rPr>
          <w:rFonts w:ascii="Times New Roman" w:hAnsi="Times New Roman"/>
          <w:iCs/>
          <w:sz w:val="24"/>
          <w:lang w:val="ro-RO"/>
        </w:rPr>
        <w:t>t</w:t>
      </w:r>
      <w:r w:rsidR="00B45073" w:rsidRPr="00B45073">
        <w:rPr>
          <w:rFonts w:ascii="Times New Roman" w:hAnsi="Times New Roman"/>
          <w:iCs/>
          <w:sz w:val="24"/>
          <w:lang w:val="ro-RO"/>
        </w:rPr>
        <w:t xml:space="preserve"> experiență valoroasă în dezvoltarea de software care poate fi întreținut, scalabil și eficient.</w:t>
      </w:r>
    </w:p>
    <w:p w14:paraId="10B7117C" w14:textId="77777777" w:rsidR="0012106C" w:rsidRPr="00C3111F" w:rsidRDefault="0012106C" w:rsidP="00415D91">
      <w:pPr>
        <w:pStyle w:val="Heading1"/>
        <w:numPr>
          <w:ilvl w:val="0"/>
          <w:numId w:val="9"/>
        </w:numPr>
        <w:rPr>
          <w:rFonts w:ascii="Times New Roman" w:hAnsi="Times New Roman"/>
          <w:lang w:val="ro-RO"/>
        </w:rPr>
      </w:pPr>
      <w:bookmarkStart w:id="9" w:name="_Toc95297891"/>
      <w:r w:rsidRPr="00C3111F">
        <w:rPr>
          <w:rFonts w:ascii="Times New Roman" w:hAnsi="Times New Roman"/>
          <w:lang w:val="ro-RO"/>
        </w:rPr>
        <w:t>Bibliografie</w:t>
      </w:r>
      <w:bookmarkEnd w:id="9"/>
      <w:r w:rsidRPr="00C3111F">
        <w:rPr>
          <w:rFonts w:ascii="Times New Roman" w:hAnsi="Times New Roman"/>
          <w:lang w:val="ro-RO"/>
        </w:rPr>
        <w:t xml:space="preserve"> </w:t>
      </w:r>
    </w:p>
    <w:p w14:paraId="5A2678AB" w14:textId="77777777" w:rsidR="001A5EC2" w:rsidRPr="00C3111F" w:rsidRDefault="0012106C" w:rsidP="001A5EC2">
      <w:pPr>
        <w:spacing w:after="0" w:line="240" w:lineRule="auto"/>
        <w:rPr>
          <w:rFonts w:ascii="Times New Roman" w:hAnsi="Times New Roman"/>
          <w:i/>
          <w:sz w:val="24"/>
          <w:lang w:val="ro-RO"/>
        </w:rPr>
      </w:pPr>
      <w:r w:rsidRPr="00C3111F">
        <w:rPr>
          <w:rFonts w:ascii="Times New Roman" w:hAnsi="Times New Roman"/>
          <w:lang w:val="ro-RO"/>
        </w:rPr>
        <w:t xml:space="preserve"> </w:t>
      </w:r>
      <w:r w:rsidR="001A5EC2" w:rsidRPr="00C3111F">
        <w:rPr>
          <w:rFonts w:ascii="Times New Roman" w:hAnsi="Times New Roman"/>
          <w:i/>
          <w:sz w:val="20"/>
          <w:szCs w:val="18"/>
          <w:lang w:val="ro-RO"/>
        </w:rPr>
        <w:t xml:space="preserve">Se vor </w:t>
      </w:r>
      <w:proofErr w:type="spellStart"/>
      <w:r w:rsidR="001A5EC2" w:rsidRPr="00C3111F">
        <w:rPr>
          <w:rFonts w:ascii="Times New Roman" w:hAnsi="Times New Roman"/>
          <w:i/>
          <w:sz w:val="20"/>
          <w:szCs w:val="18"/>
          <w:lang w:val="ro-RO"/>
        </w:rPr>
        <w:t>adauga</w:t>
      </w:r>
      <w:proofErr w:type="spellEnd"/>
      <w:r w:rsidR="001A5EC2" w:rsidRPr="00C3111F">
        <w:rPr>
          <w:rFonts w:ascii="Times New Roman" w:hAnsi="Times New Roman"/>
          <w:i/>
          <w:sz w:val="20"/>
          <w:szCs w:val="18"/>
          <w:lang w:val="ro-RO"/>
        </w:rPr>
        <w:t xml:space="preserve"> </w:t>
      </w:r>
      <w:proofErr w:type="spellStart"/>
      <w:r w:rsidR="001A5EC2" w:rsidRPr="00C3111F">
        <w:rPr>
          <w:rFonts w:ascii="Times New Roman" w:hAnsi="Times New Roman"/>
          <w:i/>
          <w:sz w:val="20"/>
          <w:szCs w:val="18"/>
          <w:lang w:val="ro-RO"/>
        </w:rPr>
        <w:t>referintele</w:t>
      </w:r>
      <w:proofErr w:type="spellEnd"/>
      <w:r w:rsidR="001A5EC2" w:rsidRPr="00C3111F">
        <w:rPr>
          <w:rFonts w:ascii="Times New Roman" w:hAnsi="Times New Roman"/>
          <w:i/>
          <w:sz w:val="20"/>
          <w:szCs w:val="18"/>
          <w:lang w:val="ro-RO"/>
        </w:rPr>
        <w:t xml:space="preserve"> care au fost consultate de student pe parcursul </w:t>
      </w:r>
      <w:proofErr w:type="spellStart"/>
      <w:r w:rsidR="001A5EC2" w:rsidRPr="00C3111F">
        <w:rPr>
          <w:rFonts w:ascii="Times New Roman" w:hAnsi="Times New Roman"/>
          <w:i/>
          <w:sz w:val="20"/>
          <w:szCs w:val="18"/>
          <w:lang w:val="ro-RO"/>
        </w:rPr>
        <w:t>implementarii</w:t>
      </w:r>
      <w:proofErr w:type="spellEnd"/>
      <w:r w:rsidR="001A5EC2" w:rsidRPr="00C3111F">
        <w:rPr>
          <w:rFonts w:ascii="Times New Roman" w:hAnsi="Times New Roman"/>
          <w:i/>
          <w:sz w:val="20"/>
          <w:szCs w:val="18"/>
          <w:lang w:val="ro-RO"/>
        </w:rPr>
        <w:t xml:space="preserve"> temei .</w:t>
      </w:r>
      <w:r w:rsidR="001A5EC2" w:rsidRPr="00C3111F">
        <w:rPr>
          <w:rFonts w:ascii="Times New Roman" w:hAnsi="Times New Roman"/>
          <w:i/>
          <w:sz w:val="24"/>
          <w:lang w:val="ro-RO"/>
        </w:rPr>
        <w:t xml:space="preserve"> </w:t>
      </w:r>
    </w:p>
    <w:p w14:paraId="10F021EC" w14:textId="77777777" w:rsidR="001A5EC2" w:rsidRPr="00C3111F" w:rsidRDefault="001A5EC2" w:rsidP="001A5EC2">
      <w:pPr>
        <w:spacing w:after="0" w:line="240" w:lineRule="auto"/>
        <w:rPr>
          <w:rFonts w:ascii="Times New Roman" w:hAnsi="Times New Roman"/>
          <w:i/>
          <w:szCs w:val="20"/>
          <w:lang w:val="ro-RO"/>
        </w:rPr>
      </w:pPr>
      <w:r w:rsidRPr="00C3111F">
        <w:rPr>
          <w:rFonts w:ascii="Times New Roman" w:hAnsi="Times New Roman"/>
          <w:i/>
          <w:szCs w:val="20"/>
          <w:lang w:val="ro-RO"/>
        </w:rPr>
        <w:t>Exemplu:</w:t>
      </w:r>
    </w:p>
    <w:p w14:paraId="6752207E" w14:textId="77777777" w:rsidR="001A5EC2" w:rsidRPr="00C3111F" w:rsidRDefault="001A5EC2">
      <w:pPr>
        <w:numPr>
          <w:ilvl w:val="0"/>
          <w:numId w:val="10"/>
        </w:numPr>
        <w:spacing w:after="0" w:line="240" w:lineRule="auto"/>
        <w:rPr>
          <w:rFonts w:ascii="Times New Roman" w:hAnsi="Times New Roman"/>
          <w:i/>
          <w:sz w:val="20"/>
          <w:szCs w:val="18"/>
          <w:lang w:val="ro-RO"/>
        </w:rPr>
      </w:pPr>
      <w:r w:rsidRPr="00C3111F">
        <w:rPr>
          <w:rFonts w:ascii="Times New Roman" w:hAnsi="Times New Roman"/>
          <w:i/>
          <w:sz w:val="20"/>
          <w:szCs w:val="18"/>
          <w:lang w:val="ro-RO"/>
        </w:rPr>
        <w:t xml:space="preserve">Bruce </w:t>
      </w:r>
      <w:proofErr w:type="spellStart"/>
      <w:r w:rsidRPr="00C3111F">
        <w:rPr>
          <w:rFonts w:ascii="Times New Roman" w:hAnsi="Times New Roman"/>
          <w:i/>
          <w:sz w:val="20"/>
          <w:szCs w:val="18"/>
          <w:lang w:val="ro-RO"/>
        </w:rPr>
        <w:t>Eckel</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Thinking</w:t>
      </w:r>
      <w:proofErr w:type="spellEnd"/>
      <w:r w:rsidRPr="00C3111F">
        <w:rPr>
          <w:rFonts w:ascii="Times New Roman" w:hAnsi="Times New Roman"/>
          <w:i/>
          <w:sz w:val="20"/>
          <w:szCs w:val="18"/>
          <w:lang w:val="ro-RO"/>
        </w:rPr>
        <w:t xml:space="preserve"> in Java (4th </w:t>
      </w:r>
      <w:proofErr w:type="spellStart"/>
      <w:r w:rsidRPr="00C3111F">
        <w:rPr>
          <w:rFonts w:ascii="Times New Roman" w:hAnsi="Times New Roman"/>
          <w:i/>
          <w:sz w:val="20"/>
          <w:szCs w:val="18"/>
          <w:lang w:val="ro-RO"/>
        </w:rPr>
        <w:t>Edition</w:t>
      </w:r>
      <w:proofErr w:type="spellEnd"/>
      <w:r w:rsidRPr="00C3111F">
        <w:rPr>
          <w:rFonts w:ascii="Times New Roman" w:hAnsi="Times New Roman"/>
          <w:i/>
          <w:sz w:val="20"/>
          <w:szCs w:val="18"/>
          <w:lang w:val="ro-RO"/>
        </w:rPr>
        <w:t xml:space="preserve">), Publisher: </w:t>
      </w:r>
      <w:proofErr w:type="spellStart"/>
      <w:r w:rsidRPr="00C3111F">
        <w:rPr>
          <w:rFonts w:ascii="Times New Roman" w:hAnsi="Times New Roman"/>
          <w:i/>
          <w:sz w:val="20"/>
          <w:szCs w:val="18"/>
          <w:lang w:val="ro-RO"/>
        </w:rPr>
        <w:t>Prentice</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Hall</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PTRUpper</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Saddle</w:t>
      </w:r>
      <w:proofErr w:type="spellEnd"/>
      <w:r w:rsidRPr="00C3111F">
        <w:rPr>
          <w:rFonts w:ascii="Times New Roman" w:hAnsi="Times New Roman"/>
          <w:i/>
          <w:sz w:val="20"/>
          <w:szCs w:val="18"/>
          <w:lang w:val="ro-RO"/>
        </w:rPr>
        <w:t xml:space="preserve"> River, </w:t>
      </w:r>
      <w:proofErr w:type="spellStart"/>
      <w:r w:rsidRPr="00C3111F">
        <w:rPr>
          <w:rFonts w:ascii="Times New Roman" w:hAnsi="Times New Roman"/>
          <w:i/>
          <w:sz w:val="20"/>
          <w:szCs w:val="18"/>
          <w:lang w:val="ro-RO"/>
        </w:rPr>
        <w:t>NJUnited</w:t>
      </w:r>
      <w:proofErr w:type="spellEnd"/>
      <w:r w:rsidRPr="00C3111F">
        <w:rPr>
          <w:rFonts w:ascii="Times New Roman" w:hAnsi="Times New Roman"/>
          <w:i/>
          <w:sz w:val="20"/>
          <w:szCs w:val="18"/>
          <w:lang w:val="ro-RO"/>
        </w:rPr>
        <w:t xml:space="preserve"> </w:t>
      </w:r>
      <w:proofErr w:type="spellStart"/>
      <w:r w:rsidRPr="00C3111F">
        <w:rPr>
          <w:rFonts w:ascii="Times New Roman" w:hAnsi="Times New Roman"/>
          <w:i/>
          <w:sz w:val="20"/>
          <w:szCs w:val="18"/>
          <w:lang w:val="ro-RO"/>
        </w:rPr>
        <w:t>States</w:t>
      </w:r>
      <w:proofErr w:type="spellEnd"/>
      <w:r w:rsidRPr="00C3111F">
        <w:rPr>
          <w:rFonts w:ascii="Times New Roman" w:hAnsi="Times New Roman"/>
          <w:i/>
          <w:sz w:val="20"/>
          <w:szCs w:val="18"/>
          <w:lang w:val="ro-RO"/>
        </w:rPr>
        <w:t xml:space="preserve">, ISBN:978-0-13-187248-6 Published:01 </w:t>
      </w:r>
      <w:proofErr w:type="spellStart"/>
      <w:r w:rsidRPr="00C3111F">
        <w:rPr>
          <w:rFonts w:ascii="Times New Roman" w:hAnsi="Times New Roman"/>
          <w:i/>
          <w:sz w:val="20"/>
          <w:szCs w:val="18"/>
          <w:lang w:val="ro-RO"/>
        </w:rPr>
        <w:t>December</w:t>
      </w:r>
      <w:proofErr w:type="spellEnd"/>
      <w:r w:rsidRPr="00C3111F">
        <w:rPr>
          <w:rFonts w:ascii="Times New Roman" w:hAnsi="Times New Roman"/>
          <w:i/>
          <w:sz w:val="20"/>
          <w:szCs w:val="18"/>
          <w:lang w:val="ro-RO"/>
        </w:rPr>
        <w:t xml:space="preserve"> 2005.</w:t>
      </w:r>
    </w:p>
    <w:p w14:paraId="54B55FBC" w14:textId="77777777" w:rsidR="001A5EC2" w:rsidRPr="00C3111F" w:rsidRDefault="001A5EC2">
      <w:pPr>
        <w:numPr>
          <w:ilvl w:val="0"/>
          <w:numId w:val="10"/>
        </w:numPr>
        <w:spacing w:after="0" w:line="240" w:lineRule="auto"/>
        <w:rPr>
          <w:rFonts w:ascii="Times New Roman" w:hAnsi="Times New Roman"/>
          <w:i/>
          <w:sz w:val="20"/>
          <w:szCs w:val="18"/>
          <w:lang w:val="ro-RO"/>
        </w:rPr>
      </w:pPr>
      <w:proofErr w:type="spellStart"/>
      <w:r w:rsidRPr="00C3111F">
        <w:rPr>
          <w:rFonts w:ascii="Times New Roman" w:hAnsi="Times New Roman"/>
          <w:i/>
          <w:lang w:val="ro-RO"/>
        </w:rPr>
        <w:t>What</w:t>
      </w:r>
      <w:proofErr w:type="spellEnd"/>
      <w:r w:rsidRPr="00C3111F">
        <w:rPr>
          <w:rFonts w:ascii="Times New Roman" w:hAnsi="Times New Roman"/>
          <w:i/>
          <w:lang w:val="ro-RO"/>
        </w:rPr>
        <w:t xml:space="preserve"> are Java </w:t>
      </w:r>
      <w:proofErr w:type="spellStart"/>
      <w:r w:rsidRPr="00C3111F">
        <w:rPr>
          <w:rFonts w:ascii="Times New Roman" w:hAnsi="Times New Roman"/>
          <w:i/>
          <w:lang w:val="ro-RO"/>
        </w:rPr>
        <w:t>classes</w:t>
      </w:r>
      <w:proofErr w:type="spellEnd"/>
      <w:r w:rsidRPr="00C3111F">
        <w:rPr>
          <w:rFonts w:ascii="Times New Roman" w:hAnsi="Times New Roman"/>
          <w:i/>
          <w:lang w:val="ro-RO"/>
        </w:rPr>
        <w:t xml:space="preserve">? - </w:t>
      </w:r>
      <w:hyperlink r:id="rId8" w:history="1">
        <w:r w:rsidRPr="00C3111F">
          <w:rPr>
            <w:rStyle w:val="Hyperlink"/>
            <w:rFonts w:ascii="Times New Roman" w:hAnsi="Times New Roman"/>
            <w:i/>
            <w:lang w:val="ro-RO"/>
          </w:rPr>
          <w:t>www.tutorialspoint.com</w:t>
        </w:r>
      </w:hyperlink>
    </w:p>
    <w:p w14:paraId="4D268098" w14:textId="77777777" w:rsidR="001A5EC2" w:rsidRPr="00C3111F" w:rsidRDefault="001A5EC2" w:rsidP="001A5EC2">
      <w:pPr>
        <w:spacing w:after="0" w:line="240" w:lineRule="auto"/>
        <w:rPr>
          <w:rFonts w:ascii="Times New Roman" w:hAnsi="Times New Roman"/>
          <w:i/>
          <w:sz w:val="24"/>
          <w:lang w:val="ro-RO"/>
        </w:rPr>
      </w:pPr>
    </w:p>
    <w:p w14:paraId="59202421" w14:textId="77777777" w:rsidR="001A5EC2" w:rsidRPr="00C3111F" w:rsidRDefault="001A5EC2" w:rsidP="001A5EC2">
      <w:pPr>
        <w:spacing w:after="0" w:line="240" w:lineRule="auto"/>
        <w:rPr>
          <w:rFonts w:ascii="Times New Roman" w:hAnsi="Times New Roman"/>
          <w:i/>
          <w:sz w:val="24"/>
          <w:lang w:val="ro-RO"/>
        </w:rPr>
      </w:pPr>
    </w:p>
    <w:p w14:paraId="4116E8D2" w14:textId="77777777" w:rsidR="005966DD" w:rsidRPr="00C3111F" w:rsidRDefault="005966DD" w:rsidP="008201C0">
      <w:pPr>
        <w:spacing w:after="0" w:line="240" w:lineRule="auto"/>
        <w:rPr>
          <w:rFonts w:ascii="Times New Roman" w:hAnsi="Times New Roman"/>
          <w:lang w:val="ro-RO"/>
        </w:rPr>
      </w:pPr>
    </w:p>
    <w:sectPr w:rsidR="005966DD" w:rsidRPr="00C3111F"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E29B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72580"/>
    <w:multiLevelType w:val="multilevel"/>
    <w:tmpl w:val="08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60BCB"/>
    <w:multiLevelType w:val="hybridMultilevel"/>
    <w:tmpl w:val="A0CAE12C"/>
    <w:lvl w:ilvl="0" w:tplc="A8569D9A">
      <w:start w:val="5"/>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5260">
    <w:abstractNumId w:val="10"/>
  </w:num>
  <w:num w:numId="2" w16cid:durableId="1946572467">
    <w:abstractNumId w:val="5"/>
  </w:num>
  <w:num w:numId="3" w16cid:durableId="1553614867">
    <w:abstractNumId w:val="7"/>
  </w:num>
  <w:num w:numId="4" w16cid:durableId="1447694741">
    <w:abstractNumId w:val="8"/>
  </w:num>
  <w:num w:numId="5" w16cid:durableId="1170944107">
    <w:abstractNumId w:val="0"/>
  </w:num>
  <w:num w:numId="6" w16cid:durableId="1123843061">
    <w:abstractNumId w:val="3"/>
  </w:num>
  <w:num w:numId="7" w16cid:durableId="1131245470">
    <w:abstractNumId w:val="1"/>
  </w:num>
  <w:num w:numId="8" w16cid:durableId="1540626580">
    <w:abstractNumId w:val="6"/>
  </w:num>
  <w:num w:numId="9" w16cid:durableId="651645209">
    <w:abstractNumId w:val="2"/>
  </w:num>
  <w:num w:numId="10" w16cid:durableId="1671178752">
    <w:abstractNumId w:val="12"/>
  </w:num>
  <w:num w:numId="11" w16cid:durableId="1169179749">
    <w:abstractNumId w:val="4"/>
  </w:num>
  <w:num w:numId="12" w16cid:durableId="1390418900">
    <w:abstractNumId w:val="9"/>
  </w:num>
  <w:num w:numId="13" w16cid:durableId="7698132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212C9"/>
    <w:rsid w:val="00037B58"/>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A5EC2"/>
    <w:rsid w:val="001B6365"/>
    <w:rsid w:val="001D550C"/>
    <w:rsid w:val="002016DC"/>
    <w:rsid w:val="00211028"/>
    <w:rsid w:val="002118D0"/>
    <w:rsid w:val="00255BF1"/>
    <w:rsid w:val="00263469"/>
    <w:rsid w:val="002635CA"/>
    <w:rsid w:val="00274A41"/>
    <w:rsid w:val="002B40C3"/>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54DD3"/>
    <w:rsid w:val="00857471"/>
    <w:rsid w:val="008A2525"/>
    <w:rsid w:val="008B659F"/>
    <w:rsid w:val="008B67DE"/>
    <w:rsid w:val="008C2A9D"/>
    <w:rsid w:val="00900ADC"/>
    <w:rsid w:val="00904146"/>
    <w:rsid w:val="00916560"/>
    <w:rsid w:val="00933211"/>
    <w:rsid w:val="009723B8"/>
    <w:rsid w:val="00977B9C"/>
    <w:rsid w:val="009925B2"/>
    <w:rsid w:val="009A242A"/>
    <w:rsid w:val="009A3C04"/>
    <w:rsid w:val="009C37E9"/>
    <w:rsid w:val="009E7740"/>
    <w:rsid w:val="009F2F95"/>
    <w:rsid w:val="00A0028F"/>
    <w:rsid w:val="00A53589"/>
    <w:rsid w:val="00A65D6E"/>
    <w:rsid w:val="00AA086F"/>
    <w:rsid w:val="00AC1666"/>
    <w:rsid w:val="00AD7CCC"/>
    <w:rsid w:val="00AE6D86"/>
    <w:rsid w:val="00AF73F3"/>
    <w:rsid w:val="00B41C64"/>
    <w:rsid w:val="00B45073"/>
    <w:rsid w:val="00B5558D"/>
    <w:rsid w:val="00B5627A"/>
    <w:rsid w:val="00B669D3"/>
    <w:rsid w:val="00B867B3"/>
    <w:rsid w:val="00BC7EFB"/>
    <w:rsid w:val="00BD0F72"/>
    <w:rsid w:val="00C16BA5"/>
    <w:rsid w:val="00C22C84"/>
    <w:rsid w:val="00C30F1A"/>
    <w:rsid w:val="00C3111F"/>
    <w:rsid w:val="00C42FB4"/>
    <w:rsid w:val="00C43F05"/>
    <w:rsid w:val="00C63729"/>
    <w:rsid w:val="00C96300"/>
    <w:rsid w:val="00CA76F5"/>
    <w:rsid w:val="00CB6F65"/>
    <w:rsid w:val="00CC3334"/>
    <w:rsid w:val="00CC3674"/>
    <w:rsid w:val="00CC6ECF"/>
    <w:rsid w:val="00CE74A2"/>
    <w:rsid w:val="00CE7D5C"/>
    <w:rsid w:val="00CF0AB9"/>
    <w:rsid w:val="00CF3C37"/>
    <w:rsid w:val="00D21462"/>
    <w:rsid w:val="00D21838"/>
    <w:rsid w:val="00D35767"/>
    <w:rsid w:val="00D36B24"/>
    <w:rsid w:val="00D440B3"/>
    <w:rsid w:val="00DA16B3"/>
    <w:rsid w:val="00DC343F"/>
    <w:rsid w:val="00DD0207"/>
    <w:rsid w:val="00DE2B51"/>
    <w:rsid w:val="00DE40D7"/>
    <w:rsid w:val="00DE4532"/>
    <w:rsid w:val="00DF6FEA"/>
    <w:rsid w:val="00E05822"/>
    <w:rsid w:val="00E2571D"/>
    <w:rsid w:val="00E25B4A"/>
    <w:rsid w:val="00E47718"/>
    <w:rsid w:val="00E56C51"/>
    <w:rsid w:val="00E66634"/>
    <w:rsid w:val="00E86739"/>
    <w:rsid w:val="00EB4330"/>
    <w:rsid w:val="00ED7860"/>
    <w:rsid w:val="00EF021C"/>
    <w:rsid w:val="00F43B5B"/>
    <w:rsid w:val="00F54F36"/>
    <w:rsid w:val="00F63B90"/>
    <w:rsid w:val="00F709BF"/>
    <w:rsid w:val="00F818D1"/>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7135"/>
  <w15:chartTrackingRefBased/>
  <w15:docId w15:val="{A5CE20EC-7EA1-6A4A-91A0-BD9350F6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CF3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3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customStyle="1" w:styleId="Heading2Char">
    <w:name w:val="Heading 2 Char"/>
    <w:basedOn w:val="DefaultParagraphFont"/>
    <w:link w:val="Heading2"/>
    <w:uiPriority w:val="9"/>
    <w:rsid w:val="00CF3C3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F3C3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F3C37"/>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1260">
      <w:bodyDiv w:val="1"/>
      <w:marLeft w:val="0"/>
      <w:marRight w:val="0"/>
      <w:marTop w:val="0"/>
      <w:marBottom w:val="0"/>
      <w:divBdr>
        <w:top w:val="none" w:sz="0" w:space="0" w:color="auto"/>
        <w:left w:val="none" w:sz="0" w:space="0" w:color="auto"/>
        <w:bottom w:val="none" w:sz="0" w:space="0" w:color="auto"/>
        <w:right w:val="none" w:sz="0" w:space="0" w:color="auto"/>
      </w:divBdr>
      <w:divsChild>
        <w:div w:id="439300000">
          <w:marLeft w:val="0"/>
          <w:marRight w:val="0"/>
          <w:marTop w:val="0"/>
          <w:marBottom w:val="0"/>
          <w:divBdr>
            <w:top w:val="none" w:sz="0" w:space="0" w:color="auto"/>
            <w:left w:val="none" w:sz="0" w:space="0" w:color="auto"/>
            <w:bottom w:val="none" w:sz="0" w:space="0" w:color="auto"/>
            <w:right w:val="none" w:sz="0" w:space="0" w:color="auto"/>
          </w:divBdr>
        </w:div>
      </w:divsChild>
    </w:div>
    <w:div w:id="690375007">
      <w:bodyDiv w:val="1"/>
      <w:marLeft w:val="0"/>
      <w:marRight w:val="0"/>
      <w:marTop w:val="0"/>
      <w:marBottom w:val="0"/>
      <w:divBdr>
        <w:top w:val="none" w:sz="0" w:space="0" w:color="auto"/>
        <w:left w:val="none" w:sz="0" w:space="0" w:color="auto"/>
        <w:bottom w:val="none" w:sz="0" w:space="0" w:color="auto"/>
        <w:right w:val="none" w:sz="0" w:space="0" w:color="auto"/>
      </w:divBdr>
      <w:divsChild>
        <w:div w:id="1381512897">
          <w:marLeft w:val="0"/>
          <w:marRight w:val="0"/>
          <w:marTop w:val="0"/>
          <w:marBottom w:val="0"/>
          <w:divBdr>
            <w:top w:val="none" w:sz="0" w:space="0" w:color="auto"/>
            <w:left w:val="none" w:sz="0" w:space="0" w:color="auto"/>
            <w:bottom w:val="none" w:sz="0" w:space="0" w:color="auto"/>
            <w:right w:val="none" w:sz="0" w:space="0" w:color="auto"/>
          </w:divBdr>
        </w:div>
      </w:divsChild>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290697822">
      <w:bodyDiv w:val="1"/>
      <w:marLeft w:val="0"/>
      <w:marRight w:val="0"/>
      <w:marTop w:val="0"/>
      <w:marBottom w:val="0"/>
      <w:divBdr>
        <w:top w:val="none" w:sz="0" w:space="0" w:color="auto"/>
        <w:left w:val="none" w:sz="0" w:space="0" w:color="auto"/>
        <w:bottom w:val="none" w:sz="0" w:space="0" w:color="auto"/>
        <w:right w:val="none" w:sz="0" w:space="0" w:color="auto"/>
      </w:divBdr>
      <w:divsChild>
        <w:div w:id="26805247">
          <w:marLeft w:val="0"/>
          <w:marRight w:val="0"/>
          <w:marTop w:val="0"/>
          <w:marBottom w:val="0"/>
          <w:divBdr>
            <w:top w:val="none" w:sz="0" w:space="0" w:color="auto"/>
            <w:left w:val="none" w:sz="0" w:space="0" w:color="auto"/>
            <w:bottom w:val="none" w:sz="0" w:space="0" w:color="auto"/>
            <w:right w:val="none" w:sz="0" w:space="0" w:color="auto"/>
          </w:divBdr>
        </w:div>
      </w:divsChild>
    </w:div>
    <w:div w:id="1762945445">
      <w:bodyDiv w:val="1"/>
      <w:marLeft w:val="0"/>
      <w:marRight w:val="0"/>
      <w:marTop w:val="0"/>
      <w:marBottom w:val="0"/>
      <w:divBdr>
        <w:top w:val="none" w:sz="0" w:space="0" w:color="auto"/>
        <w:left w:val="none" w:sz="0" w:space="0" w:color="auto"/>
        <w:bottom w:val="none" w:sz="0" w:space="0" w:color="auto"/>
        <w:right w:val="none" w:sz="0" w:space="0" w:color="auto"/>
      </w:divBdr>
      <w:divsChild>
        <w:div w:id="14007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8747</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Tudor Pitic</cp:lastModifiedBy>
  <cp:revision>3</cp:revision>
  <cp:lastPrinted>2022-02-11T10:38:00Z</cp:lastPrinted>
  <dcterms:created xsi:type="dcterms:W3CDTF">2023-05-04T13:14:00Z</dcterms:created>
  <dcterms:modified xsi:type="dcterms:W3CDTF">2023-05-05T08:09:00Z</dcterms:modified>
</cp:coreProperties>
</file>