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8010"/>
        <w:gridCol w:w="1548"/>
      </w:tblGrid>
      <w:tr w:rsidR="009C5267" w:rsidTr="00B614B8">
        <w:trPr>
          <w:trHeight w:val="1440"/>
        </w:trPr>
        <w:tc>
          <w:tcPr>
            <w:tcW w:w="11016" w:type="dxa"/>
            <w:gridSpan w:val="3"/>
          </w:tcPr>
          <w:p w:rsidR="009C5267" w:rsidRDefault="00B15991" w:rsidP="00B15991">
            <w:pPr>
              <w:jc w:val="center"/>
              <w:rPr>
                <w:color w:val="808080"/>
              </w:rPr>
            </w:pPr>
            <w:r>
              <w:rPr>
                <w:noProof/>
                <w:lang w:val="en-GB" w:eastAsia="en-GB"/>
              </w:rPr>
              <w:drawing>
                <wp:inline distT="0" distB="0" distL="0" distR="0" wp14:anchorId="4E43BF3F" wp14:editId="180CBC31">
                  <wp:extent cx="5943600" cy="336550"/>
                  <wp:effectExtent l="0" t="0" r="0" b="635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550"/>
                          </a:xfrm>
                          <a:prstGeom prst="rect">
                            <a:avLst/>
                          </a:prstGeom>
                          <a:noFill/>
                          <a:ln>
                            <a:noFill/>
                          </a:ln>
                        </pic:spPr>
                      </pic:pic>
                    </a:graphicData>
                  </a:graphic>
                </wp:inline>
              </w:drawing>
            </w:r>
          </w:p>
        </w:tc>
      </w:tr>
      <w:tr w:rsidR="009C5267" w:rsidTr="00B614B8">
        <w:trPr>
          <w:trHeight w:val="720"/>
        </w:trPr>
        <w:tc>
          <w:tcPr>
            <w:tcW w:w="11016" w:type="dxa"/>
            <w:gridSpan w:val="3"/>
          </w:tcPr>
          <w:p w:rsidR="009C5267" w:rsidRDefault="009C5267" w:rsidP="00545407">
            <w:pPr>
              <w:pStyle w:val="Header"/>
              <w:jc w:val="center"/>
              <w:rPr>
                <w:color w:val="808080"/>
              </w:rPr>
            </w:pPr>
          </w:p>
        </w:tc>
      </w:tr>
      <w:tr w:rsidR="00C92DC9" w:rsidTr="00B614B8">
        <w:trPr>
          <w:trHeight w:val="4320"/>
        </w:trPr>
        <w:tc>
          <w:tcPr>
            <w:tcW w:w="1458" w:type="dxa"/>
          </w:tcPr>
          <w:p w:rsidR="00C92DC9" w:rsidRPr="00281E64" w:rsidRDefault="00C92DC9" w:rsidP="00545407">
            <w:pPr>
              <w:pStyle w:val="Header"/>
              <w:jc w:val="center"/>
              <w:rPr>
                <w:color w:val="808080"/>
                <w:sz w:val="48"/>
              </w:rPr>
            </w:pPr>
          </w:p>
        </w:tc>
        <w:tc>
          <w:tcPr>
            <w:tcW w:w="8010" w:type="dxa"/>
          </w:tcPr>
          <w:p w:rsidR="00C92DC9" w:rsidRDefault="0033472B" w:rsidP="00545407">
            <w:pPr>
              <w:pStyle w:val="Header"/>
              <w:jc w:val="center"/>
              <w:rPr>
                <w:rFonts w:asciiTheme="majorHAnsi" w:hAnsiTheme="majorHAnsi"/>
                <w:b/>
                <w:color w:val="4F81BD" w:themeColor="accent1"/>
                <w:sz w:val="48"/>
                <w:szCs w:val="28"/>
              </w:rPr>
            </w:pPr>
            <w:r>
              <w:rPr>
                <w:rFonts w:asciiTheme="majorHAnsi" w:hAnsiTheme="majorHAnsi"/>
                <w:b/>
                <w:color w:val="4F81BD" w:themeColor="accent1"/>
                <w:sz w:val="48"/>
                <w:szCs w:val="28"/>
              </w:rPr>
              <w:t>TIF Workbench</w:t>
            </w:r>
          </w:p>
          <w:p w:rsidR="00E27C63" w:rsidRDefault="00E27C63" w:rsidP="00545407">
            <w:pPr>
              <w:pStyle w:val="Header"/>
              <w:jc w:val="center"/>
              <w:rPr>
                <w:rFonts w:asciiTheme="majorHAnsi" w:hAnsiTheme="majorHAnsi"/>
                <w:b/>
                <w:color w:val="4F81BD" w:themeColor="accent1"/>
                <w:sz w:val="48"/>
                <w:szCs w:val="28"/>
              </w:rPr>
            </w:pPr>
            <w:r>
              <w:rPr>
                <w:rFonts w:asciiTheme="majorHAnsi" w:hAnsiTheme="majorHAnsi"/>
                <w:b/>
                <w:color w:val="4F81BD" w:themeColor="accent1"/>
                <w:sz w:val="48"/>
                <w:szCs w:val="28"/>
              </w:rPr>
              <w:t>User and Administration Guide</w:t>
            </w:r>
          </w:p>
          <w:p w:rsidR="009A480E" w:rsidRDefault="009A480E" w:rsidP="009A480E">
            <w:pPr>
              <w:pStyle w:val="MKSRevisionDate"/>
              <w:rPr>
                <w:color w:val="808080"/>
              </w:rPr>
            </w:pPr>
          </w:p>
          <w:p w:rsidR="00C041C6" w:rsidRDefault="00C041C6" w:rsidP="009A480E">
            <w:pPr>
              <w:pStyle w:val="MKSRevisionDate"/>
              <w:rPr>
                <w:color w:val="808080"/>
              </w:rPr>
            </w:pPr>
          </w:p>
          <w:p w:rsidR="00C041C6" w:rsidRDefault="00C041C6" w:rsidP="009A480E">
            <w:pPr>
              <w:pStyle w:val="MKSRevisionDate"/>
              <w:rPr>
                <w:color w:val="808080"/>
              </w:rPr>
            </w:pPr>
          </w:p>
          <w:p w:rsidR="00C041C6" w:rsidRDefault="00C041C6" w:rsidP="009A480E">
            <w:pPr>
              <w:pStyle w:val="MKSRevisionDate"/>
              <w:rPr>
                <w:color w:val="808080"/>
              </w:rPr>
            </w:pPr>
          </w:p>
          <w:p w:rsidR="00C041C6" w:rsidRPr="00281E64" w:rsidRDefault="00361247" w:rsidP="009A480E">
            <w:pPr>
              <w:pStyle w:val="MKSRevisionDate"/>
              <w:rPr>
                <w:color w:val="808080"/>
              </w:rPr>
            </w:pPr>
            <w:r>
              <w:rPr>
                <w:color w:val="808080"/>
              </w:rPr>
              <w:t>Version 1.0.9</w:t>
            </w:r>
          </w:p>
        </w:tc>
        <w:tc>
          <w:tcPr>
            <w:tcW w:w="1548" w:type="dxa"/>
          </w:tcPr>
          <w:p w:rsidR="00C92DC9" w:rsidRPr="00281E64" w:rsidRDefault="00C92DC9" w:rsidP="00545407">
            <w:pPr>
              <w:pStyle w:val="Header"/>
              <w:jc w:val="center"/>
              <w:rPr>
                <w:color w:val="808080"/>
                <w:sz w:val="48"/>
              </w:rPr>
            </w:pPr>
          </w:p>
        </w:tc>
      </w:tr>
      <w:tr w:rsidR="009C5267" w:rsidTr="00B614B8">
        <w:trPr>
          <w:trHeight w:val="1440"/>
        </w:trPr>
        <w:tc>
          <w:tcPr>
            <w:tcW w:w="11016" w:type="dxa"/>
            <w:gridSpan w:val="3"/>
          </w:tcPr>
          <w:p w:rsidR="009C5267" w:rsidRDefault="009C5267" w:rsidP="003F4C26">
            <w:pPr>
              <w:rPr>
                <w:color w:val="808080"/>
              </w:rPr>
            </w:pPr>
          </w:p>
        </w:tc>
      </w:tr>
      <w:tr w:rsidR="00545407" w:rsidTr="00B614B8">
        <w:trPr>
          <w:trHeight w:val="1440"/>
        </w:trPr>
        <w:tc>
          <w:tcPr>
            <w:tcW w:w="11016" w:type="dxa"/>
            <w:gridSpan w:val="3"/>
          </w:tcPr>
          <w:p w:rsidR="00545407" w:rsidRDefault="00545407" w:rsidP="003F4C26">
            <w:pPr>
              <w:rPr>
                <w:color w:val="808080"/>
              </w:rPr>
            </w:pPr>
          </w:p>
        </w:tc>
      </w:tr>
      <w:tr w:rsidR="00545407" w:rsidTr="00B614B8">
        <w:trPr>
          <w:trHeight w:val="1440"/>
        </w:trPr>
        <w:tc>
          <w:tcPr>
            <w:tcW w:w="11016" w:type="dxa"/>
            <w:gridSpan w:val="3"/>
          </w:tcPr>
          <w:p w:rsidR="00545407" w:rsidRDefault="00545407" w:rsidP="003F4C26">
            <w:pPr>
              <w:rPr>
                <w:color w:val="808080"/>
              </w:rPr>
            </w:pPr>
          </w:p>
        </w:tc>
      </w:tr>
      <w:tr w:rsidR="00545407" w:rsidTr="00B614B8">
        <w:trPr>
          <w:trHeight w:val="720"/>
        </w:trPr>
        <w:tc>
          <w:tcPr>
            <w:tcW w:w="11016" w:type="dxa"/>
            <w:gridSpan w:val="3"/>
          </w:tcPr>
          <w:p w:rsidR="00545407" w:rsidRPr="00D51D02" w:rsidRDefault="00D51D02" w:rsidP="00D51D02">
            <w:pPr>
              <w:jc w:val="center"/>
              <w:rPr>
                <w:sz w:val="24"/>
              </w:rPr>
            </w:pPr>
            <w:r w:rsidRPr="00D51D02">
              <w:rPr>
                <w:sz w:val="24"/>
              </w:rPr>
              <w:fldChar w:fldCharType="begin"/>
            </w:r>
            <w:r w:rsidRPr="00D51D02">
              <w:rPr>
                <w:sz w:val="24"/>
              </w:rPr>
              <w:instrText xml:space="preserve"> DATE \@ "d MMMM yyyy" </w:instrText>
            </w:r>
            <w:r w:rsidRPr="00D51D02">
              <w:rPr>
                <w:sz w:val="24"/>
              </w:rPr>
              <w:fldChar w:fldCharType="separate"/>
            </w:r>
            <w:r w:rsidR="0063781E">
              <w:rPr>
                <w:noProof/>
                <w:sz w:val="24"/>
              </w:rPr>
              <w:t>14 February 2014</w:t>
            </w:r>
            <w:r w:rsidRPr="00D51D02">
              <w:rPr>
                <w:sz w:val="24"/>
              </w:rPr>
              <w:fldChar w:fldCharType="end"/>
            </w:r>
          </w:p>
        </w:tc>
      </w:tr>
    </w:tbl>
    <w:p w:rsidR="001F6619" w:rsidRDefault="001F6619" w:rsidP="003F4C26">
      <w:pPr>
        <w:rPr>
          <w:b/>
          <w:color w:val="808080"/>
        </w:rPr>
        <w:sectPr w:rsidR="001F6619" w:rsidSect="00804815">
          <w:headerReference w:type="default" r:id="rId11"/>
          <w:footerReference w:type="default" r:id="rId12"/>
          <w:footerReference w:type="first" r:id="rId13"/>
          <w:pgSz w:w="12240" w:h="15840"/>
          <w:pgMar w:top="720" w:right="720" w:bottom="720" w:left="720" w:header="720" w:footer="720" w:gutter="0"/>
          <w:cols w:space="720"/>
          <w:titlePg/>
          <w:docGrid w:linePitch="360"/>
        </w:sectPr>
      </w:pPr>
      <w:r>
        <w:rPr>
          <w:color w:val="808080"/>
        </w:rPr>
        <w:br w:type="page"/>
      </w:r>
    </w:p>
    <w:p w:rsidR="003B3A23" w:rsidRPr="003B3A23" w:rsidRDefault="003B3A23" w:rsidP="003B3A23">
      <w:pPr>
        <w:rPr>
          <w:color w:val="FFFFFF" w:themeColor="background1"/>
        </w:rPr>
      </w:pPr>
      <w:r w:rsidRPr="003B3A23">
        <w:rPr>
          <w:color w:val="FFFFFF" w:themeColor="background1"/>
        </w:rPr>
        <w:lastRenderedPageBreak/>
        <w:t>White Space</w:t>
      </w:r>
    </w:p>
    <w:sdt>
      <w:sdtPr>
        <w:rPr>
          <w:rFonts w:ascii="Tahoma" w:hAnsi="Tahoma" w:cs="Tahoma"/>
          <w:b w:val="0"/>
          <w:bCs w:val="0"/>
          <w:color w:val="auto"/>
          <w:sz w:val="20"/>
          <w:szCs w:val="20"/>
        </w:rPr>
        <w:id w:val="1940176934"/>
        <w:docPartObj>
          <w:docPartGallery w:val="Table of Contents"/>
          <w:docPartUnique/>
        </w:docPartObj>
      </w:sdtPr>
      <w:sdtEndPr>
        <w:rPr>
          <w:noProof/>
        </w:rPr>
      </w:sdtEndPr>
      <w:sdtContent>
        <w:p w:rsidR="001C489C" w:rsidRDefault="001C489C">
          <w:pPr>
            <w:pStyle w:val="TOCHeading"/>
          </w:pPr>
          <w:r>
            <w:t>Table of Contents</w:t>
          </w:r>
        </w:p>
        <w:p w:rsidR="00C343C6" w:rsidRDefault="001C489C">
          <w:pPr>
            <w:pStyle w:val="TOC1"/>
            <w:rPr>
              <w:rFonts w:asciiTheme="minorHAnsi" w:eastAsiaTheme="minorEastAsia" w:hAnsiTheme="minorHAnsi" w:cstheme="minorBidi"/>
              <w:b w:val="0"/>
              <w:sz w:val="22"/>
              <w:szCs w:val="22"/>
              <w:lang w:val="en-GB" w:eastAsia="en-GB"/>
            </w:rPr>
          </w:pPr>
          <w:r>
            <w:fldChar w:fldCharType="begin"/>
          </w:r>
          <w:r>
            <w:instrText xml:space="preserve"> TOC \o "1-6" \h \z \u </w:instrText>
          </w:r>
          <w:r>
            <w:fldChar w:fldCharType="separate"/>
          </w:r>
          <w:hyperlink w:anchor="_Toc380161454" w:history="1">
            <w:r w:rsidR="00C343C6" w:rsidRPr="00057222">
              <w:rPr>
                <w:rStyle w:val="Hyperlink"/>
              </w:rPr>
              <w:t>1</w:t>
            </w:r>
            <w:r w:rsidR="00C343C6">
              <w:rPr>
                <w:rFonts w:asciiTheme="minorHAnsi" w:eastAsiaTheme="minorEastAsia" w:hAnsiTheme="minorHAnsi" w:cstheme="minorBidi"/>
                <w:b w:val="0"/>
                <w:sz w:val="22"/>
                <w:szCs w:val="22"/>
                <w:lang w:val="en-GB" w:eastAsia="en-GB"/>
              </w:rPr>
              <w:tab/>
            </w:r>
            <w:r w:rsidR="00C343C6" w:rsidRPr="00057222">
              <w:rPr>
                <w:rStyle w:val="Hyperlink"/>
              </w:rPr>
              <w:t>Getting started</w:t>
            </w:r>
            <w:r w:rsidR="00C343C6">
              <w:rPr>
                <w:webHidden/>
              </w:rPr>
              <w:tab/>
            </w:r>
            <w:r w:rsidR="00C343C6">
              <w:rPr>
                <w:webHidden/>
              </w:rPr>
              <w:fldChar w:fldCharType="begin"/>
            </w:r>
            <w:r w:rsidR="00C343C6">
              <w:rPr>
                <w:webHidden/>
              </w:rPr>
              <w:instrText xml:space="preserve"> PAGEREF _Toc380161454 \h </w:instrText>
            </w:r>
            <w:r w:rsidR="00C343C6">
              <w:rPr>
                <w:webHidden/>
              </w:rPr>
            </w:r>
            <w:r w:rsidR="00C343C6">
              <w:rPr>
                <w:webHidden/>
              </w:rPr>
              <w:fldChar w:fldCharType="separate"/>
            </w:r>
            <w:r w:rsidR="0063781E">
              <w:rPr>
                <w:webHidden/>
              </w:rPr>
              <w:t>5</w:t>
            </w:r>
            <w:r w:rsidR="00C343C6">
              <w:rPr>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55" w:history="1">
            <w:r w:rsidRPr="00057222">
              <w:rPr>
                <w:rStyle w:val="Hyperlink"/>
                <w:noProof/>
              </w:rPr>
              <w:t>1.1</w:t>
            </w:r>
            <w:r>
              <w:rPr>
                <w:rFonts w:asciiTheme="minorHAnsi" w:eastAsiaTheme="minorEastAsia" w:hAnsiTheme="minorHAnsi" w:cstheme="minorBidi"/>
                <w:noProof/>
                <w:sz w:val="22"/>
                <w:szCs w:val="22"/>
                <w:lang w:val="en-GB" w:eastAsia="en-GB"/>
              </w:rPr>
              <w:tab/>
            </w:r>
            <w:r w:rsidRPr="00057222">
              <w:rPr>
                <w:rStyle w:val="Hyperlink"/>
                <w:noProof/>
              </w:rPr>
              <w:t>Prerequisites</w:t>
            </w:r>
            <w:r>
              <w:rPr>
                <w:noProof/>
                <w:webHidden/>
              </w:rPr>
              <w:tab/>
            </w:r>
            <w:r>
              <w:rPr>
                <w:noProof/>
                <w:webHidden/>
              </w:rPr>
              <w:fldChar w:fldCharType="begin"/>
            </w:r>
            <w:r>
              <w:rPr>
                <w:noProof/>
                <w:webHidden/>
              </w:rPr>
              <w:instrText xml:space="preserve"> PAGEREF _Toc380161455 \h </w:instrText>
            </w:r>
            <w:r>
              <w:rPr>
                <w:noProof/>
                <w:webHidden/>
              </w:rPr>
            </w:r>
            <w:r>
              <w:rPr>
                <w:noProof/>
                <w:webHidden/>
              </w:rPr>
              <w:fldChar w:fldCharType="separate"/>
            </w:r>
            <w:r w:rsidR="0063781E">
              <w:rPr>
                <w:noProof/>
                <w:webHidden/>
              </w:rPr>
              <w:t>6</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56" w:history="1">
            <w:r w:rsidRPr="00057222">
              <w:rPr>
                <w:rStyle w:val="Hyperlink"/>
                <w:noProof/>
              </w:rPr>
              <w:t>1.2</w:t>
            </w:r>
            <w:r>
              <w:rPr>
                <w:rFonts w:asciiTheme="minorHAnsi" w:eastAsiaTheme="minorEastAsia" w:hAnsiTheme="minorHAnsi" w:cstheme="minorBidi"/>
                <w:noProof/>
                <w:sz w:val="22"/>
                <w:szCs w:val="22"/>
                <w:lang w:val="en-GB" w:eastAsia="en-GB"/>
              </w:rPr>
              <w:tab/>
            </w:r>
            <w:r w:rsidRPr="00057222">
              <w:rPr>
                <w:rStyle w:val="Hyperlink"/>
                <w:noProof/>
              </w:rPr>
              <w:t>Installation from FDO</w:t>
            </w:r>
            <w:r>
              <w:rPr>
                <w:noProof/>
                <w:webHidden/>
              </w:rPr>
              <w:tab/>
            </w:r>
            <w:r>
              <w:rPr>
                <w:noProof/>
                <w:webHidden/>
              </w:rPr>
              <w:fldChar w:fldCharType="begin"/>
            </w:r>
            <w:r>
              <w:rPr>
                <w:noProof/>
                <w:webHidden/>
              </w:rPr>
              <w:instrText xml:space="preserve"> PAGEREF _Toc380161456 \h </w:instrText>
            </w:r>
            <w:r>
              <w:rPr>
                <w:noProof/>
                <w:webHidden/>
              </w:rPr>
            </w:r>
            <w:r>
              <w:rPr>
                <w:noProof/>
                <w:webHidden/>
              </w:rPr>
              <w:fldChar w:fldCharType="separate"/>
            </w:r>
            <w:r w:rsidR="0063781E">
              <w:rPr>
                <w:noProof/>
                <w:webHidden/>
              </w:rPr>
              <w:t>6</w:t>
            </w:r>
            <w:r>
              <w:rPr>
                <w:noProof/>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57" w:history="1">
            <w:r w:rsidRPr="00057222">
              <w:rPr>
                <w:rStyle w:val="Hyperlink"/>
              </w:rPr>
              <w:t>2</w:t>
            </w:r>
            <w:r>
              <w:rPr>
                <w:rFonts w:asciiTheme="minorHAnsi" w:eastAsiaTheme="minorEastAsia" w:hAnsiTheme="minorHAnsi" w:cstheme="minorBidi"/>
                <w:b w:val="0"/>
                <w:sz w:val="22"/>
                <w:szCs w:val="22"/>
                <w:lang w:val="en-GB" w:eastAsia="en-GB"/>
              </w:rPr>
              <w:tab/>
            </w:r>
            <w:r w:rsidRPr="00057222">
              <w:rPr>
                <w:rStyle w:val="Hyperlink"/>
              </w:rPr>
              <w:t>Environments</w:t>
            </w:r>
            <w:r>
              <w:rPr>
                <w:webHidden/>
              </w:rPr>
              <w:tab/>
            </w:r>
            <w:r>
              <w:rPr>
                <w:webHidden/>
              </w:rPr>
              <w:fldChar w:fldCharType="begin"/>
            </w:r>
            <w:r>
              <w:rPr>
                <w:webHidden/>
              </w:rPr>
              <w:instrText xml:space="preserve"> PAGEREF _Toc380161457 \h </w:instrText>
            </w:r>
            <w:r>
              <w:rPr>
                <w:webHidden/>
              </w:rPr>
            </w:r>
            <w:r>
              <w:rPr>
                <w:webHidden/>
              </w:rPr>
              <w:fldChar w:fldCharType="separate"/>
            </w:r>
            <w:r w:rsidR="0063781E">
              <w:rPr>
                <w:webHidden/>
              </w:rPr>
              <w:t>8</w:t>
            </w:r>
            <w:r>
              <w:rPr>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58" w:history="1">
            <w:r w:rsidRPr="00057222">
              <w:rPr>
                <w:rStyle w:val="Hyperlink"/>
                <w:noProof/>
              </w:rPr>
              <w:t>2.1</w:t>
            </w:r>
            <w:r>
              <w:rPr>
                <w:rFonts w:asciiTheme="minorHAnsi" w:eastAsiaTheme="minorEastAsia" w:hAnsiTheme="minorHAnsi" w:cstheme="minorBidi"/>
                <w:noProof/>
                <w:sz w:val="22"/>
                <w:szCs w:val="22"/>
                <w:lang w:val="en-GB" w:eastAsia="en-GB"/>
              </w:rPr>
              <w:tab/>
            </w:r>
            <w:r w:rsidRPr="00057222">
              <w:rPr>
                <w:rStyle w:val="Hyperlink"/>
                <w:noProof/>
              </w:rPr>
              <w:t>Release 1.0.9 environment</w:t>
            </w:r>
            <w:r>
              <w:rPr>
                <w:noProof/>
                <w:webHidden/>
              </w:rPr>
              <w:tab/>
            </w:r>
            <w:r>
              <w:rPr>
                <w:noProof/>
                <w:webHidden/>
              </w:rPr>
              <w:fldChar w:fldCharType="begin"/>
            </w:r>
            <w:r>
              <w:rPr>
                <w:noProof/>
                <w:webHidden/>
              </w:rPr>
              <w:instrText xml:space="preserve"> PAGEREF _Toc380161458 \h </w:instrText>
            </w:r>
            <w:r>
              <w:rPr>
                <w:noProof/>
                <w:webHidden/>
              </w:rPr>
            </w:r>
            <w:r>
              <w:rPr>
                <w:noProof/>
                <w:webHidden/>
              </w:rPr>
              <w:fldChar w:fldCharType="separate"/>
            </w:r>
            <w:r w:rsidR="0063781E">
              <w:rPr>
                <w:noProof/>
                <w:webHidden/>
              </w:rPr>
              <w:t>8</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59" w:history="1">
            <w:r w:rsidRPr="00057222">
              <w:rPr>
                <w:rStyle w:val="Hyperlink"/>
                <w:noProof/>
              </w:rPr>
              <w:t>2.2</w:t>
            </w:r>
            <w:r>
              <w:rPr>
                <w:rFonts w:asciiTheme="minorHAnsi" w:eastAsiaTheme="minorEastAsia" w:hAnsiTheme="minorHAnsi" w:cstheme="minorBidi"/>
                <w:noProof/>
                <w:sz w:val="22"/>
                <w:szCs w:val="22"/>
                <w:lang w:val="en-GB" w:eastAsia="en-GB"/>
              </w:rPr>
              <w:tab/>
            </w:r>
            <w:r w:rsidRPr="00057222">
              <w:rPr>
                <w:rStyle w:val="Hyperlink"/>
                <w:noProof/>
              </w:rPr>
              <w:t>Creating an environment</w:t>
            </w:r>
            <w:r>
              <w:rPr>
                <w:noProof/>
                <w:webHidden/>
              </w:rPr>
              <w:tab/>
            </w:r>
            <w:r>
              <w:rPr>
                <w:noProof/>
                <w:webHidden/>
              </w:rPr>
              <w:fldChar w:fldCharType="begin"/>
            </w:r>
            <w:r>
              <w:rPr>
                <w:noProof/>
                <w:webHidden/>
              </w:rPr>
              <w:instrText xml:space="preserve"> PAGEREF _Toc380161459 \h </w:instrText>
            </w:r>
            <w:r>
              <w:rPr>
                <w:noProof/>
                <w:webHidden/>
              </w:rPr>
            </w:r>
            <w:r>
              <w:rPr>
                <w:noProof/>
                <w:webHidden/>
              </w:rPr>
              <w:fldChar w:fldCharType="separate"/>
            </w:r>
            <w:r w:rsidR="0063781E">
              <w:rPr>
                <w:noProof/>
                <w:webHidden/>
              </w:rPr>
              <w:t>8</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60" w:history="1">
            <w:r w:rsidRPr="00057222">
              <w:rPr>
                <w:rStyle w:val="Hyperlink"/>
                <w:noProof/>
              </w:rPr>
              <w:t>2.3</w:t>
            </w:r>
            <w:r>
              <w:rPr>
                <w:rFonts w:asciiTheme="minorHAnsi" w:eastAsiaTheme="minorEastAsia" w:hAnsiTheme="minorHAnsi" w:cstheme="minorBidi"/>
                <w:noProof/>
                <w:sz w:val="22"/>
                <w:szCs w:val="22"/>
                <w:lang w:val="en-GB" w:eastAsia="en-GB"/>
              </w:rPr>
              <w:tab/>
            </w:r>
            <w:r w:rsidRPr="00057222">
              <w:rPr>
                <w:rStyle w:val="Hyperlink"/>
                <w:noProof/>
              </w:rPr>
              <w:t>Opening an environment</w:t>
            </w:r>
            <w:r>
              <w:rPr>
                <w:noProof/>
                <w:webHidden/>
              </w:rPr>
              <w:tab/>
            </w:r>
            <w:r>
              <w:rPr>
                <w:noProof/>
                <w:webHidden/>
              </w:rPr>
              <w:fldChar w:fldCharType="begin"/>
            </w:r>
            <w:r>
              <w:rPr>
                <w:noProof/>
                <w:webHidden/>
              </w:rPr>
              <w:instrText xml:space="preserve"> PAGEREF _Toc380161460 \h </w:instrText>
            </w:r>
            <w:r>
              <w:rPr>
                <w:noProof/>
                <w:webHidden/>
              </w:rPr>
            </w:r>
            <w:r>
              <w:rPr>
                <w:noProof/>
                <w:webHidden/>
              </w:rPr>
              <w:fldChar w:fldCharType="separate"/>
            </w:r>
            <w:r w:rsidR="0063781E">
              <w:rPr>
                <w:noProof/>
                <w:webHidden/>
              </w:rPr>
              <w:t>10</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61" w:history="1">
            <w:r w:rsidRPr="00057222">
              <w:rPr>
                <w:rStyle w:val="Hyperlink"/>
                <w:noProof/>
              </w:rPr>
              <w:t>2.4</w:t>
            </w:r>
            <w:r>
              <w:rPr>
                <w:rFonts w:asciiTheme="minorHAnsi" w:eastAsiaTheme="minorEastAsia" w:hAnsiTheme="minorHAnsi" w:cstheme="minorBidi"/>
                <w:noProof/>
                <w:sz w:val="22"/>
                <w:szCs w:val="22"/>
                <w:lang w:val="en-GB" w:eastAsia="en-GB"/>
              </w:rPr>
              <w:tab/>
            </w:r>
            <w:r w:rsidRPr="00057222">
              <w:rPr>
                <w:rStyle w:val="Hyperlink"/>
                <w:noProof/>
              </w:rPr>
              <w:t>Environment settings</w:t>
            </w:r>
            <w:r>
              <w:rPr>
                <w:noProof/>
                <w:webHidden/>
              </w:rPr>
              <w:tab/>
            </w:r>
            <w:r>
              <w:rPr>
                <w:noProof/>
                <w:webHidden/>
              </w:rPr>
              <w:fldChar w:fldCharType="begin"/>
            </w:r>
            <w:r>
              <w:rPr>
                <w:noProof/>
                <w:webHidden/>
              </w:rPr>
              <w:instrText xml:space="preserve"> PAGEREF _Toc380161461 \h </w:instrText>
            </w:r>
            <w:r>
              <w:rPr>
                <w:noProof/>
                <w:webHidden/>
              </w:rPr>
            </w:r>
            <w:r>
              <w:rPr>
                <w:noProof/>
                <w:webHidden/>
              </w:rPr>
              <w:fldChar w:fldCharType="separate"/>
            </w:r>
            <w:r w:rsidR="0063781E">
              <w:rPr>
                <w:noProof/>
                <w:webHidden/>
              </w:rPr>
              <w:t>10</w:t>
            </w:r>
            <w:r>
              <w:rPr>
                <w:noProof/>
                <w:webHidden/>
              </w:rPr>
              <w:fldChar w:fldCharType="end"/>
            </w:r>
          </w:hyperlink>
        </w:p>
        <w:p w:rsidR="00C343C6" w:rsidRDefault="00C343C6">
          <w:pPr>
            <w:pStyle w:val="TOC3"/>
            <w:rPr>
              <w:rFonts w:asciiTheme="minorHAnsi" w:eastAsiaTheme="minorEastAsia" w:hAnsiTheme="minorHAnsi" w:cstheme="minorBidi"/>
              <w:noProof/>
              <w:sz w:val="22"/>
              <w:szCs w:val="22"/>
              <w:lang w:val="en-GB" w:eastAsia="en-GB"/>
            </w:rPr>
          </w:pPr>
          <w:hyperlink w:anchor="_Toc380161462" w:history="1">
            <w:r w:rsidRPr="00057222">
              <w:rPr>
                <w:rStyle w:val="Hyperlink"/>
                <w:noProof/>
              </w:rPr>
              <w:t>2.4.1</w:t>
            </w:r>
            <w:r>
              <w:rPr>
                <w:rFonts w:asciiTheme="minorHAnsi" w:eastAsiaTheme="minorEastAsia" w:hAnsiTheme="minorHAnsi" w:cstheme="minorBidi"/>
                <w:noProof/>
                <w:sz w:val="22"/>
                <w:szCs w:val="22"/>
                <w:lang w:val="en-GB" w:eastAsia="en-GB"/>
              </w:rPr>
              <w:tab/>
            </w:r>
            <w:r w:rsidRPr="00057222">
              <w:rPr>
                <w:rStyle w:val="Hyperlink"/>
                <w:noProof/>
              </w:rPr>
              <w:t>Integrity</w:t>
            </w:r>
            <w:r>
              <w:rPr>
                <w:noProof/>
                <w:webHidden/>
              </w:rPr>
              <w:tab/>
            </w:r>
            <w:r>
              <w:rPr>
                <w:noProof/>
                <w:webHidden/>
              </w:rPr>
              <w:fldChar w:fldCharType="begin"/>
            </w:r>
            <w:r>
              <w:rPr>
                <w:noProof/>
                <w:webHidden/>
              </w:rPr>
              <w:instrText xml:space="preserve"> PAGEREF _Toc380161462 \h </w:instrText>
            </w:r>
            <w:r>
              <w:rPr>
                <w:noProof/>
                <w:webHidden/>
              </w:rPr>
            </w:r>
            <w:r>
              <w:rPr>
                <w:noProof/>
                <w:webHidden/>
              </w:rPr>
              <w:fldChar w:fldCharType="separate"/>
            </w:r>
            <w:r w:rsidR="0063781E">
              <w:rPr>
                <w:noProof/>
                <w:webHidden/>
              </w:rPr>
              <w:t>10</w:t>
            </w:r>
            <w:r>
              <w:rPr>
                <w:noProof/>
                <w:webHidden/>
              </w:rPr>
              <w:fldChar w:fldCharType="end"/>
            </w:r>
          </w:hyperlink>
        </w:p>
        <w:p w:rsidR="00C343C6" w:rsidRDefault="00C343C6">
          <w:pPr>
            <w:pStyle w:val="TOC3"/>
            <w:rPr>
              <w:rFonts w:asciiTheme="minorHAnsi" w:eastAsiaTheme="minorEastAsia" w:hAnsiTheme="minorHAnsi" w:cstheme="minorBidi"/>
              <w:noProof/>
              <w:sz w:val="22"/>
              <w:szCs w:val="22"/>
              <w:lang w:val="en-GB" w:eastAsia="en-GB"/>
            </w:rPr>
          </w:pPr>
          <w:hyperlink w:anchor="_Toc380161463" w:history="1">
            <w:r w:rsidRPr="00057222">
              <w:rPr>
                <w:rStyle w:val="Hyperlink"/>
                <w:noProof/>
              </w:rPr>
              <w:t>2.4.2</w:t>
            </w:r>
            <w:r>
              <w:rPr>
                <w:rFonts w:asciiTheme="minorHAnsi" w:eastAsiaTheme="minorEastAsia" w:hAnsiTheme="minorHAnsi" w:cstheme="minorBidi"/>
                <w:noProof/>
                <w:sz w:val="22"/>
                <w:szCs w:val="22"/>
                <w:lang w:val="en-GB" w:eastAsia="en-GB"/>
              </w:rPr>
              <w:tab/>
            </w:r>
            <w:r w:rsidRPr="00057222">
              <w:rPr>
                <w:rStyle w:val="Hyperlink"/>
                <w:noProof/>
              </w:rPr>
              <w:t>Database</w:t>
            </w:r>
            <w:r>
              <w:rPr>
                <w:noProof/>
                <w:webHidden/>
              </w:rPr>
              <w:tab/>
            </w:r>
            <w:r>
              <w:rPr>
                <w:noProof/>
                <w:webHidden/>
              </w:rPr>
              <w:fldChar w:fldCharType="begin"/>
            </w:r>
            <w:r>
              <w:rPr>
                <w:noProof/>
                <w:webHidden/>
              </w:rPr>
              <w:instrText xml:space="preserve"> PAGEREF _Toc380161463 \h </w:instrText>
            </w:r>
            <w:r>
              <w:rPr>
                <w:noProof/>
                <w:webHidden/>
              </w:rPr>
            </w:r>
            <w:r>
              <w:rPr>
                <w:noProof/>
                <w:webHidden/>
              </w:rPr>
              <w:fldChar w:fldCharType="separate"/>
            </w:r>
            <w:r w:rsidR="0063781E">
              <w:rPr>
                <w:noProof/>
                <w:webHidden/>
              </w:rPr>
              <w:t>11</w:t>
            </w:r>
            <w:r>
              <w:rPr>
                <w:noProof/>
                <w:webHidden/>
              </w:rPr>
              <w:fldChar w:fldCharType="end"/>
            </w:r>
          </w:hyperlink>
        </w:p>
        <w:p w:rsidR="00C343C6" w:rsidRDefault="00C343C6">
          <w:pPr>
            <w:pStyle w:val="TOC4"/>
            <w:rPr>
              <w:rFonts w:asciiTheme="minorHAnsi" w:eastAsiaTheme="minorEastAsia" w:hAnsiTheme="minorHAnsi" w:cstheme="minorBidi"/>
              <w:noProof/>
              <w:sz w:val="22"/>
              <w:szCs w:val="22"/>
              <w:lang w:val="en-GB" w:eastAsia="en-GB"/>
            </w:rPr>
          </w:pPr>
          <w:hyperlink w:anchor="_Toc380161464" w:history="1">
            <w:r w:rsidRPr="00057222">
              <w:rPr>
                <w:rStyle w:val="Hyperlink"/>
                <w:noProof/>
              </w:rPr>
              <w:t>2.4.2.1</w:t>
            </w:r>
            <w:r>
              <w:rPr>
                <w:rFonts w:asciiTheme="minorHAnsi" w:eastAsiaTheme="minorEastAsia" w:hAnsiTheme="minorHAnsi" w:cstheme="minorBidi"/>
                <w:noProof/>
                <w:sz w:val="22"/>
                <w:szCs w:val="22"/>
                <w:lang w:val="en-GB" w:eastAsia="en-GB"/>
              </w:rPr>
              <w:tab/>
            </w:r>
            <w:r w:rsidRPr="00057222">
              <w:rPr>
                <w:rStyle w:val="Hyperlink"/>
                <w:noProof/>
              </w:rPr>
              <w:t>Permissions</w:t>
            </w:r>
            <w:r>
              <w:rPr>
                <w:noProof/>
                <w:webHidden/>
              </w:rPr>
              <w:tab/>
            </w:r>
            <w:r>
              <w:rPr>
                <w:noProof/>
                <w:webHidden/>
              </w:rPr>
              <w:fldChar w:fldCharType="begin"/>
            </w:r>
            <w:r>
              <w:rPr>
                <w:noProof/>
                <w:webHidden/>
              </w:rPr>
              <w:instrText xml:space="preserve"> PAGEREF _Toc380161464 \h </w:instrText>
            </w:r>
            <w:r>
              <w:rPr>
                <w:noProof/>
                <w:webHidden/>
              </w:rPr>
            </w:r>
            <w:r>
              <w:rPr>
                <w:noProof/>
                <w:webHidden/>
              </w:rPr>
              <w:fldChar w:fldCharType="separate"/>
            </w:r>
            <w:r w:rsidR="0063781E">
              <w:rPr>
                <w:noProof/>
                <w:webHidden/>
              </w:rPr>
              <w:t>12</w:t>
            </w:r>
            <w:r>
              <w:rPr>
                <w:noProof/>
                <w:webHidden/>
              </w:rPr>
              <w:fldChar w:fldCharType="end"/>
            </w:r>
          </w:hyperlink>
        </w:p>
        <w:p w:rsidR="00C343C6" w:rsidRDefault="00C343C6">
          <w:pPr>
            <w:pStyle w:val="TOC4"/>
            <w:rPr>
              <w:rFonts w:asciiTheme="minorHAnsi" w:eastAsiaTheme="minorEastAsia" w:hAnsiTheme="minorHAnsi" w:cstheme="minorBidi"/>
              <w:noProof/>
              <w:sz w:val="22"/>
              <w:szCs w:val="22"/>
              <w:lang w:val="en-GB" w:eastAsia="en-GB"/>
            </w:rPr>
          </w:pPr>
          <w:hyperlink w:anchor="_Toc380161465" w:history="1">
            <w:r w:rsidRPr="00057222">
              <w:rPr>
                <w:rStyle w:val="Hyperlink"/>
                <w:noProof/>
              </w:rPr>
              <w:t>2.4.2.2</w:t>
            </w:r>
            <w:r>
              <w:rPr>
                <w:rFonts w:asciiTheme="minorHAnsi" w:eastAsiaTheme="minorEastAsia" w:hAnsiTheme="minorHAnsi" w:cstheme="minorBidi"/>
                <w:noProof/>
                <w:sz w:val="22"/>
                <w:szCs w:val="22"/>
                <w:lang w:val="en-GB" w:eastAsia="en-GB"/>
              </w:rPr>
              <w:tab/>
            </w:r>
            <w:r w:rsidRPr="00057222">
              <w:rPr>
                <w:rStyle w:val="Hyperlink"/>
                <w:noProof/>
              </w:rPr>
              <w:t>Client connections</w:t>
            </w:r>
            <w:r>
              <w:rPr>
                <w:noProof/>
                <w:webHidden/>
              </w:rPr>
              <w:tab/>
            </w:r>
            <w:r>
              <w:rPr>
                <w:noProof/>
                <w:webHidden/>
              </w:rPr>
              <w:fldChar w:fldCharType="begin"/>
            </w:r>
            <w:r>
              <w:rPr>
                <w:noProof/>
                <w:webHidden/>
              </w:rPr>
              <w:instrText xml:space="preserve"> PAGEREF _Toc380161465 \h </w:instrText>
            </w:r>
            <w:r>
              <w:rPr>
                <w:noProof/>
                <w:webHidden/>
              </w:rPr>
            </w:r>
            <w:r>
              <w:rPr>
                <w:noProof/>
                <w:webHidden/>
              </w:rPr>
              <w:fldChar w:fldCharType="separate"/>
            </w:r>
            <w:r w:rsidR="0063781E">
              <w:rPr>
                <w:noProof/>
                <w:webHidden/>
              </w:rPr>
              <w:t>14</w:t>
            </w:r>
            <w:r>
              <w:rPr>
                <w:noProof/>
                <w:webHidden/>
              </w:rPr>
              <w:fldChar w:fldCharType="end"/>
            </w:r>
          </w:hyperlink>
        </w:p>
        <w:p w:rsidR="00C343C6" w:rsidRDefault="00C343C6">
          <w:pPr>
            <w:pStyle w:val="TOC3"/>
            <w:rPr>
              <w:rFonts w:asciiTheme="minorHAnsi" w:eastAsiaTheme="minorEastAsia" w:hAnsiTheme="minorHAnsi" w:cstheme="minorBidi"/>
              <w:noProof/>
              <w:sz w:val="22"/>
              <w:szCs w:val="22"/>
              <w:lang w:val="en-GB" w:eastAsia="en-GB"/>
            </w:rPr>
          </w:pPr>
          <w:hyperlink w:anchor="_Toc380161466" w:history="1">
            <w:r w:rsidRPr="00057222">
              <w:rPr>
                <w:rStyle w:val="Hyperlink"/>
                <w:noProof/>
              </w:rPr>
              <w:t>2.4.3</w:t>
            </w:r>
            <w:r>
              <w:rPr>
                <w:rFonts w:asciiTheme="minorHAnsi" w:eastAsiaTheme="minorEastAsia" w:hAnsiTheme="minorHAnsi" w:cstheme="minorBidi"/>
                <w:noProof/>
                <w:sz w:val="22"/>
                <w:szCs w:val="22"/>
                <w:lang w:val="en-GB" w:eastAsia="en-GB"/>
              </w:rPr>
              <w:tab/>
            </w:r>
            <w:r w:rsidRPr="00057222">
              <w:rPr>
                <w:rStyle w:val="Hyperlink"/>
                <w:noProof/>
              </w:rPr>
              <w:t>Updating an environment</w:t>
            </w:r>
            <w:r>
              <w:rPr>
                <w:noProof/>
                <w:webHidden/>
              </w:rPr>
              <w:tab/>
            </w:r>
            <w:r>
              <w:rPr>
                <w:noProof/>
                <w:webHidden/>
              </w:rPr>
              <w:fldChar w:fldCharType="begin"/>
            </w:r>
            <w:r>
              <w:rPr>
                <w:noProof/>
                <w:webHidden/>
              </w:rPr>
              <w:instrText xml:space="preserve"> PAGEREF _Toc380161466 \h </w:instrText>
            </w:r>
            <w:r>
              <w:rPr>
                <w:noProof/>
                <w:webHidden/>
              </w:rPr>
            </w:r>
            <w:r>
              <w:rPr>
                <w:noProof/>
                <w:webHidden/>
              </w:rPr>
              <w:fldChar w:fldCharType="separate"/>
            </w:r>
            <w:r w:rsidR="0063781E">
              <w:rPr>
                <w:noProof/>
                <w:webHidden/>
              </w:rPr>
              <w:t>15</w:t>
            </w:r>
            <w:r>
              <w:rPr>
                <w:noProof/>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67" w:history="1">
            <w:r w:rsidRPr="00057222">
              <w:rPr>
                <w:rStyle w:val="Hyperlink"/>
              </w:rPr>
              <w:t>3</w:t>
            </w:r>
            <w:r>
              <w:rPr>
                <w:rFonts w:asciiTheme="minorHAnsi" w:eastAsiaTheme="minorEastAsia" w:hAnsiTheme="minorHAnsi" w:cstheme="minorBidi"/>
                <w:b w:val="0"/>
                <w:sz w:val="22"/>
                <w:szCs w:val="22"/>
                <w:lang w:val="en-GB" w:eastAsia="en-GB"/>
              </w:rPr>
              <w:tab/>
            </w:r>
            <w:r w:rsidRPr="00057222">
              <w:rPr>
                <w:rStyle w:val="Hyperlink"/>
              </w:rPr>
              <w:t>Environment tasks</w:t>
            </w:r>
            <w:r>
              <w:rPr>
                <w:webHidden/>
              </w:rPr>
              <w:tab/>
            </w:r>
            <w:r>
              <w:rPr>
                <w:webHidden/>
              </w:rPr>
              <w:fldChar w:fldCharType="begin"/>
            </w:r>
            <w:r>
              <w:rPr>
                <w:webHidden/>
              </w:rPr>
              <w:instrText xml:space="preserve"> PAGEREF _Toc380161467 \h </w:instrText>
            </w:r>
            <w:r>
              <w:rPr>
                <w:webHidden/>
              </w:rPr>
            </w:r>
            <w:r>
              <w:rPr>
                <w:webHidden/>
              </w:rPr>
              <w:fldChar w:fldCharType="separate"/>
            </w:r>
            <w:r w:rsidR="0063781E">
              <w:rPr>
                <w:webHidden/>
              </w:rPr>
              <w:t>17</w:t>
            </w:r>
            <w:r>
              <w:rPr>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68" w:history="1">
            <w:r w:rsidRPr="00057222">
              <w:rPr>
                <w:rStyle w:val="Hyperlink"/>
              </w:rPr>
              <w:t>4</w:t>
            </w:r>
            <w:r>
              <w:rPr>
                <w:rFonts w:asciiTheme="minorHAnsi" w:eastAsiaTheme="minorEastAsia" w:hAnsiTheme="minorHAnsi" w:cstheme="minorBidi"/>
                <w:b w:val="0"/>
                <w:sz w:val="22"/>
                <w:szCs w:val="22"/>
                <w:lang w:val="en-GB" w:eastAsia="en-GB"/>
              </w:rPr>
              <w:tab/>
            </w:r>
            <w:r w:rsidRPr="00057222">
              <w:rPr>
                <w:rStyle w:val="Hyperlink"/>
              </w:rPr>
              <w:t>Creating a template</w:t>
            </w:r>
            <w:r>
              <w:rPr>
                <w:webHidden/>
              </w:rPr>
              <w:tab/>
            </w:r>
            <w:r>
              <w:rPr>
                <w:webHidden/>
              </w:rPr>
              <w:fldChar w:fldCharType="begin"/>
            </w:r>
            <w:r>
              <w:rPr>
                <w:webHidden/>
              </w:rPr>
              <w:instrText xml:space="preserve"> PAGEREF _Toc380161468 \h </w:instrText>
            </w:r>
            <w:r>
              <w:rPr>
                <w:webHidden/>
              </w:rPr>
            </w:r>
            <w:r>
              <w:rPr>
                <w:webHidden/>
              </w:rPr>
              <w:fldChar w:fldCharType="separate"/>
            </w:r>
            <w:r w:rsidR="0063781E">
              <w:rPr>
                <w:webHidden/>
              </w:rPr>
              <w:t>18</w:t>
            </w:r>
            <w:r>
              <w:rPr>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69" w:history="1">
            <w:r w:rsidRPr="00057222">
              <w:rPr>
                <w:rStyle w:val="Hyperlink"/>
              </w:rPr>
              <w:t>5</w:t>
            </w:r>
            <w:r>
              <w:rPr>
                <w:rFonts w:asciiTheme="minorHAnsi" w:eastAsiaTheme="minorEastAsia" w:hAnsiTheme="minorHAnsi" w:cstheme="minorBidi"/>
                <w:b w:val="0"/>
                <w:sz w:val="22"/>
                <w:szCs w:val="22"/>
                <w:lang w:val="en-GB" w:eastAsia="en-GB"/>
              </w:rPr>
              <w:tab/>
            </w:r>
            <w:r w:rsidRPr="00057222">
              <w:rPr>
                <w:rStyle w:val="Hyperlink"/>
              </w:rPr>
              <w:t>Checking a template</w:t>
            </w:r>
            <w:r>
              <w:rPr>
                <w:webHidden/>
              </w:rPr>
              <w:tab/>
            </w:r>
            <w:r>
              <w:rPr>
                <w:webHidden/>
              </w:rPr>
              <w:fldChar w:fldCharType="begin"/>
            </w:r>
            <w:r>
              <w:rPr>
                <w:webHidden/>
              </w:rPr>
              <w:instrText xml:space="preserve"> PAGEREF _Toc380161469 \h </w:instrText>
            </w:r>
            <w:r>
              <w:rPr>
                <w:webHidden/>
              </w:rPr>
            </w:r>
            <w:r>
              <w:rPr>
                <w:webHidden/>
              </w:rPr>
              <w:fldChar w:fldCharType="separate"/>
            </w:r>
            <w:r w:rsidR="0063781E">
              <w:rPr>
                <w:webHidden/>
              </w:rPr>
              <w:t>18</w:t>
            </w:r>
            <w:r>
              <w:rPr>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70" w:history="1">
            <w:r w:rsidRPr="00057222">
              <w:rPr>
                <w:rStyle w:val="Hyperlink"/>
              </w:rPr>
              <w:t>6</w:t>
            </w:r>
            <w:r>
              <w:rPr>
                <w:rFonts w:asciiTheme="minorHAnsi" w:eastAsiaTheme="minorEastAsia" w:hAnsiTheme="minorHAnsi" w:cstheme="minorBidi"/>
                <w:b w:val="0"/>
                <w:sz w:val="22"/>
                <w:szCs w:val="22"/>
                <w:lang w:val="en-GB" w:eastAsia="en-GB"/>
              </w:rPr>
              <w:tab/>
            </w:r>
            <w:r w:rsidRPr="00057222">
              <w:rPr>
                <w:rStyle w:val="Hyperlink"/>
              </w:rPr>
              <w:t>Deploying a template</w:t>
            </w:r>
            <w:r>
              <w:rPr>
                <w:webHidden/>
              </w:rPr>
              <w:tab/>
            </w:r>
            <w:r>
              <w:rPr>
                <w:webHidden/>
              </w:rPr>
              <w:fldChar w:fldCharType="begin"/>
            </w:r>
            <w:r>
              <w:rPr>
                <w:webHidden/>
              </w:rPr>
              <w:instrText xml:space="preserve"> PAGEREF _Toc380161470 \h </w:instrText>
            </w:r>
            <w:r>
              <w:rPr>
                <w:webHidden/>
              </w:rPr>
            </w:r>
            <w:r>
              <w:rPr>
                <w:webHidden/>
              </w:rPr>
              <w:fldChar w:fldCharType="separate"/>
            </w:r>
            <w:r w:rsidR="0063781E">
              <w:rPr>
                <w:webHidden/>
              </w:rPr>
              <w:t>19</w:t>
            </w:r>
            <w:r>
              <w:rPr>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71" w:history="1">
            <w:r w:rsidRPr="00057222">
              <w:rPr>
                <w:rStyle w:val="Hyperlink"/>
              </w:rPr>
              <w:t>7</w:t>
            </w:r>
            <w:r>
              <w:rPr>
                <w:rFonts w:asciiTheme="minorHAnsi" w:eastAsiaTheme="minorEastAsia" w:hAnsiTheme="minorHAnsi" w:cstheme="minorBidi"/>
                <w:b w:val="0"/>
                <w:sz w:val="22"/>
                <w:szCs w:val="22"/>
                <w:lang w:val="en-GB" w:eastAsia="en-GB"/>
              </w:rPr>
              <w:tab/>
            </w:r>
            <w:r w:rsidRPr="00057222">
              <w:rPr>
                <w:rStyle w:val="Hyperlink"/>
              </w:rPr>
              <w:t>How do I?</w:t>
            </w:r>
            <w:r>
              <w:rPr>
                <w:webHidden/>
              </w:rPr>
              <w:tab/>
            </w:r>
            <w:r>
              <w:rPr>
                <w:webHidden/>
              </w:rPr>
              <w:fldChar w:fldCharType="begin"/>
            </w:r>
            <w:r>
              <w:rPr>
                <w:webHidden/>
              </w:rPr>
              <w:instrText xml:space="preserve"> PAGEREF _Toc380161471 \h </w:instrText>
            </w:r>
            <w:r>
              <w:rPr>
                <w:webHidden/>
              </w:rPr>
            </w:r>
            <w:r>
              <w:rPr>
                <w:webHidden/>
              </w:rPr>
              <w:fldChar w:fldCharType="separate"/>
            </w:r>
            <w:r w:rsidR="0063781E">
              <w:rPr>
                <w:webHidden/>
              </w:rPr>
              <w:t>20</w:t>
            </w:r>
            <w:r>
              <w:rPr>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2" w:history="1">
            <w:r w:rsidRPr="00057222">
              <w:rPr>
                <w:rStyle w:val="Hyperlink"/>
                <w:noProof/>
              </w:rPr>
              <w:t>7.1</w:t>
            </w:r>
            <w:r>
              <w:rPr>
                <w:rFonts w:asciiTheme="minorHAnsi" w:eastAsiaTheme="minorEastAsia" w:hAnsiTheme="minorHAnsi" w:cstheme="minorBidi"/>
                <w:noProof/>
                <w:sz w:val="22"/>
                <w:szCs w:val="22"/>
                <w:lang w:val="en-GB" w:eastAsia="en-GB"/>
              </w:rPr>
              <w:tab/>
            </w:r>
            <w:r w:rsidRPr="00057222">
              <w:rPr>
                <w:rStyle w:val="Hyperlink"/>
                <w:noProof/>
              </w:rPr>
              <w:t>Use the sample TIF</w:t>
            </w:r>
            <w:r>
              <w:rPr>
                <w:noProof/>
                <w:webHidden/>
              </w:rPr>
              <w:tab/>
            </w:r>
            <w:r>
              <w:rPr>
                <w:noProof/>
                <w:webHidden/>
              </w:rPr>
              <w:fldChar w:fldCharType="begin"/>
            </w:r>
            <w:r>
              <w:rPr>
                <w:noProof/>
                <w:webHidden/>
              </w:rPr>
              <w:instrText xml:space="preserve"> PAGEREF _Toc380161472 \h </w:instrText>
            </w:r>
            <w:r>
              <w:rPr>
                <w:noProof/>
                <w:webHidden/>
              </w:rPr>
            </w:r>
            <w:r>
              <w:rPr>
                <w:noProof/>
                <w:webHidden/>
              </w:rPr>
              <w:fldChar w:fldCharType="separate"/>
            </w:r>
            <w:r w:rsidR="0063781E">
              <w:rPr>
                <w:noProof/>
                <w:webHidden/>
              </w:rPr>
              <w:t>20</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3" w:history="1">
            <w:r w:rsidRPr="00057222">
              <w:rPr>
                <w:rStyle w:val="Hyperlink"/>
                <w:noProof/>
              </w:rPr>
              <w:t>7.2</w:t>
            </w:r>
            <w:r>
              <w:rPr>
                <w:rFonts w:asciiTheme="minorHAnsi" w:eastAsiaTheme="minorEastAsia" w:hAnsiTheme="minorHAnsi" w:cstheme="minorBidi"/>
                <w:noProof/>
                <w:sz w:val="22"/>
                <w:szCs w:val="22"/>
                <w:lang w:val="en-GB" w:eastAsia="en-GB"/>
              </w:rPr>
              <w:tab/>
            </w:r>
            <w:r w:rsidRPr="00057222">
              <w:rPr>
                <w:rStyle w:val="Hyperlink"/>
                <w:noProof/>
              </w:rPr>
              <w:t>Create one or more domains</w:t>
            </w:r>
            <w:r>
              <w:rPr>
                <w:noProof/>
                <w:webHidden/>
              </w:rPr>
              <w:tab/>
            </w:r>
            <w:r>
              <w:rPr>
                <w:noProof/>
                <w:webHidden/>
              </w:rPr>
              <w:fldChar w:fldCharType="begin"/>
            </w:r>
            <w:r>
              <w:rPr>
                <w:noProof/>
                <w:webHidden/>
              </w:rPr>
              <w:instrText xml:space="preserve"> PAGEREF _Toc380161473 \h </w:instrText>
            </w:r>
            <w:r>
              <w:rPr>
                <w:noProof/>
                <w:webHidden/>
              </w:rPr>
            </w:r>
            <w:r>
              <w:rPr>
                <w:noProof/>
                <w:webHidden/>
              </w:rPr>
              <w:fldChar w:fldCharType="separate"/>
            </w:r>
            <w:r w:rsidR="0063781E">
              <w:rPr>
                <w:noProof/>
                <w:webHidden/>
              </w:rPr>
              <w:t>20</w:t>
            </w:r>
            <w:r>
              <w:rPr>
                <w:noProof/>
                <w:webHidden/>
              </w:rPr>
              <w:fldChar w:fldCharType="end"/>
            </w:r>
          </w:hyperlink>
        </w:p>
        <w:p w:rsidR="00C343C6" w:rsidRDefault="00C343C6">
          <w:pPr>
            <w:pStyle w:val="TOC3"/>
            <w:rPr>
              <w:rFonts w:asciiTheme="minorHAnsi" w:eastAsiaTheme="minorEastAsia" w:hAnsiTheme="minorHAnsi" w:cstheme="minorBidi"/>
              <w:noProof/>
              <w:sz w:val="22"/>
              <w:szCs w:val="22"/>
              <w:lang w:val="en-GB" w:eastAsia="en-GB"/>
            </w:rPr>
          </w:pPr>
          <w:hyperlink w:anchor="_Toc380161474" w:history="1">
            <w:r w:rsidRPr="00057222">
              <w:rPr>
                <w:rStyle w:val="Hyperlink"/>
                <w:noProof/>
              </w:rPr>
              <w:t>7.2.1</w:t>
            </w:r>
            <w:r>
              <w:rPr>
                <w:rFonts w:asciiTheme="minorHAnsi" w:eastAsiaTheme="minorEastAsia" w:hAnsiTheme="minorHAnsi" w:cstheme="minorBidi"/>
                <w:noProof/>
                <w:sz w:val="22"/>
                <w:szCs w:val="22"/>
                <w:lang w:val="en-GB" w:eastAsia="en-GB"/>
              </w:rPr>
              <w:tab/>
            </w:r>
            <w:r w:rsidRPr="00057222">
              <w:rPr>
                <w:rStyle w:val="Hyperlink"/>
                <w:noProof/>
              </w:rPr>
              <w:t>From scratch (“simple domains”)</w:t>
            </w:r>
            <w:r>
              <w:rPr>
                <w:noProof/>
                <w:webHidden/>
              </w:rPr>
              <w:tab/>
            </w:r>
            <w:r>
              <w:rPr>
                <w:noProof/>
                <w:webHidden/>
              </w:rPr>
              <w:fldChar w:fldCharType="begin"/>
            </w:r>
            <w:r>
              <w:rPr>
                <w:noProof/>
                <w:webHidden/>
              </w:rPr>
              <w:instrText xml:space="preserve"> PAGEREF _Toc380161474 \h </w:instrText>
            </w:r>
            <w:r>
              <w:rPr>
                <w:noProof/>
                <w:webHidden/>
              </w:rPr>
            </w:r>
            <w:r>
              <w:rPr>
                <w:noProof/>
                <w:webHidden/>
              </w:rPr>
              <w:fldChar w:fldCharType="separate"/>
            </w:r>
            <w:r w:rsidR="0063781E">
              <w:rPr>
                <w:noProof/>
                <w:webHidden/>
              </w:rPr>
              <w:t>20</w:t>
            </w:r>
            <w:r>
              <w:rPr>
                <w:noProof/>
                <w:webHidden/>
              </w:rPr>
              <w:fldChar w:fldCharType="end"/>
            </w:r>
          </w:hyperlink>
        </w:p>
        <w:p w:rsidR="00C343C6" w:rsidRDefault="00C343C6">
          <w:pPr>
            <w:pStyle w:val="TOC3"/>
            <w:rPr>
              <w:rFonts w:asciiTheme="minorHAnsi" w:eastAsiaTheme="minorEastAsia" w:hAnsiTheme="minorHAnsi" w:cstheme="minorBidi"/>
              <w:noProof/>
              <w:sz w:val="22"/>
              <w:szCs w:val="22"/>
              <w:lang w:val="en-GB" w:eastAsia="en-GB"/>
            </w:rPr>
          </w:pPr>
          <w:hyperlink w:anchor="_Toc380161475" w:history="1">
            <w:r w:rsidRPr="00057222">
              <w:rPr>
                <w:rStyle w:val="Hyperlink"/>
                <w:noProof/>
              </w:rPr>
              <w:t>7.2.2</w:t>
            </w:r>
            <w:r>
              <w:rPr>
                <w:rFonts w:asciiTheme="minorHAnsi" w:eastAsiaTheme="minorEastAsia" w:hAnsiTheme="minorHAnsi" w:cstheme="minorBidi"/>
                <w:noProof/>
                <w:sz w:val="22"/>
                <w:szCs w:val="22"/>
                <w:lang w:val="en-GB" w:eastAsia="en-GB"/>
              </w:rPr>
              <w:tab/>
            </w:r>
            <w:r w:rsidRPr="00057222">
              <w:rPr>
                <w:rStyle w:val="Hyperlink"/>
                <w:noProof/>
              </w:rPr>
              <w:t>By adding to an existing template</w:t>
            </w:r>
            <w:r>
              <w:rPr>
                <w:noProof/>
                <w:webHidden/>
              </w:rPr>
              <w:tab/>
            </w:r>
            <w:r>
              <w:rPr>
                <w:noProof/>
                <w:webHidden/>
              </w:rPr>
              <w:fldChar w:fldCharType="begin"/>
            </w:r>
            <w:r>
              <w:rPr>
                <w:noProof/>
                <w:webHidden/>
              </w:rPr>
              <w:instrText xml:space="preserve"> PAGEREF _Toc380161475 \h </w:instrText>
            </w:r>
            <w:r>
              <w:rPr>
                <w:noProof/>
                <w:webHidden/>
              </w:rPr>
            </w:r>
            <w:r>
              <w:rPr>
                <w:noProof/>
                <w:webHidden/>
              </w:rPr>
              <w:fldChar w:fldCharType="separate"/>
            </w:r>
            <w:r w:rsidR="0063781E">
              <w:rPr>
                <w:noProof/>
                <w:webHidden/>
              </w:rPr>
              <w:t>21</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6" w:history="1">
            <w:r w:rsidRPr="00057222">
              <w:rPr>
                <w:rStyle w:val="Hyperlink"/>
                <w:noProof/>
              </w:rPr>
              <w:t>7.3</w:t>
            </w:r>
            <w:r>
              <w:rPr>
                <w:rFonts w:asciiTheme="minorHAnsi" w:eastAsiaTheme="minorEastAsia" w:hAnsiTheme="minorHAnsi" w:cstheme="minorBidi"/>
                <w:noProof/>
                <w:sz w:val="22"/>
                <w:szCs w:val="22"/>
                <w:lang w:val="en-GB" w:eastAsia="en-GB"/>
              </w:rPr>
              <w:tab/>
            </w:r>
            <w:r w:rsidRPr="00057222">
              <w:rPr>
                <w:rStyle w:val="Hyperlink"/>
                <w:noProof/>
              </w:rPr>
              <w:t>Create traces</w:t>
            </w:r>
            <w:r>
              <w:rPr>
                <w:noProof/>
                <w:webHidden/>
              </w:rPr>
              <w:tab/>
            </w:r>
            <w:r>
              <w:rPr>
                <w:noProof/>
                <w:webHidden/>
              </w:rPr>
              <w:fldChar w:fldCharType="begin"/>
            </w:r>
            <w:r>
              <w:rPr>
                <w:noProof/>
                <w:webHidden/>
              </w:rPr>
              <w:instrText xml:space="preserve"> PAGEREF _Toc380161476 \h </w:instrText>
            </w:r>
            <w:r>
              <w:rPr>
                <w:noProof/>
                <w:webHidden/>
              </w:rPr>
            </w:r>
            <w:r>
              <w:rPr>
                <w:noProof/>
                <w:webHidden/>
              </w:rPr>
              <w:fldChar w:fldCharType="separate"/>
            </w:r>
            <w:r w:rsidR="0063781E">
              <w:rPr>
                <w:noProof/>
                <w:webHidden/>
              </w:rPr>
              <w:t>21</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7" w:history="1">
            <w:r w:rsidRPr="00057222">
              <w:rPr>
                <w:rStyle w:val="Hyperlink"/>
                <w:noProof/>
              </w:rPr>
              <w:t>7.4</w:t>
            </w:r>
            <w:r>
              <w:rPr>
                <w:rFonts w:asciiTheme="minorHAnsi" w:eastAsiaTheme="minorEastAsia" w:hAnsiTheme="minorHAnsi" w:cstheme="minorBidi"/>
                <w:noProof/>
                <w:sz w:val="22"/>
                <w:szCs w:val="22"/>
                <w:lang w:val="en-GB" w:eastAsia="en-GB"/>
              </w:rPr>
              <w:tab/>
            </w:r>
            <w:r w:rsidRPr="00057222">
              <w:rPr>
                <w:rStyle w:val="Hyperlink"/>
                <w:noProof/>
              </w:rPr>
              <w:t>Manage presentation templates</w:t>
            </w:r>
            <w:r>
              <w:rPr>
                <w:noProof/>
                <w:webHidden/>
              </w:rPr>
              <w:tab/>
            </w:r>
            <w:r>
              <w:rPr>
                <w:noProof/>
                <w:webHidden/>
              </w:rPr>
              <w:fldChar w:fldCharType="begin"/>
            </w:r>
            <w:r>
              <w:rPr>
                <w:noProof/>
                <w:webHidden/>
              </w:rPr>
              <w:instrText xml:space="preserve"> PAGEREF _Toc380161477 \h </w:instrText>
            </w:r>
            <w:r>
              <w:rPr>
                <w:noProof/>
                <w:webHidden/>
              </w:rPr>
            </w:r>
            <w:r>
              <w:rPr>
                <w:noProof/>
                <w:webHidden/>
              </w:rPr>
              <w:fldChar w:fldCharType="separate"/>
            </w:r>
            <w:r w:rsidR="0063781E">
              <w:rPr>
                <w:noProof/>
                <w:webHidden/>
              </w:rPr>
              <w:t>22</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8" w:history="1">
            <w:r w:rsidRPr="00057222">
              <w:rPr>
                <w:rStyle w:val="Hyperlink"/>
                <w:noProof/>
              </w:rPr>
              <w:t>7.5</w:t>
            </w:r>
            <w:r>
              <w:rPr>
                <w:rFonts w:asciiTheme="minorHAnsi" w:eastAsiaTheme="minorEastAsia" w:hAnsiTheme="minorHAnsi" w:cstheme="minorBidi"/>
                <w:noProof/>
                <w:sz w:val="22"/>
                <w:szCs w:val="22"/>
                <w:lang w:val="en-GB" w:eastAsia="en-GB"/>
              </w:rPr>
              <w:tab/>
            </w:r>
            <w:r w:rsidRPr="00057222">
              <w:rPr>
                <w:rStyle w:val="Hyperlink"/>
                <w:noProof/>
              </w:rPr>
              <w:t>Include other TIF files</w:t>
            </w:r>
            <w:r>
              <w:rPr>
                <w:noProof/>
                <w:webHidden/>
              </w:rPr>
              <w:tab/>
            </w:r>
            <w:r>
              <w:rPr>
                <w:noProof/>
                <w:webHidden/>
              </w:rPr>
              <w:fldChar w:fldCharType="begin"/>
            </w:r>
            <w:r>
              <w:rPr>
                <w:noProof/>
                <w:webHidden/>
              </w:rPr>
              <w:instrText xml:space="preserve"> PAGEREF _Toc380161478 \h </w:instrText>
            </w:r>
            <w:r>
              <w:rPr>
                <w:noProof/>
                <w:webHidden/>
              </w:rPr>
            </w:r>
            <w:r>
              <w:rPr>
                <w:noProof/>
                <w:webHidden/>
              </w:rPr>
              <w:fldChar w:fldCharType="separate"/>
            </w:r>
            <w:r w:rsidR="0063781E">
              <w:rPr>
                <w:noProof/>
                <w:webHidden/>
              </w:rPr>
              <w:t>22</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79" w:history="1">
            <w:r w:rsidRPr="00057222">
              <w:rPr>
                <w:rStyle w:val="Hyperlink"/>
                <w:noProof/>
              </w:rPr>
              <w:t>7.6</w:t>
            </w:r>
            <w:r>
              <w:rPr>
                <w:rFonts w:asciiTheme="minorHAnsi" w:eastAsiaTheme="minorEastAsia" w:hAnsiTheme="minorHAnsi" w:cstheme="minorBidi"/>
                <w:noProof/>
                <w:sz w:val="22"/>
                <w:szCs w:val="22"/>
                <w:lang w:val="en-GB" w:eastAsia="en-GB"/>
              </w:rPr>
              <w:tab/>
            </w:r>
            <w:r w:rsidRPr="00057222">
              <w:rPr>
                <w:rStyle w:val="Hyperlink"/>
                <w:noProof/>
              </w:rPr>
              <w:t>Use the test management types</w:t>
            </w:r>
            <w:r>
              <w:rPr>
                <w:noProof/>
                <w:webHidden/>
              </w:rPr>
              <w:tab/>
            </w:r>
            <w:r>
              <w:rPr>
                <w:noProof/>
                <w:webHidden/>
              </w:rPr>
              <w:fldChar w:fldCharType="begin"/>
            </w:r>
            <w:r>
              <w:rPr>
                <w:noProof/>
                <w:webHidden/>
              </w:rPr>
              <w:instrText xml:space="preserve"> PAGEREF _Toc380161479 \h </w:instrText>
            </w:r>
            <w:r>
              <w:rPr>
                <w:noProof/>
                <w:webHidden/>
              </w:rPr>
            </w:r>
            <w:r>
              <w:rPr>
                <w:noProof/>
                <w:webHidden/>
              </w:rPr>
              <w:fldChar w:fldCharType="separate"/>
            </w:r>
            <w:r w:rsidR="0063781E">
              <w:rPr>
                <w:noProof/>
                <w:webHidden/>
              </w:rPr>
              <w:t>23</w:t>
            </w:r>
            <w:r>
              <w:rPr>
                <w:noProof/>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80" w:history="1">
            <w:r w:rsidRPr="00057222">
              <w:rPr>
                <w:rStyle w:val="Hyperlink"/>
              </w:rPr>
              <w:t>8</w:t>
            </w:r>
            <w:r>
              <w:rPr>
                <w:rFonts w:asciiTheme="minorHAnsi" w:eastAsiaTheme="minorEastAsia" w:hAnsiTheme="minorHAnsi" w:cstheme="minorBidi"/>
                <w:b w:val="0"/>
                <w:sz w:val="22"/>
                <w:szCs w:val="22"/>
                <w:lang w:val="en-GB" w:eastAsia="en-GB"/>
              </w:rPr>
              <w:tab/>
            </w:r>
            <w:r w:rsidRPr="00057222">
              <w:rPr>
                <w:rStyle w:val="Hyperlink"/>
              </w:rPr>
              <w:t>Appendix A. Environment Details</w:t>
            </w:r>
            <w:r>
              <w:rPr>
                <w:webHidden/>
              </w:rPr>
              <w:tab/>
            </w:r>
            <w:r>
              <w:rPr>
                <w:webHidden/>
              </w:rPr>
              <w:fldChar w:fldCharType="begin"/>
            </w:r>
            <w:r>
              <w:rPr>
                <w:webHidden/>
              </w:rPr>
              <w:instrText xml:space="preserve"> PAGEREF _Toc380161480 \h </w:instrText>
            </w:r>
            <w:r>
              <w:rPr>
                <w:webHidden/>
              </w:rPr>
            </w:r>
            <w:r>
              <w:rPr>
                <w:webHidden/>
              </w:rPr>
              <w:fldChar w:fldCharType="separate"/>
            </w:r>
            <w:r w:rsidR="0063781E">
              <w:rPr>
                <w:webHidden/>
              </w:rPr>
              <w:t>24</w:t>
            </w:r>
            <w:r>
              <w:rPr>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81" w:history="1">
            <w:r w:rsidRPr="00057222">
              <w:rPr>
                <w:rStyle w:val="Hyperlink"/>
                <w:noProof/>
              </w:rPr>
              <w:t>8.1</w:t>
            </w:r>
            <w:r>
              <w:rPr>
                <w:rFonts w:asciiTheme="minorHAnsi" w:eastAsiaTheme="minorEastAsia" w:hAnsiTheme="minorHAnsi" w:cstheme="minorBidi"/>
                <w:noProof/>
                <w:sz w:val="22"/>
                <w:szCs w:val="22"/>
                <w:lang w:val="en-GB" w:eastAsia="en-GB"/>
              </w:rPr>
              <w:tab/>
            </w:r>
            <w:r w:rsidRPr="00057222">
              <w:rPr>
                <w:rStyle w:val="Hyperlink"/>
                <w:noProof/>
              </w:rPr>
              <w:t>Restoring the database</w:t>
            </w:r>
            <w:r>
              <w:rPr>
                <w:noProof/>
                <w:webHidden/>
              </w:rPr>
              <w:tab/>
            </w:r>
            <w:r>
              <w:rPr>
                <w:noProof/>
                <w:webHidden/>
              </w:rPr>
              <w:fldChar w:fldCharType="begin"/>
            </w:r>
            <w:r>
              <w:rPr>
                <w:noProof/>
                <w:webHidden/>
              </w:rPr>
              <w:instrText xml:space="preserve"> PAGEREF _Toc380161481 \h </w:instrText>
            </w:r>
            <w:r>
              <w:rPr>
                <w:noProof/>
                <w:webHidden/>
              </w:rPr>
            </w:r>
            <w:r>
              <w:rPr>
                <w:noProof/>
                <w:webHidden/>
              </w:rPr>
              <w:fldChar w:fldCharType="separate"/>
            </w:r>
            <w:r w:rsidR="0063781E">
              <w:rPr>
                <w:noProof/>
                <w:webHidden/>
              </w:rPr>
              <w:t>25</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82" w:history="1">
            <w:r w:rsidRPr="00057222">
              <w:rPr>
                <w:rStyle w:val="Hyperlink"/>
                <w:noProof/>
              </w:rPr>
              <w:t>8.2</w:t>
            </w:r>
            <w:r>
              <w:rPr>
                <w:rFonts w:asciiTheme="minorHAnsi" w:eastAsiaTheme="minorEastAsia" w:hAnsiTheme="minorHAnsi" w:cstheme="minorBidi"/>
                <w:noProof/>
                <w:sz w:val="22"/>
                <w:szCs w:val="22"/>
                <w:lang w:val="en-GB" w:eastAsia="en-GB"/>
              </w:rPr>
              <w:tab/>
            </w:r>
            <w:r w:rsidRPr="00057222">
              <w:rPr>
                <w:rStyle w:val="Hyperlink"/>
                <w:noProof/>
              </w:rPr>
              <w:t>Deploying the solution</w:t>
            </w:r>
            <w:r>
              <w:rPr>
                <w:noProof/>
                <w:webHidden/>
              </w:rPr>
              <w:tab/>
            </w:r>
            <w:r>
              <w:rPr>
                <w:noProof/>
                <w:webHidden/>
              </w:rPr>
              <w:fldChar w:fldCharType="begin"/>
            </w:r>
            <w:r>
              <w:rPr>
                <w:noProof/>
                <w:webHidden/>
              </w:rPr>
              <w:instrText xml:space="preserve"> PAGEREF _Toc380161482 \h </w:instrText>
            </w:r>
            <w:r>
              <w:rPr>
                <w:noProof/>
                <w:webHidden/>
              </w:rPr>
            </w:r>
            <w:r>
              <w:rPr>
                <w:noProof/>
                <w:webHidden/>
              </w:rPr>
              <w:fldChar w:fldCharType="separate"/>
            </w:r>
            <w:r w:rsidR="0063781E">
              <w:rPr>
                <w:noProof/>
                <w:webHidden/>
              </w:rPr>
              <w:t>25</w:t>
            </w:r>
            <w:r>
              <w:rPr>
                <w:noProof/>
                <w:webHidden/>
              </w:rPr>
              <w:fldChar w:fldCharType="end"/>
            </w:r>
          </w:hyperlink>
        </w:p>
        <w:p w:rsidR="00C343C6" w:rsidRDefault="00C343C6">
          <w:pPr>
            <w:pStyle w:val="TOC2"/>
            <w:rPr>
              <w:rFonts w:asciiTheme="minorHAnsi" w:eastAsiaTheme="minorEastAsia" w:hAnsiTheme="minorHAnsi" w:cstheme="minorBidi"/>
              <w:noProof/>
              <w:sz w:val="22"/>
              <w:szCs w:val="22"/>
              <w:lang w:val="en-GB" w:eastAsia="en-GB"/>
            </w:rPr>
          </w:pPr>
          <w:hyperlink w:anchor="_Toc380161483" w:history="1">
            <w:r w:rsidRPr="00057222">
              <w:rPr>
                <w:rStyle w:val="Hyperlink"/>
                <w:noProof/>
              </w:rPr>
              <w:t>8.3</w:t>
            </w:r>
            <w:r>
              <w:rPr>
                <w:rFonts w:asciiTheme="minorHAnsi" w:eastAsiaTheme="minorEastAsia" w:hAnsiTheme="minorHAnsi" w:cstheme="minorBidi"/>
                <w:noProof/>
                <w:sz w:val="22"/>
                <w:szCs w:val="22"/>
                <w:lang w:val="en-GB" w:eastAsia="en-GB"/>
              </w:rPr>
              <w:tab/>
            </w:r>
            <w:r w:rsidRPr="00057222">
              <w:rPr>
                <w:rStyle w:val="Hyperlink"/>
                <w:noProof/>
              </w:rPr>
              <w:t>Presentation templates</w:t>
            </w:r>
            <w:r>
              <w:rPr>
                <w:noProof/>
                <w:webHidden/>
              </w:rPr>
              <w:tab/>
            </w:r>
            <w:r>
              <w:rPr>
                <w:noProof/>
                <w:webHidden/>
              </w:rPr>
              <w:fldChar w:fldCharType="begin"/>
            </w:r>
            <w:r>
              <w:rPr>
                <w:noProof/>
                <w:webHidden/>
              </w:rPr>
              <w:instrText xml:space="preserve"> PAGEREF _Toc380161483 \h </w:instrText>
            </w:r>
            <w:r>
              <w:rPr>
                <w:noProof/>
                <w:webHidden/>
              </w:rPr>
            </w:r>
            <w:r>
              <w:rPr>
                <w:noProof/>
                <w:webHidden/>
              </w:rPr>
              <w:fldChar w:fldCharType="separate"/>
            </w:r>
            <w:r w:rsidR="0063781E">
              <w:rPr>
                <w:noProof/>
                <w:webHidden/>
              </w:rPr>
              <w:t>26</w:t>
            </w:r>
            <w:r>
              <w:rPr>
                <w:noProof/>
                <w:webHidden/>
              </w:rPr>
              <w:fldChar w:fldCharType="end"/>
            </w:r>
          </w:hyperlink>
        </w:p>
        <w:p w:rsidR="00C343C6" w:rsidRDefault="00C343C6">
          <w:pPr>
            <w:pStyle w:val="TOC1"/>
            <w:rPr>
              <w:rFonts w:asciiTheme="minorHAnsi" w:eastAsiaTheme="minorEastAsia" w:hAnsiTheme="minorHAnsi" w:cstheme="minorBidi"/>
              <w:b w:val="0"/>
              <w:sz w:val="22"/>
              <w:szCs w:val="22"/>
              <w:lang w:val="en-GB" w:eastAsia="en-GB"/>
            </w:rPr>
          </w:pPr>
          <w:hyperlink w:anchor="_Toc380161484" w:history="1">
            <w:r w:rsidRPr="00057222">
              <w:rPr>
                <w:rStyle w:val="Hyperlink"/>
              </w:rPr>
              <w:t>9</w:t>
            </w:r>
            <w:r>
              <w:rPr>
                <w:rFonts w:asciiTheme="minorHAnsi" w:eastAsiaTheme="minorEastAsia" w:hAnsiTheme="minorHAnsi" w:cstheme="minorBidi"/>
                <w:b w:val="0"/>
                <w:sz w:val="22"/>
                <w:szCs w:val="22"/>
                <w:lang w:val="en-GB" w:eastAsia="en-GB"/>
              </w:rPr>
              <w:tab/>
            </w:r>
            <w:r w:rsidRPr="00057222">
              <w:rPr>
                <w:rStyle w:val="Hyperlink"/>
              </w:rPr>
              <w:t>Appendix B. Download TIF from Whittle sandbox</w:t>
            </w:r>
            <w:r>
              <w:rPr>
                <w:webHidden/>
              </w:rPr>
              <w:tab/>
            </w:r>
            <w:r>
              <w:rPr>
                <w:webHidden/>
              </w:rPr>
              <w:fldChar w:fldCharType="begin"/>
            </w:r>
            <w:r>
              <w:rPr>
                <w:webHidden/>
              </w:rPr>
              <w:instrText xml:space="preserve"> PAGEREF _Toc380161484 \h </w:instrText>
            </w:r>
            <w:r>
              <w:rPr>
                <w:webHidden/>
              </w:rPr>
            </w:r>
            <w:r>
              <w:rPr>
                <w:webHidden/>
              </w:rPr>
              <w:fldChar w:fldCharType="separate"/>
            </w:r>
            <w:r w:rsidR="0063781E">
              <w:rPr>
                <w:webHidden/>
              </w:rPr>
              <w:t>26</w:t>
            </w:r>
            <w:r>
              <w:rPr>
                <w:webHidden/>
              </w:rPr>
              <w:fldChar w:fldCharType="end"/>
            </w:r>
          </w:hyperlink>
        </w:p>
        <w:p w:rsidR="001C489C" w:rsidRDefault="001C489C">
          <w:r>
            <w:rPr>
              <w:b/>
              <w:bCs/>
              <w:noProof/>
            </w:rPr>
            <w:fldChar w:fldCharType="end"/>
          </w:r>
        </w:p>
      </w:sdtContent>
    </w:sdt>
    <w:p w:rsidR="00361247" w:rsidRDefault="00361247">
      <w:pPr>
        <w:spacing w:after="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6"/>
      </w:tblGrid>
      <w:tr w:rsidR="00361247" w:rsidTr="00D61F24">
        <w:trPr>
          <w:trHeight w:val="1440"/>
        </w:trPr>
        <w:tc>
          <w:tcPr>
            <w:tcW w:w="11016" w:type="dxa"/>
          </w:tcPr>
          <w:p w:rsidR="00361247" w:rsidRDefault="00361247" w:rsidP="00D61F24">
            <w:pPr>
              <w:pStyle w:val="TOCHeading"/>
            </w:pPr>
            <w:r>
              <w:lastRenderedPageBreak/>
              <w:t>Change History</w:t>
            </w:r>
          </w:p>
          <w:tbl>
            <w:tblPr>
              <w:tblStyle w:val="TableGrid"/>
              <w:tblW w:w="0" w:type="auto"/>
              <w:tblLook w:val="04A0" w:firstRow="1" w:lastRow="0" w:firstColumn="1" w:lastColumn="0" w:noHBand="0" w:noVBand="1"/>
            </w:tblPr>
            <w:tblGrid>
              <w:gridCol w:w="1101"/>
              <w:gridCol w:w="1162"/>
              <w:gridCol w:w="2268"/>
              <w:gridCol w:w="5045"/>
            </w:tblGrid>
            <w:tr w:rsidR="00361247" w:rsidTr="00BD1978">
              <w:tc>
                <w:tcPr>
                  <w:tcW w:w="1101" w:type="dxa"/>
                </w:tcPr>
                <w:p w:rsidR="00361247" w:rsidRDefault="00361247" w:rsidP="00D61F24">
                  <w:pPr>
                    <w:spacing w:after="0"/>
                  </w:pPr>
                  <w:r>
                    <w:t>1.0.4</w:t>
                  </w:r>
                </w:p>
              </w:tc>
              <w:tc>
                <w:tcPr>
                  <w:tcW w:w="1162" w:type="dxa"/>
                </w:tcPr>
                <w:p w:rsidR="00361247" w:rsidRDefault="00361247" w:rsidP="00D61F24">
                  <w:pPr>
                    <w:spacing w:after="0"/>
                  </w:pPr>
                  <w:r>
                    <w:t>2013/6/25</w:t>
                  </w:r>
                </w:p>
              </w:tc>
              <w:tc>
                <w:tcPr>
                  <w:tcW w:w="2268" w:type="dxa"/>
                </w:tcPr>
                <w:p w:rsidR="00361247" w:rsidRDefault="00BD1978" w:rsidP="00D61F24">
                  <w:pPr>
                    <w:spacing w:after="0"/>
                  </w:pPr>
                  <w:r>
                    <w:t>Part of 1.0.4 release</w:t>
                  </w:r>
                </w:p>
              </w:tc>
              <w:tc>
                <w:tcPr>
                  <w:tcW w:w="5045" w:type="dxa"/>
                </w:tcPr>
                <w:p w:rsidR="00361247" w:rsidRDefault="00361247" w:rsidP="00D61F24">
                  <w:pPr>
                    <w:spacing w:after="0"/>
                  </w:pPr>
                  <w:r>
                    <w:t>Initial version describing setup and environments.</w:t>
                  </w:r>
                </w:p>
              </w:tc>
            </w:tr>
            <w:tr w:rsidR="00361247" w:rsidTr="00BD1978">
              <w:tc>
                <w:tcPr>
                  <w:tcW w:w="1101" w:type="dxa"/>
                </w:tcPr>
                <w:p w:rsidR="00361247" w:rsidRDefault="00361247" w:rsidP="00D61F24">
                  <w:pPr>
                    <w:spacing w:after="0"/>
                  </w:pPr>
                  <w:r>
                    <w:t>1.0.5</w:t>
                  </w:r>
                </w:p>
              </w:tc>
              <w:tc>
                <w:tcPr>
                  <w:tcW w:w="1162" w:type="dxa"/>
                </w:tcPr>
                <w:p w:rsidR="00361247" w:rsidRDefault="00361247" w:rsidP="00D61F24">
                  <w:pPr>
                    <w:spacing w:after="0"/>
                  </w:pPr>
                  <w:r>
                    <w:t>2013/6/27</w:t>
                  </w:r>
                </w:p>
              </w:tc>
              <w:tc>
                <w:tcPr>
                  <w:tcW w:w="2268" w:type="dxa"/>
                </w:tcPr>
                <w:p w:rsidR="00361247" w:rsidRDefault="00361247" w:rsidP="00D61F24">
                  <w:pPr>
                    <w:spacing w:after="0"/>
                  </w:pPr>
                  <w:r>
                    <w:t>Part of 1.0.5 release</w:t>
                  </w:r>
                </w:p>
              </w:tc>
              <w:tc>
                <w:tcPr>
                  <w:tcW w:w="5045" w:type="dxa"/>
                </w:tcPr>
                <w:p w:rsidR="00361247" w:rsidRDefault="00361247" w:rsidP="00D61F24">
                  <w:pPr>
                    <w:spacing w:after="0"/>
                  </w:pPr>
                  <w:r>
                    <w:t xml:space="preserve">Added </w:t>
                  </w:r>
                  <w:r w:rsidR="00BD1978">
                    <w:t>“</w:t>
                  </w:r>
                  <w:r>
                    <w:t>How Do I?</w:t>
                  </w:r>
                  <w:r w:rsidR="00BD1978">
                    <w:t>”</w:t>
                  </w:r>
                  <w:r>
                    <w:t xml:space="preserve"> section describing creating new domains, traces, managing presentation templates.</w:t>
                  </w:r>
                </w:p>
              </w:tc>
            </w:tr>
            <w:tr w:rsidR="00361247" w:rsidTr="00BD1978">
              <w:tc>
                <w:tcPr>
                  <w:tcW w:w="1101" w:type="dxa"/>
                </w:tcPr>
                <w:p w:rsidR="00361247" w:rsidRDefault="00361247" w:rsidP="00D61F24">
                  <w:pPr>
                    <w:spacing w:after="0"/>
                  </w:pPr>
                  <w:r>
                    <w:t>1.0.6</w:t>
                  </w:r>
                </w:p>
              </w:tc>
              <w:tc>
                <w:tcPr>
                  <w:tcW w:w="1162" w:type="dxa"/>
                </w:tcPr>
                <w:p w:rsidR="00361247" w:rsidRDefault="00361247" w:rsidP="00D61F24">
                  <w:pPr>
                    <w:spacing w:after="0"/>
                  </w:pPr>
                  <w:r>
                    <w:t>2013/7/19</w:t>
                  </w:r>
                </w:p>
              </w:tc>
              <w:tc>
                <w:tcPr>
                  <w:tcW w:w="2268" w:type="dxa"/>
                </w:tcPr>
                <w:p w:rsidR="00361247" w:rsidRDefault="00361247" w:rsidP="00D61F24">
                  <w:pPr>
                    <w:spacing w:after="0"/>
                  </w:pPr>
                  <w:r>
                    <w:t>1.0.6 Release</w:t>
                  </w:r>
                </w:p>
              </w:tc>
              <w:tc>
                <w:tcPr>
                  <w:tcW w:w="5045" w:type="dxa"/>
                </w:tcPr>
                <w:p w:rsidR="00361247" w:rsidRDefault="00361247" w:rsidP="00D61F24">
                  <w:pPr>
                    <w:spacing w:after="0"/>
                  </w:pPr>
                  <w:r>
                    <w:t>Added updating an existing environment. Notes on changes to 1.0.6 environment.</w:t>
                  </w:r>
                </w:p>
              </w:tc>
            </w:tr>
            <w:tr w:rsidR="00361247" w:rsidTr="00BD1978">
              <w:tc>
                <w:tcPr>
                  <w:tcW w:w="1101" w:type="dxa"/>
                </w:tcPr>
                <w:p w:rsidR="00361247" w:rsidRDefault="00361247" w:rsidP="00D61F24">
                  <w:pPr>
                    <w:spacing w:after="0"/>
                  </w:pPr>
                  <w:r>
                    <w:t>1.0.9</w:t>
                  </w:r>
                </w:p>
              </w:tc>
              <w:tc>
                <w:tcPr>
                  <w:tcW w:w="1162" w:type="dxa"/>
                </w:tcPr>
                <w:p w:rsidR="00361247" w:rsidRDefault="00361247" w:rsidP="00D61F24">
                  <w:pPr>
                    <w:spacing w:after="0"/>
                  </w:pPr>
                  <w:r>
                    <w:t>2014/2/14</w:t>
                  </w:r>
                </w:p>
              </w:tc>
              <w:tc>
                <w:tcPr>
                  <w:tcW w:w="2268" w:type="dxa"/>
                </w:tcPr>
                <w:p w:rsidR="00361247" w:rsidRDefault="00361247" w:rsidP="00D61F24">
                  <w:pPr>
                    <w:spacing w:after="0"/>
                  </w:pPr>
                  <w:r>
                    <w:t>1.0.9 Release</w:t>
                  </w:r>
                </w:p>
              </w:tc>
              <w:tc>
                <w:tcPr>
                  <w:tcW w:w="5045" w:type="dxa"/>
                </w:tcPr>
                <w:p w:rsidR="00361247" w:rsidRDefault="00C343C6" w:rsidP="00D61F24">
                  <w:pPr>
                    <w:spacing w:after="0"/>
                  </w:pPr>
                  <w:r>
                    <w:t>Expanded the Overview section to include use cases. Improved the first section to guide the user through getting started.</w:t>
                  </w:r>
                  <w:r w:rsidR="00BD1978">
                    <w:t xml:space="preserve"> Moved the section on Whittle server to appendix.</w:t>
                  </w:r>
                </w:p>
              </w:tc>
            </w:tr>
          </w:tbl>
          <w:p w:rsidR="00361247" w:rsidRDefault="00361247" w:rsidP="00D61F24">
            <w:pPr>
              <w:rPr>
                <w:color w:val="808080"/>
              </w:rPr>
            </w:pPr>
          </w:p>
        </w:tc>
      </w:tr>
    </w:tbl>
    <w:p w:rsidR="001F6619" w:rsidRDefault="001F6619" w:rsidP="00E163F7">
      <w:pPr>
        <w:rPr>
          <w:b/>
        </w:rPr>
      </w:pPr>
      <w:r>
        <w:br w:type="page"/>
      </w:r>
    </w:p>
    <w:p w:rsidR="00DE3362" w:rsidRDefault="00DE3362" w:rsidP="00536E1F">
      <w:pPr>
        <w:pStyle w:val="MKSSummary"/>
      </w:pPr>
      <w:r w:rsidRPr="00DD007F">
        <w:lastRenderedPageBreak/>
        <w:t>Overview</w:t>
      </w:r>
    </w:p>
    <w:p w:rsidR="00C171CD" w:rsidRDefault="00C171CD" w:rsidP="00361247">
      <w:pPr>
        <w:pStyle w:val="MKSHeading1"/>
      </w:pPr>
      <w:r>
        <w:t>Motivation</w:t>
      </w:r>
    </w:p>
    <w:p w:rsidR="00C171CD" w:rsidRDefault="00C171CD" w:rsidP="00C171CD">
      <w:r>
        <w:t>TIF and its associated tooling address both customer and PTC field needs.</w:t>
      </w:r>
    </w:p>
    <w:p w:rsidR="00D61F24" w:rsidRPr="00C171CD" w:rsidRDefault="00D61F24" w:rsidP="00C171CD">
      <w:pPr>
        <w:numPr>
          <w:ilvl w:val="0"/>
          <w:numId w:val="39"/>
        </w:numPr>
        <w:rPr>
          <w:lang w:val="en-GB"/>
        </w:rPr>
      </w:pPr>
      <w:r w:rsidRPr="00C171CD">
        <w:rPr>
          <w:lang w:val="en-GB"/>
        </w:rPr>
        <w:t>Customer</w:t>
      </w:r>
    </w:p>
    <w:p w:rsidR="00D61F24" w:rsidRPr="00C171CD" w:rsidRDefault="00D61F24" w:rsidP="00C171CD">
      <w:pPr>
        <w:numPr>
          <w:ilvl w:val="1"/>
          <w:numId w:val="39"/>
        </w:numPr>
        <w:rPr>
          <w:lang w:val="en-GB"/>
        </w:rPr>
      </w:pPr>
      <w:r w:rsidRPr="00C171CD">
        <w:rPr>
          <w:lang w:val="en-GB"/>
        </w:rPr>
        <w:t>Need to be able to document processes “as were” for liability</w:t>
      </w:r>
    </w:p>
    <w:p w:rsidR="00D61F24" w:rsidRPr="00C171CD" w:rsidRDefault="00C171CD" w:rsidP="00C171CD">
      <w:pPr>
        <w:numPr>
          <w:ilvl w:val="1"/>
          <w:numId w:val="39"/>
        </w:numPr>
        <w:rPr>
          <w:lang w:val="en-GB"/>
        </w:rPr>
      </w:pPr>
      <w:r>
        <w:rPr>
          <w:lang w:val="en-GB"/>
        </w:rPr>
        <w:t>C</w:t>
      </w:r>
      <w:r w:rsidR="00D61F24" w:rsidRPr="00C171CD">
        <w:rPr>
          <w:lang w:val="en-GB"/>
        </w:rPr>
        <w:t>onfiguration management of deployed configurations</w:t>
      </w:r>
    </w:p>
    <w:p w:rsidR="00D61F24" w:rsidRPr="00C171CD" w:rsidRDefault="00D61F24" w:rsidP="00C171CD">
      <w:pPr>
        <w:numPr>
          <w:ilvl w:val="1"/>
          <w:numId w:val="39"/>
        </w:numPr>
        <w:rPr>
          <w:lang w:val="en-GB"/>
        </w:rPr>
      </w:pPr>
      <w:r w:rsidRPr="00C171CD">
        <w:rPr>
          <w:lang w:val="en-GB"/>
        </w:rPr>
        <w:t>Incremental update of processes</w:t>
      </w:r>
    </w:p>
    <w:p w:rsidR="00D61F24" w:rsidRPr="00C171CD" w:rsidRDefault="00D61F24" w:rsidP="00C171CD">
      <w:pPr>
        <w:numPr>
          <w:ilvl w:val="1"/>
          <w:numId w:val="39"/>
        </w:numPr>
        <w:rPr>
          <w:lang w:val="en-GB"/>
        </w:rPr>
      </w:pPr>
      <w:r w:rsidRPr="00C171CD">
        <w:rPr>
          <w:lang w:val="en-GB"/>
        </w:rPr>
        <w:t>Automate documentation of process</w:t>
      </w:r>
    </w:p>
    <w:p w:rsidR="00D61F24" w:rsidRPr="00C171CD" w:rsidRDefault="00C171CD" w:rsidP="00C171CD">
      <w:pPr>
        <w:numPr>
          <w:ilvl w:val="0"/>
          <w:numId w:val="39"/>
        </w:numPr>
        <w:rPr>
          <w:lang w:val="en-GB"/>
        </w:rPr>
      </w:pPr>
      <w:r>
        <w:rPr>
          <w:lang w:val="en-GB"/>
        </w:rPr>
        <w:t xml:space="preserve">PTC </w:t>
      </w:r>
      <w:r w:rsidR="00D61F24" w:rsidRPr="00C171CD">
        <w:rPr>
          <w:lang w:val="en-GB"/>
        </w:rPr>
        <w:t>Field</w:t>
      </w:r>
    </w:p>
    <w:p w:rsidR="00D61F24" w:rsidRPr="00C171CD" w:rsidRDefault="00D61F24" w:rsidP="00C171CD">
      <w:pPr>
        <w:numPr>
          <w:ilvl w:val="1"/>
          <w:numId w:val="39"/>
        </w:numPr>
        <w:rPr>
          <w:lang w:val="en-GB"/>
        </w:rPr>
      </w:pPr>
      <w:r w:rsidRPr="00C171CD">
        <w:rPr>
          <w:lang w:val="en-GB"/>
        </w:rPr>
        <w:t>Rapid prototyping</w:t>
      </w:r>
      <w:r w:rsidR="00C171CD">
        <w:rPr>
          <w:lang w:val="en-GB"/>
        </w:rPr>
        <w:t xml:space="preserve"> and development of Integrity templates </w:t>
      </w:r>
    </w:p>
    <w:p w:rsidR="00D61F24" w:rsidRPr="00C171CD" w:rsidRDefault="00D61F24" w:rsidP="00C171CD">
      <w:pPr>
        <w:numPr>
          <w:ilvl w:val="2"/>
          <w:numId w:val="39"/>
        </w:numPr>
        <w:rPr>
          <w:lang w:val="en-GB"/>
        </w:rPr>
      </w:pPr>
      <w:r w:rsidRPr="00C171CD">
        <w:rPr>
          <w:lang w:val="en-GB"/>
        </w:rPr>
        <w:t>Avoid</w:t>
      </w:r>
      <w:r w:rsidR="00C171CD">
        <w:rPr>
          <w:lang w:val="en-GB"/>
        </w:rPr>
        <w:t>ing any</w:t>
      </w:r>
      <w:r w:rsidRPr="00C171CD">
        <w:rPr>
          <w:lang w:val="en-GB"/>
        </w:rPr>
        <w:t xml:space="preserve"> detailed knowledge of API / CLI</w:t>
      </w:r>
    </w:p>
    <w:p w:rsidR="00D61F24" w:rsidRPr="00C171CD" w:rsidRDefault="00C171CD" w:rsidP="00C171CD">
      <w:pPr>
        <w:numPr>
          <w:ilvl w:val="1"/>
          <w:numId w:val="39"/>
        </w:numPr>
        <w:rPr>
          <w:lang w:val="en-GB"/>
        </w:rPr>
      </w:pPr>
      <w:r>
        <w:rPr>
          <w:lang w:val="en-GB"/>
        </w:rPr>
        <w:t>Cooperative development</w:t>
      </w:r>
      <w:r w:rsidR="00D61F24" w:rsidRPr="00C171CD">
        <w:rPr>
          <w:lang w:val="en-GB"/>
        </w:rPr>
        <w:t xml:space="preserve"> (via CM)</w:t>
      </w:r>
    </w:p>
    <w:p w:rsidR="00D61F24" w:rsidRPr="00C171CD" w:rsidRDefault="00C171CD" w:rsidP="00C171CD">
      <w:pPr>
        <w:numPr>
          <w:ilvl w:val="1"/>
          <w:numId w:val="39"/>
        </w:numPr>
        <w:rPr>
          <w:lang w:val="en-GB"/>
        </w:rPr>
      </w:pPr>
      <w:r>
        <w:rPr>
          <w:lang w:val="en-GB"/>
        </w:rPr>
        <w:t>Creation of reusable Integrity components</w:t>
      </w:r>
    </w:p>
    <w:p w:rsidR="00D61F24" w:rsidRPr="00C171CD" w:rsidRDefault="00D61F24" w:rsidP="00C171CD">
      <w:pPr>
        <w:numPr>
          <w:ilvl w:val="1"/>
          <w:numId w:val="39"/>
        </w:numPr>
        <w:rPr>
          <w:lang w:val="en-GB"/>
        </w:rPr>
      </w:pPr>
      <w:r w:rsidRPr="00C171CD">
        <w:rPr>
          <w:lang w:val="en-GB"/>
        </w:rPr>
        <w:t>Simplified handover</w:t>
      </w:r>
      <w:r w:rsidR="00C171CD">
        <w:rPr>
          <w:lang w:val="en-GB"/>
        </w:rPr>
        <w:t xml:space="preserve"> between pre and post-sales</w:t>
      </w:r>
    </w:p>
    <w:p w:rsidR="00D61F24" w:rsidRPr="00C171CD" w:rsidRDefault="00D61F24" w:rsidP="00C171CD">
      <w:pPr>
        <w:numPr>
          <w:ilvl w:val="1"/>
          <w:numId w:val="39"/>
        </w:numPr>
        <w:rPr>
          <w:lang w:val="en-GB"/>
        </w:rPr>
      </w:pPr>
      <w:r w:rsidRPr="00C171CD">
        <w:rPr>
          <w:lang w:val="en-GB"/>
        </w:rPr>
        <w:t>Documentation</w:t>
      </w:r>
      <w:r w:rsidR="00C171CD">
        <w:rPr>
          <w:lang w:val="en-GB"/>
        </w:rPr>
        <w:t xml:space="preserve"> automatically generated</w:t>
      </w:r>
    </w:p>
    <w:p w:rsidR="00C171CD" w:rsidRPr="00C171CD" w:rsidRDefault="00C171CD" w:rsidP="00C171CD"/>
    <w:p w:rsidR="00361247" w:rsidRDefault="00361247" w:rsidP="00361247">
      <w:pPr>
        <w:pStyle w:val="MKSHeading1"/>
      </w:pPr>
      <w:r>
        <w:t>What is TIF?</w:t>
      </w:r>
    </w:p>
    <w:p w:rsidR="00B04B08" w:rsidRDefault="0033472B" w:rsidP="0033472B">
      <w:r>
        <w:t>Template Interchange Format (TIF) is an XML format for the definition, exchange and comparison of administrative artifacts defined in PTC Integrity. Administrative artifacts include</w:t>
      </w:r>
      <w:r w:rsidR="00A33CEE">
        <w:rPr>
          <w:rStyle w:val="FootnoteReference"/>
        </w:rPr>
        <w:footnoteReference w:id="1"/>
      </w:r>
    </w:p>
    <w:p w:rsidR="0033472B" w:rsidRDefault="0033472B" w:rsidP="0033472B">
      <w:pPr>
        <w:pStyle w:val="ListParagraph"/>
        <w:numPr>
          <w:ilvl w:val="0"/>
          <w:numId w:val="30"/>
        </w:numPr>
      </w:pPr>
      <w:r>
        <w:t>Item types with their respective workflows, etc.</w:t>
      </w:r>
    </w:p>
    <w:p w:rsidR="0033472B" w:rsidRDefault="0033472B" w:rsidP="0033472B">
      <w:pPr>
        <w:pStyle w:val="ListParagraph"/>
        <w:numPr>
          <w:ilvl w:val="0"/>
          <w:numId w:val="30"/>
        </w:numPr>
      </w:pPr>
      <w:r>
        <w:t>Field definitions</w:t>
      </w:r>
    </w:p>
    <w:p w:rsidR="0033472B" w:rsidRDefault="0033472B" w:rsidP="0033472B">
      <w:pPr>
        <w:pStyle w:val="ListParagraph"/>
        <w:numPr>
          <w:ilvl w:val="0"/>
          <w:numId w:val="30"/>
        </w:numPr>
      </w:pPr>
      <w:r>
        <w:t>Trigger definitions</w:t>
      </w:r>
    </w:p>
    <w:p w:rsidR="0033472B" w:rsidRDefault="0033472B" w:rsidP="00A33CEE">
      <w:pPr>
        <w:pStyle w:val="ListParagraph"/>
        <w:numPr>
          <w:ilvl w:val="0"/>
          <w:numId w:val="30"/>
        </w:numPr>
      </w:pPr>
      <w:r>
        <w:t>Query definitions</w:t>
      </w:r>
    </w:p>
    <w:p w:rsidR="00813D1E" w:rsidRDefault="0033472B" w:rsidP="0033472B">
      <w:r>
        <w:t xml:space="preserve">The goal of TIF is to </w:t>
      </w:r>
      <w:r w:rsidR="00361247">
        <w:t>capture, in a declarative form</w:t>
      </w:r>
      <w:r>
        <w:t>, all the artifacts that make up an Integrity template.</w:t>
      </w:r>
    </w:p>
    <w:p w:rsidR="0033472B" w:rsidRDefault="00361247" w:rsidP="0033472B">
      <w:r>
        <w:t>TIF is defined by an</w:t>
      </w:r>
      <w:r w:rsidR="0033472B">
        <w:t xml:space="preserve"> XML Schema: TIF.xsd. </w:t>
      </w:r>
    </w:p>
    <w:p w:rsidR="009567D5" w:rsidRDefault="009567D5" w:rsidP="0033472B">
      <w:r>
        <w:t xml:space="preserve">TIF’s form (XML, declarative, schema defined) allows it to be subject to a variety of transformations for a variety of purposes: automatic generation of documentation, generation of scripts, etc. These transformations are supported by the TIF workbench allowing a template defined by TIF </w:t>
      </w:r>
      <w:proofErr w:type="spellStart"/>
      <w:r>
        <w:t>top</w:t>
      </w:r>
      <w:proofErr w:type="spellEnd"/>
      <w:r>
        <w:t xml:space="preserve"> be deployed into an Integrity server.</w:t>
      </w:r>
    </w:p>
    <w:p w:rsidR="009567D5" w:rsidRDefault="009567D5" w:rsidP="009567D5">
      <w:pPr>
        <w:jc w:val="center"/>
      </w:pPr>
      <w:r>
        <w:rPr>
          <w:noProof/>
          <w:lang w:val="en-GB" w:eastAsia="en-GB"/>
        </w:rPr>
        <w:drawing>
          <wp:inline distT="0" distB="0" distL="0" distR="0" wp14:anchorId="7283D7C0" wp14:editId="46F8E273">
            <wp:extent cx="1933575" cy="7249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4168" cy="725189"/>
                    </a:xfrm>
                    <a:prstGeom prst="rect">
                      <a:avLst/>
                    </a:prstGeom>
                    <a:noFill/>
                  </pic:spPr>
                </pic:pic>
              </a:graphicData>
            </a:graphic>
          </wp:inline>
        </w:drawing>
      </w:r>
    </w:p>
    <w:p w:rsidR="00361247" w:rsidRDefault="00361247" w:rsidP="00361247">
      <w:pPr>
        <w:pStyle w:val="MKSHeading1"/>
      </w:pPr>
      <w:r>
        <w:lastRenderedPageBreak/>
        <w:t>Workbench</w:t>
      </w:r>
    </w:p>
    <w:p w:rsidR="0033472B" w:rsidRDefault="00361247" w:rsidP="0033472B">
      <w:r>
        <w:t>The TIF Workbench is an application that allows users to read a TIF definition from an Integrity server, compare TIF installations and generate TIF that expresses the differences and write TIF to an Integrity server.</w:t>
      </w:r>
    </w:p>
    <w:p w:rsidR="0033472B" w:rsidRDefault="0033472B" w:rsidP="0033472B">
      <w:r>
        <w:t>The workbench provides other features but these are the main ones.</w:t>
      </w:r>
    </w:p>
    <w:p w:rsidR="0033472B" w:rsidRDefault="00361247" w:rsidP="00361247">
      <w:pPr>
        <w:pStyle w:val="MKSHeading2"/>
      </w:pPr>
      <w:r>
        <w:t>Use Cases</w:t>
      </w:r>
    </w:p>
    <w:p w:rsidR="009567D5" w:rsidRDefault="009567D5" w:rsidP="003F1062">
      <w:pPr>
        <w:spacing w:after="0"/>
      </w:pPr>
      <w:r>
        <w:object w:dxaOrig="8515" w:dyaOrig="3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74pt" o:ole="">
            <v:imagedata r:id="rId15" o:title=""/>
          </v:shape>
          <o:OLEObject Type="Embed" ProgID="Visio.Drawing.11" ShapeID="_x0000_i1025" DrawAspect="Content" ObjectID="_1453903660" r:id="rId16"/>
        </w:object>
      </w:r>
    </w:p>
    <w:p w:rsidR="009567D5" w:rsidRDefault="009567D5" w:rsidP="003F1062">
      <w:pPr>
        <w:spacing w:after="0"/>
      </w:pPr>
      <w:r>
        <w:t>The two actors above, Administrator and Process Developer are responsible for</w:t>
      </w:r>
    </w:p>
    <w:p w:rsidR="009567D5" w:rsidRDefault="009567D5" w:rsidP="009567D5">
      <w:pPr>
        <w:pStyle w:val="ListParagraph"/>
        <w:numPr>
          <w:ilvl w:val="0"/>
          <w:numId w:val="38"/>
        </w:numPr>
        <w:spacing w:after="0"/>
      </w:pPr>
      <w:r>
        <w:t>Administrator: take TIF definitions and deploy them to one or more Integrity servers</w:t>
      </w:r>
    </w:p>
    <w:p w:rsidR="00C171CD" w:rsidRDefault="00C171CD" w:rsidP="009567D5">
      <w:pPr>
        <w:pStyle w:val="ListParagraph"/>
        <w:numPr>
          <w:ilvl w:val="0"/>
          <w:numId w:val="38"/>
        </w:numPr>
        <w:spacing w:after="0"/>
      </w:pPr>
      <w:r>
        <w:t>Read TIF from a file: open a TIF definition in the workbench</w:t>
      </w:r>
    </w:p>
    <w:p w:rsidR="00C171CD" w:rsidRDefault="00C171CD" w:rsidP="009567D5">
      <w:pPr>
        <w:pStyle w:val="ListParagraph"/>
        <w:numPr>
          <w:ilvl w:val="0"/>
          <w:numId w:val="38"/>
        </w:numPr>
        <w:spacing w:after="0"/>
      </w:pPr>
      <w:r>
        <w:t>Read TIF from Integrity: read the TIF definition from an Integrity server</w:t>
      </w:r>
    </w:p>
    <w:p w:rsidR="00C171CD" w:rsidRDefault="00C171CD" w:rsidP="009567D5">
      <w:pPr>
        <w:pStyle w:val="ListParagraph"/>
        <w:numPr>
          <w:ilvl w:val="0"/>
          <w:numId w:val="38"/>
        </w:numPr>
        <w:spacing w:after="0"/>
      </w:pPr>
      <w:r>
        <w:t>Difference TIF: compare two TIFs to produce a 3</w:t>
      </w:r>
      <w:r w:rsidRPr="00C171CD">
        <w:rPr>
          <w:vertAlign w:val="superscript"/>
        </w:rPr>
        <w:t>rd</w:t>
      </w:r>
      <w:r>
        <w:t xml:space="preserve"> TIF file that expresses the changes that must be made to TIF1 to make it equivalent to TIF2.</w:t>
      </w:r>
      <w:r>
        <w:rPr>
          <w:rStyle w:val="FootnoteReference"/>
        </w:rPr>
        <w:footnoteReference w:id="2"/>
      </w:r>
    </w:p>
    <w:p w:rsidR="00C171CD" w:rsidRDefault="00C171CD" w:rsidP="009567D5">
      <w:pPr>
        <w:pStyle w:val="ListParagraph"/>
        <w:numPr>
          <w:ilvl w:val="0"/>
          <w:numId w:val="38"/>
        </w:numPr>
        <w:spacing w:after="0"/>
      </w:pPr>
      <w:r>
        <w:t>Developer: edit a TIF file to add, remove or edit administrative objects defined by the TIF. This is done in an editor, either as text or one that can edit XML given the TIF schema.</w:t>
      </w:r>
    </w:p>
    <w:p w:rsidR="00C171CD" w:rsidRDefault="00C171CD" w:rsidP="00C171CD">
      <w:pPr>
        <w:spacing w:after="0"/>
      </w:pPr>
    </w:p>
    <w:p w:rsidR="0016561B" w:rsidRPr="00DD007F" w:rsidRDefault="0016561B" w:rsidP="003F1062">
      <w:pPr>
        <w:spacing w:after="0"/>
      </w:pPr>
      <w:r>
        <w:br w:type="page"/>
      </w:r>
    </w:p>
    <w:p w:rsidR="00DE3362" w:rsidRDefault="00426EB8" w:rsidP="00536E1F">
      <w:pPr>
        <w:pStyle w:val="MKSSummary"/>
        <w:pageBreakBefore/>
      </w:pPr>
      <w:bookmarkStart w:id="0" w:name="_Toc219607648"/>
      <w:bookmarkStart w:id="1" w:name="_Toc287019251"/>
      <w:bookmarkStart w:id="2" w:name="_Toc335652769"/>
      <w:bookmarkEnd w:id="0"/>
      <w:bookmarkEnd w:id="1"/>
      <w:bookmarkEnd w:id="2"/>
      <w:r>
        <w:lastRenderedPageBreak/>
        <w:t>User Guide</w:t>
      </w:r>
    </w:p>
    <w:p w:rsidR="00813D1E" w:rsidRDefault="003C7207" w:rsidP="00536E1F">
      <w:pPr>
        <w:pStyle w:val="MKSTextH1"/>
      </w:pPr>
      <w:bookmarkStart w:id="3" w:name="_Toc380161454"/>
      <w:r>
        <w:t>Getting started</w:t>
      </w:r>
      <w:bookmarkEnd w:id="3"/>
    </w:p>
    <w:p w:rsidR="003C7207" w:rsidRDefault="00A33CEE" w:rsidP="00A32862">
      <w:r>
        <w:t xml:space="preserve">There are several step involved in </w:t>
      </w:r>
      <w:r w:rsidR="00C171CD">
        <w:t>getting up and running with TIF. The simplest scenario is installing the workbench, creating a TIF environment and deploying it to an Integrity server.</w:t>
      </w:r>
    </w:p>
    <w:p w:rsidR="00D61F24" w:rsidRDefault="00D61F24" w:rsidP="00A32862">
      <w:r>
        <w:t>The following table gives the main steps with links to the sections of this guide.</w:t>
      </w:r>
    </w:p>
    <w:tbl>
      <w:tblPr>
        <w:tblStyle w:val="TableGrid"/>
        <w:tblW w:w="0" w:type="auto"/>
        <w:tblLook w:val="04A0" w:firstRow="1" w:lastRow="0" w:firstColumn="1" w:lastColumn="0" w:noHBand="0" w:noVBand="1"/>
      </w:tblPr>
      <w:tblGrid>
        <w:gridCol w:w="6345"/>
        <w:gridCol w:w="3771"/>
      </w:tblGrid>
      <w:tr w:rsidR="00FF6560" w:rsidTr="00FF6560">
        <w:tc>
          <w:tcPr>
            <w:tcW w:w="6345" w:type="dxa"/>
          </w:tcPr>
          <w:p w:rsidR="00FF6560" w:rsidRDefault="00C343C6" w:rsidP="00A32862">
            <w:r>
              <w:t>Install prerequisites</w:t>
            </w:r>
          </w:p>
        </w:tc>
        <w:tc>
          <w:tcPr>
            <w:tcW w:w="3771" w:type="dxa"/>
          </w:tcPr>
          <w:p w:rsidR="00FF6560" w:rsidRPr="0063781E" w:rsidRDefault="0063781E" w:rsidP="0063781E">
            <w:pPr>
              <w:rPr>
                <w:color w:val="4F81BD" w:themeColor="accent1"/>
                <w:u w:val="single"/>
              </w:rPr>
            </w:pPr>
            <w:r w:rsidRPr="0063781E">
              <w:rPr>
                <w:color w:val="4F81BD" w:themeColor="accent1"/>
                <w:u w:val="single"/>
              </w:rPr>
              <w:fldChar w:fldCharType="begin"/>
            </w:r>
            <w:r w:rsidRPr="0063781E">
              <w:rPr>
                <w:color w:val="4F81BD" w:themeColor="accent1"/>
                <w:u w:val="single"/>
              </w:rPr>
              <w:instrText xml:space="preserve"> REF _Ref380161137 \w \h </w:instrText>
            </w:r>
            <w:r w:rsidRPr="0063781E">
              <w:rPr>
                <w:color w:val="4F81BD" w:themeColor="accent1"/>
                <w:u w:val="single"/>
              </w:rPr>
            </w:r>
            <w:r w:rsidRPr="0063781E">
              <w:rPr>
                <w:color w:val="4F81BD" w:themeColor="accent1"/>
                <w:u w:val="single"/>
              </w:rPr>
              <w:fldChar w:fldCharType="separate"/>
            </w:r>
            <w:r w:rsidRPr="0063781E">
              <w:rPr>
                <w:color w:val="4F81BD" w:themeColor="accent1"/>
                <w:u w:val="single"/>
              </w:rPr>
              <w:t>1.1</w:t>
            </w:r>
            <w:r w:rsidRPr="0063781E">
              <w:rPr>
                <w:color w:val="4F81BD" w:themeColor="accent1"/>
                <w:u w:val="single"/>
              </w:rPr>
              <w:fldChar w:fldCharType="end"/>
            </w:r>
            <w:r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_Ref380161137 \h </w:instrText>
            </w:r>
            <w:r w:rsidRPr="0063781E">
              <w:rPr>
                <w:color w:val="4F81BD" w:themeColor="accent1"/>
                <w:u w:val="single"/>
              </w:rPr>
            </w:r>
            <w:r w:rsidRPr="0063781E">
              <w:rPr>
                <w:color w:val="4F81BD" w:themeColor="accent1"/>
                <w:u w:val="single"/>
              </w:rPr>
              <w:fldChar w:fldCharType="separate"/>
            </w:r>
            <w:r w:rsidRPr="0063781E">
              <w:rPr>
                <w:color w:val="4F81BD" w:themeColor="accent1"/>
                <w:u w:val="single"/>
              </w:rPr>
              <w:t>Prerequisites</w:t>
            </w:r>
            <w:r w:rsidRPr="0063781E">
              <w:rPr>
                <w:color w:val="4F81BD" w:themeColor="accent1"/>
                <w:u w:val="single"/>
              </w:rPr>
              <w:fldChar w:fldCharType="end"/>
            </w:r>
          </w:p>
        </w:tc>
      </w:tr>
      <w:tr w:rsidR="00D61F24" w:rsidTr="00FF6560">
        <w:tc>
          <w:tcPr>
            <w:tcW w:w="6345" w:type="dxa"/>
          </w:tcPr>
          <w:p w:rsidR="00D61F24" w:rsidRDefault="00D61F24" w:rsidP="00A32862">
            <w:r>
              <w:t>Install TIF workbench</w:t>
            </w:r>
          </w:p>
        </w:tc>
        <w:tc>
          <w:tcPr>
            <w:tcW w:w="3771" w:type="dxa"/>
          </w:tcPr>
          <w:p w:rsidR="00D61F24" w:rsidRPr="0063781E" w:rsidRDefault="0063781E"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_Ref380161741 \w \h </w:instrText>
            </w:r>
            <w:r w:rsidRPr="0063781E">
              <w:rPr>
                <w:color w:val="4F81BD" w:themeColor="accent1"/>
                <w:u w:val="single"/>
              </w:rPr>
            </w:r>
            <w:r w:rsidRPr="0063781E">
              <w:rPr>
                <w:color w:val="4F81BD" w:themeColor="accent1"/>
                <w:u w:val="single"/>
              </w:rPr>
              <w:fldChar w:fldCharType="separate"/>
            </w:r>
            <w:r w:rsidRPr="0063781E">
              <w:rPr>
                <w:color w:val="4F81BD" w:themeColor="accent1"/>
                <w:u w:val="single"/>
              </w:rPr>
              <w:t>1.2</w:t>
            </w:r>
            <w:r w:rsidRPr="0063781E">
              <w:rPr>
                <w:color w:val="4F81BD" w:themeColor="accent1"/>
                <w:u w:val="single"/>
              </w:rPr>
              <w:fldChar w:fldCharType="end"/>
            </w:r>
            <w:r w:rsidRPr="0063781E">
              <w:rPr>
                <w:color w:val="4F81BD" w:themeColor="accent1"/>
                <w:u w:val="single"/>
              </w:rPr>
              <w:fldChar w:fldCharType="begin"/>
            </w:r>
            <w:r w:rsidRPr="0063781E">
              <w:rPr>
                <w:color w:val="4F81BD" w:themeColor="accent1"/>
                <w:u w:val="single"/>
              </w:rPr>
              <w:instrText xml:space="preserve"> REF _Ref380161746 \h </w:instrText>
            </w:r>
            <w:r w:rsidRPr="0063781E">
              <w:rPr>
                <w:color w:val="4F81BD" w:themeColor="accent1"/>
                <w:u w:val="single"/>
              </w:rPr>
            </w:r>
            <w:r w:rsidRPr="0063781E">
              <w:rPr>
                <w:color w:val="4F81BD" w:themeColor="accent1"/>
                <w:u w:val="single"/>
              </w:rPr>
              <w:fldChar w:fldCharType="separate"/>
            </w:r>
            <w:r w:rsidRPr="0063781E">
              <w:rPr>
                <w:color w:val="4F81BD" w:themeColor="accent1"/>
                <w:u w:val="single"/>
              </w:rPr>
              <w:t>Installation from FDO</w:t>
            </w:r>
            <w:r w:rsidRPr="0063781E">
              <w:rPr>
                <w:color w:val="4F81BD" w:themeColor="accent1"/>
                <w:u w:val="single"/>
              </w:rPr>
              <w:fldChar w:fldCharType="end"/>
            </w:r>
          </w:p>
        </w:tc>
      </w:tr>
      <w:tr w:rsidR="00D61F24" w:rsidTr="00FF6560">
        <w:tc>
          <w:tcPr>
            <w:tcW w:w="6345" w:type="dxa"/>
          </w:tcPr>
          <w:p w:rsidR="00D61F24" w:rsidRDefault="00D61F24" w:rsidP="00A32862">
            <w:r>
              <w:t>Set up an Integrity server</w:t>
            </w:r>
          </w:p>
        </w:tc>
        <w:tc>
          <w:tcPr>
            <w:tcW w:w="3771" w:type="dxa"/>
          </w:tcPr>
          <w:p w:rsidR="00D61F24" w:rsidRDefault="00D61F24" w:rsidP="00A32862">
            <w:r>
              <w:t>Out of the scope of this guide.</w:t>
            </w:r>
          </w:p>
        </w:tc>
      </w:tr>
      <w:tr w:rsidR="00D61F24" w:rsidTr="00FF6560">
        <w:tc>
          <w:tcPr>
            <w:tcW w:w="6345" w:type="dxa"/>
          </w:tcPr>
          <w:p w:rsidR="00D61F24" w:rsidRDefault="00D61F24" w:rsidP="00A32862">
            <w:r>
              <w:t>Backup the Integrity database</w:t>
            </w:r>
          </w:p>
        </w:tc>
        <w:tc>
          <w:tcPr>
            <w:tcW w:w="3771" w:type="dxa"/>
          </w:tcPr>
          <w:p w:rsidR="00D61F24" w:rsidRDefault="00C343C6" w:rsidP="00A32862">
            <w:r>
              <w:t>Out of the scope of this guide.</w:t>
            </w:r>
          </w:p>
        </w:tc>
      </w:tr>
      <w:tr w:rsidR="00D61F24" w:rsidTr="00FF6560">
        <w:tc>
          <w:tcPr>
            <w:tcW w:w="6345" w:type="dxa"/>
          </w:tcPr>
          <w:p w:rsidR="00D61F24" w:rsidRDefault="00D61F24" w:rsidP="00A32862">
            <w:r>
              <w:t>Create a TIF environment</w:t>
            </w:r>
          </w:p>
        </w:tc>
        <w:tc>
          <w:tcPr>
            <w:tcW w:w="3771" w:type="dxa"/>
          </w:tcPr>
          <w:p w:rsidR="00D61F24" w:rsidRPr="0063781E" w:rsidRDefault="00D61F24"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_Ref380160520 \w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2.2</w:t>
            </w:r>
            <w:r w:rsidRPr="0063781E">
              <w:rPr>
                <w:color w:val="4F81BD" w:themeColor="accent1"/>
                <w:u w:val="single"/>
              </w:rPr>
              <w:fldChar w:fldCharType="end"/>
            </w:r>
            <w:r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_Ref380160528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Creating an environment</w:t>
            </w:r>
            <w:r w:rsidRPr="0063781E">
              <w:rPr>
                <w:color w:val="4F81BD" w:themeColor="accent1"/>
                <w:u w:val="single"/>
              </w:rPr>
              <w:fldChar w:fldCharType="end"/>
            </w:r>
          </w:p>
        </w:tc>
      </w:tr>
      <w:tr w:rsidR="00D61F24" w:rsidTr="00FF6560">
        <w:tc>
          <w:tcPr>
            <w:tcW w:w="6345" w:type="dxa"/>
          </w:tcPr>
          <w:p w:rsidR="00D61F24" w:rsidRDefault="00D61F24" w:rsidP="00A32862">
            <w:r>
              <w:t>Set environment properties</w:t>
            </w:r>
          </w:p>
        </w:tc>
        <w:tc>
          <w:tcPr>
            <w:tcW w:w="3771" w:type="dxa"/>
          </w:tcPr>
          <w:p w:rsidR="00D61F24" w:rsidRPr="0063781E" w:rsidRDefault="00D61F24"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_Ref380160616 \w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2.4</w:t>
            </w:r>
            <w:r w:rsidRPr="0063781E">
              <w:rPr>
                <w:color w:val="4F81BD" w:themeColor="accent1"/>
                <w:u w:val="single"/>
              </w:rPr>
              <w:fldChar w:fldCharType="end"/>
            </w:r>
            <w:r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_Ref380160624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Environment settings</w:t>
            </w:r>
            <w:r w:rsidRPr="0063781E">
              <w:rPr>
                <w:color w:val="4F81BD" w:themeColor="accent1"/>
                <w:u w:val="single"/>
              </w:rPr>
              <w:fldChar w:fldCharType="end"/>
            </w:r>
          </w:p>
        </w:tc>
      </w:tr>
      <w:tr w:rsidR="00D61F24" w:rsidTr="00FF6560">
        <w:tc>
          <w:tcPr>
            <w:tcW w:w="6345" w:type="dxa"/>
          </w:tcPr>
          <w:p w:rsidR="00D61F24" w:rsidRDefault="00D61F24" w:rsidP="00A32862">
            <w:r>
              <w:t>Populate environment. Copy the sample TIF components into your new environment.</w:t>
            </w:r>
          </w:p>
        </w:tc>
        <w:tc>
          <w:tcPr>
            <w:tcW w:w="3771" w:type="dxa"/>
          </w:tcPr>
          <w:p w:rsidR="00D61F24" w:rsidRPr="0063781E" w:rsidRDefault="00D61F24"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_Ref380160757 \w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7.2.1</w:t>
            </w:r>
            <w:r w:rsidRPr="0063781E">
              <w:rPr>
                <w:color w:val="4F81BD" w:themeColor="accent1"/>
                <w:u w:val="single"/>
              </w:rPr>
              <w:fldChar w:fldCharType="end"/>
            </w:r>
            <w:r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_Ref380160757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From scratch (“simple domains”)</w:t>
            </w:r>
            <w:r w:rsidRPr="0063781E">
              <w:rPr>
                <w:color w:val="4F81BD" w:themeColor="accent1"/>
                <w:u w:val="single"/>
              </w:rPr>
              <w:fldChar w:fldCharType="end"/>
            </w:r>
          </w:p>
        </w:tc>
      </w:tr>
      <w:tr w:rsidR="00D61F24" w:rsidTr="00FF6560">
        <w:tc>
          <w:tcPr>
            <w:tcW w:w="6345" w:type="dxa"/>
          </w:tcPr>
          <w:p w:rsidR="00D61F24" w:rsidRDefault="00D61F24" w:rsidP="00A32862">
            <w:r>
              <w:t xml:space="preserve">Build scripts from TIF. </w:t>
            </w:r>
          </w:p>
          <w:p w:rsidR="00D61F24" w:rsidRDefault="00D61F24" w:rsidP="00A32862">
            <w:r>
              <w:t>This is done automatically when you deploy, however it is a good check that you have set up things correctly.</w:t>
            </w:r>
          </w:p>
          <w:p w:rsidR="00D61F24" w:rsidRDefault="00D61F24" w:rsidP="00D61F24">
            <w:r>
              <w:t xml:space="preserve">Select the “scripts” task </w:t>
            </w:r>
          </w:p>
        </w:tc>
        <w:tc>
          <w:tcPr>
            <w:tcW w:w="3771" w:type="dxa"/>
          </w:tcPr>
          <w:p w:rsidR="00D61F24" w:rsidRPr="0063781E" w:rsidRDefault="00D61F24"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_Ref380160920 \w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3</w:t>
            </w:r>
            <w:r w:rsidRPr="0063781E">
              <w:rPr>
                <w:color w:val="4F81BD" w:themeColor="accent1"/>
                <w:u w:val="single"/>
              </w:rPr>
              <w:fldChar w:fldCharType="end"/>
            </w:r>
            <w:r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_Ref380160926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Environment tasks</w:t>
            </w:r>
            <w:r w:rsidRPr="0063781E">
              <w:rPr>
                <w:color w:val="4F81BD" w:themeColor="accent1"/>
                <w:u w:val="single"/>
              </w:rPr>
              <w:fldChar w:fldCharType="end"/>
            </w:r>
            <w:bookmarkStart w:id="4" w:name="_GoBack"/>
            <w:bookmarkEnd w:id="4"/>
          </w:p>
        </w:tc>
      </w:tr>
      <w:tr w:rsidR="00D61F24" w:rsidTr="00FF6560">
        <w:tc>
          <w:tcPr>
            <w:tcW w:w="6345" w:type="dxa"/>
          </w:tcPr>
          <w:p w:rsidR="00D61F24" w:rsidRDefault="00D61F24" w:rsidP="00A32862">
            <w:r>
              <w:t>Deploy to Integrity</w:t>
            </w:r>
          </w:p>
          <w:p w:rsidR="00D61F24" w:rsidRDefault="00D61F24" w:rsidP="00A32862">
            <w:r>
              <w:t>Select the “deploy” task</w:t>
            </w:r>
          </w:p>
        </w:tc>
        <w:tc>
          <w:tcPr>
            <w:tcW w:w="3771" w:type="dxa"/>
          </w:tcPr>
          <w:p w:rsidR="00D61F24" w:rsidRPr="0063781E" w:rsidRDefault="00D61F24" w:rsidP="00A32862">
            <w:pPr>
              <w:rPr>
                <w:u w:val="single"/>
              </w:rPr>
            </w:pPr>
            <w:r w:rsidRPr="0063781E">
              <w:rPr>
                <w:color w:val="4F81BD" w:themeColor="accent1"/>
                <w:u w:val="single"/>
              </w:rPr>
              <w:fldChar w:fldCharType="begin"/>
            </w:r>
            <w:r w:rsidRPr="0063781E">
              <w:rPr>
                <w:color w:val="4F81BD" w:themeColor="accent1"/>
                <w:u w:val="single"/>
              </w:rPr>
              <w:instrText xml:space="preserve"> REF _Ref380160920 \w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3</w:t>
            </w:r>
            <w:r w:rsidRPr="0063781E">
              <w:rPr>
                <w:color w:val="4F81BD" w:themeColor="accent1"/>
                <w:u w:val="single"/>
              </w:rPr>
              <w:fldChar w:fldCharType="end"/>
            </w:r>
            <w:r w:rsidR="00FF6560" w:rsidRPr="0063781E">
              <w:rPr>
                <w:color w:val="4F81BD" w:themeColor="accent1"/>
                <w:u w:val="single"/>
              </w:rPr>
              <w:t xml:space="preserve"> </w:t>
            </w:r>
            <w:r w:rsidRPr="0063781E">
              <w:rPr>
                <w:color w:val="4F81BD" w:themeColor="accent1"/>
                <w:u w:val="single"/>
              </w:rPr>
              <w:fldChar w:fldCharType="begin"/>
            </w:r>
            <w:r w:rsidRPr="0063781E">
              <w:rPr>
                <w:color w:val="4F81BD" w:themeColor="accent1"/>
                <w:u w:val="single"/>
              </w:rPr>
              <w:instrText xml:space="preserve"> REF _Ref380160926 \h </w:instrText>
            </w:r>
            <w:r w:rsidRPr="0063781E">
              <w:rPr>
                <w:color w:val="4F81BD" w:themeColor="accent1"/>
                <w:u w:val="single"/>
              </w:rPr>
            </w:r>
            <w:r w:rsidRPr="0063781E">
              <w:rPr>
                <w:color w:val="4F81BD" w:themeColor="accent1"/>
                <w:u w:val="single"/>
              </w:rPr>
              <w:fldChar w:fldCharType="separate"/>
            </w:r>
            <w:r w:rsidR="0063781E" w:rsidRPr="0063781E">
              <w:rPr>
                <w:color w:val="4F81BD" w:themeColor="accent1"/>
                <w:u w:val="single"/>
              </w:rPr>
              <w:t>Environment tasks</w:t>
            </w:r>
            <w:r w:rsidRPr="0063781E">
              <w:rPr>
                <w:color w:val="4F81BD" w:themeColor="accent1"/>
                <w:u w:val="single"/>
              </w:rPr>
              <w:fldChar w:fldCharType="end"/>
            </w:r>
          </w:p>
        </w:tc>
      </w:tr>
    </w:tbl>
    <w:p w:rsidR="00D61F24" w:rsidRDefault="00D61F24" w:rsidP="00A32862"/>
    <w:p w:rsidR="00FF6560" w:rsidRDefault="00FF6560" w:rsidP="003001C1">
      <w:pPr>
        <w:pStyle w:val="Heading2"/>
      </w:pPr>
      <w:bookmarkStart w:id="5" w:name="_Ref380160419"/>
      <w:bookmarkStart w:id="6" w:name="_Ref380160431"/>
      <w:bookmarkStart w:id="7" w:name="_Ref380161137"/>
      <w:bookmarkStart w:id="8" w:name="_Toc380161455"/>
      <w:r>
        <w:t>Prerequisites</w:t>
      </w:r>
      <w:bookmarkEnd w:id="7"/>
      <w:bookmarkEnd w:id="8"/>
    </w:p>
    <w:p w:rsidR="00FF6560" w:rsidRDefault="00FF6560" w:rsidP="00FF6560">
      <w:r>
        <w:t>The workbench needs the following prerequisites.</w:t>
      </w:r>
    </w:p>
    <w:tbl>
      <w:tblPr>
        <w:tblStyle w:val="TableGrid"/>
        <w:tblW w:w="0" w:type="auto"/>
        <w:tblLook w:val="04A0" w:firstRow="1" w:lastRow="0" w:firstColumn="1" w:lastColumn="0" w:noHBand="0" w:noVBand="1"/>
      </w:tblPr>
      <w:tblGrid>
        <w:gridCol w:w="5058"/>
        <w:gridCol w:w="5058"/>
      </w:tblGrid>
      <w:tr w:rsidR="00FF6560" w:rsidTr="00FF6560">
        <w:tc>
          <w:tcPr>
            <w:tcW w:w="5058" w:type="dxa"/>
          </w:tcPr>
          <w:p w:rsidR="00FF6560" w:rsidRDefault="00FF6560" w:rsidP="00FF6560">
            <w:r>
              <w:t>Integrity client</w:t>
            </w:r>
          </w:p>
        </w:tc>
        <w:tc>
          <w:tcPr>
            <w:tcW w:w="5058" w:type="dxa"/>
          </w:tcPr>
          <w:p w:rsidR="00FF6560" w:rsidRDefault="00FF6560" w:rsidP="00FF6560">
            <w:r>
              <w:t>10.4. The extraction process makes use of API features in 10.4.</w:t>
            </w:r>
          </w:p>
        </w:tc>
      </w:tr>
      <w:tr w:rsidR="00FF6560" w:rsidTr="00FF6560">
        <w:tc>
          <w:tcPr>
            <w:tcW w:w="5058" w:type="dxa"/>
          </w:tcPr>
          <w:p w:rsidR="00FF6560" w:rsidRDefault="00FF6560" w:rsidP="00FF6560">
            <w:r>
              <w:t>File access to the Integrity server data directory</w:t>
            </w:r>
          </w:p>
        </w:tc>
        <w:tc>
          <w:tcPr>
            <w:tcW w:w="5058" w:type="dxa"/>
          </w:tcPr>
          <w:p w:rsidR="00FF6560" w:rsidRDefault="00FF6560" w:rsidP="00FF6560">
            <w:r>
              <w:t>This is for deploying triggers, report recipes, etc.</w:t>
            </w:r>
          </w:p>
        </w:tc>
      </w:tr>
      <w:tr w:rsidR="00FF6560" w:rsidTr="00FF6560">
        <w:tc>
          <w:tcPr>
            <w:tcW w:w="5058" w:type="dxa"/>
          </w:tcPr>
          <w:p w:rsidR="00FF6560" w:rsidRDefault="00FF6560" w:rsidP="00FF6560">
            <w:r>
              <w:t>Ant</w:t>
            </w:r>
          </w:p>
        </w:tc>
        <w:tc>
          <w:tcPr>
            <w:tcW w:w="5058" w:type="dxa"/>
          </w:tcPr>
          <w:p w:rsidR="00FF6560" w:rsidRDefault="00FF6560" w:rsidP="00FF6560">
            <w:r>
              <w:t>Ant 1.8.2 or later</w:t>
            </w:r>
          </w:p>
        </w:tc>
      </w:tr>
      <w:tr w:rsidR="00FF6560" w:rsidTr="00FF6560">
        <w:tc>
          <w:tcPr>
            <w:tcW w:w="5058" w:type="dxa"/>
          </w:tcPr>
          <w:p w:rsidR="00FF6560" w:rsidRDefault="00FF6560" w:rsidP="00FF6560">
            <w:r>
              <w:t>MKS Toolkit OR Cygwin</w:t>
            </w:r>
          </w:p>
        </w:tc>
        <w:tc>
          <w:tcPr>
            <w:tcW w:w="5058" w:type="dxa"/>
          </w:tcPr>
          <w:p w:rsidR="00FF6560" w:rsidRDefault="00FF6560" w:rsidP="00FF6560">
            <w:r>
              <w:t xml:space="preserve">The deployment scripts make use of the </w:t>
            </w:r>
            <w:proofErr w:type="spellStart"/>
            <w:r>
              <w:t>korn</w:t>
            </w:r>
            <w:proofErr w:type="spellEnd"/>
            <w:r>
              <w:t xml:space="preserve"> shell (sh.exe), </w:t>
            </w:r>
            <w:proofErr w:type="spellStart"/>
            <w:r>
              <w:t>grep</w:t>
            </w:r>
            <w:proofErr w:type="spellEnd"/>
            <w:r>
              <w:t xml:space="preserve"> and other Unix tools. </w:t>
            </w:r>
          </w:p>
        </w:tc>
      </w:tr>
      <w:tr w:rsidR="00FF6560" w:rsidTr="00FF6560">
        <w:tc>
          <w:tcPr>
            <w:tcW w:w="5058" w:type="dxa"/>
          </w:tcPr>
          <w:p w:rsidR="00FF6560" w:rsidRDefault="00FF6560" w:rsidP="00FF6560">
            <w:r>
              <w:t>Java runtime</w:t>
            </w:r>
          </w:p>
        </w:tc>
        <w:tc>
          <w:tcPr>
            <w:tcW w:w="5058" w:type="dxa"/>
          </w:tcPr>
          <w:p w:rsidR="00FF6560" w:rsidRDefault="00FF6560" w:rsidP="00FF6560">
            <w:r>
              <w:t>JRE 1.6. The JRE bundled with the Integrity client will work.</w:t>
            </w:r>
          </w:p>
        </w:tc>
      </w:tr>
    </w:tbl>
    <w:p w:rsidR="00FF6560" w:rsidRPr="00FF6560" w:rsidRDefault="00FF6560" w:rsidP="00FF6560"/>
    <w:p w:rsidR="003001C1" w:rsidRDefault="00361247" w:rsidP="003001C1">
      <w:pPr>
        <w:pStyle w:val="Heading2"/>
      </w:pPr>
      <w:bookmarkStart w:id="9" w:name="_Toc380161456"/>
      <w:bookmarkStart w:id="10" w:name="_Ref380161726"/>
      <w:bookmarkStart w:id="11" w:name="_Ref380161741"/>
      <w:bookmarkStart w:id="12" w:name="_Ref380161746"/>
      <w:r>
        <w:t xml:space="preserve">Installation from </w:t>
      </w:r>
      <w:r w:rsidR="003C7207">
        <w:t>FDO</w:t>
      </w:r>
      <w:bookmarkEnd w:id="5"/>
      <w:bookmarkEnd w:id="6"/>
      <w:bookmarkEnd w:id="9"/>
      <w:bookmarkEnd w:id="10"/>
      <w:bookmarkEnd w:id="11"/>
      <w:bookmarkEnd w:id="12"/>
    </w:p>
    <w:p w:rsidR="00361247" w:rsidRDefault="00361247" w:rsidP="00A32862">
      <w:r>
        <w:t>Note: the FDO is only available to PTC personnel. If you are a customer please obtain a deliverable zip file or create a sandbox from the Whittle server (</w:t>
      </w:r>
      <w:r w:rsidRPr="00361247">
        <w:rPr>
          <w:color w:val="4F81BD" w:themeColor="accent1"/>
          <w:u w:val="single"/>
        </w:rPr>
        <w:fldChar w:fldCharType="begin"/>
      </w:r>
      <w:r w:rsidRPr="00361247">
        <w:rPr>
          <w:color w:val="4F81BD" w:themeColor="accent1"/>
          <w:u w:val="single"/>
        </w:rPr>
        <w:instrText xml:space="preserve"> REF _Ref380158747 \h </w:instrText>
      </w:r>
      <w:r w:rsidRPr="00361247">
        <w:rPr>
          <w:color w:val="4F81BD" w:themeColor="accent1"/>
          <w:u w:val="single"/>
        </w:rPr>
      </w:r>
      <w:r w:rsidRPr="00361247">
        <w:rPr>
          <w:color w:val="4F81BD" w:themeColor="accent1"/>
          <w:u w:val="single"/>
        </w:rPr>
        <w:fldChar w:fldCharType="separate"/>
      </w:r>
      <w:r w:rsidR="0063781E">
        <w:t>Appendix B. Download TIF from Whittle sandbox</w:t>
      </w:r>
      <w:r w:rsidRPr="00361247">
        <w:rPr>
          <w:color w:val="4F81BD" w:themeColor="accent1"/>
          <w:u w:val="single"/>
        </w:rPr>
        <w:fldChar w:fldCharType="end"/>
      </w:r>
      <w:r>
        <w:t>).</w:t>
      </w:r>
    </w:p>
    <w:p w:rsidR="003C7207" w:rsidRDefault="003C7207" w:rsidP="00A32862">
      <w:r>
        <w:t>Navigate to the FDO items on the FDO server – kb.mks.com:9001.</w:t>
      </w:r>
    </w:p>
    <w:p w:rsidR="003C7207" w:rsidRDefault="003C7207" w:rsidP="00A32862">
      <w:r>
        <w:t xml:space="preserve">Item 16582 contains the TIF versions. </w:t>
      </w:r>
    </w:p>
    <w:p w:rsidR="003C7207" w:rsidRDefault="00A33CEE" w:rsidP="00A33CEE">
      <w:pPr>
        <w:pStyle w:val="ListParagraph"/>
        <w:numPr>
          <w:ilvl w:val="0"/>
          <w:numId w:val="37"/>
        </w:numPr>
      </w:pPr>
      <w:r>
        <w:lastRenderedPageBreak/>
        <w:t>16583 TIF 1.0.9</w:t>
      </w:r>
    </w:p>
    <w:p w:rsidR="00A33CEE" w:rsidRDefault="00A33CEE" w:rsidP="00A32862">
      <w:r>
        <w:rPr>
          <w:noProof/>
          <w:lang w:val="en-GB" w:eastAsia="en-GB"/>
        </w:rPr>
        <w:drawing>
          <wp:inline distT="0" distB="0" distL="0" distR="0" wp14:anchorId="55143FCD" wp14:editId="04E07624">
            <wp:extent cx="558165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1171575"/>
                    </a:xfrm>
                    <a:prstGeom prst="rect">
                      <a:avLst/>
                    </a:prstGeom>
                  </pic:spPr>
                </pic:pic>
              </a:graphicData>
            </a:graphic>
          </wp:inline>
        </w:drawing>
      </w:r>
    </w:p>
    <w:p w:rsidR="00A33CEE" w:rsidRDefault="00A33CEE" w:rsidP="00A32862">
      <w:r>
        <w:t xml:space="preserve">The TIF deliverables are in the project linked to the FDO version. </w:t>
      </w:r>
    </w:p>
    <w:p w:rsidR="00A33CEE" w:rsidRDefault="00A33CEE" w:rsidP="00A32862">
      <w:r>
        <w:rPr>
          <w:noProof/>
          <w:lang w:val="en-GB" w:eastAsia="en-GB"/>
        </w:rPr>
        <w:drawing>
          <wp:inline distT="0" distB="0" distL="0" distR="0" wp14:anchorId="3220EE50" wp14:editId="3463457C">
            <wp:extent cx="231457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14575" cy="1476375"/>
                    </a:xfrm>
                    <a:prstGeom prst="rect">
                      <a:avLst/>
                    </a:prstGeom>
                  </pic:spPr>
                </pic:pic>
              </a:graphicData>
            </a:graphic>
          </wp:inline>
        </w:drawing>
      </w:r>
    </w:p>
    <w:p w:rsidR="00A33CEE" w:rsidRDefault="00A33CEE" w:rsidP="00A32862">
      <w:r>
        <w:t xml:space="preserve">The Deliverables sub-project contains the TIF zip file. </w:t>
      </w:r>
    </w:p>
    <w:p w:rsidR="00A33CEE" w:rsidRDefault="00A33CEE" w:rsidP="00A32862">
      <w:r>
        <w:t>IMPORTANT: the zip contains all the TIF resources – unzip this, don’t just copy the bat and jar file.</w:t>
      </w:r>
    </w:p>
    <w:p w:rsidR="003001C1" w:rsidRDefault="003001C1" w:rsidP="00A32862">
      <w:r>
        <w:t>If your Integrity client is in the default location you can run the workbench by running tif.bat. Of you have installed your Integrity client somewhere else (the workbench needs a JRE) edit the batch file and configure IC_HOME</w:t>
      </w:r>
    </w:p>
    <w:p w:rsidR="003001C1" w:rsidRDefault="003001C1" w:rsidP="003001C1">
      <w:pPr>
        <w:pStyle w:val="Code"/>
      </w:pPr>
      <w:r w:rsidRPr="003001C1">
        <w:t>SET IC_HOME=C</w:t>
      </w:r>
      <w:proofErr w:type="gramStart"/>
      <w:r w:rsidRPr="003001C1">
        <w:t>:\</w:t>
      </w:r>
      <w:proofErr w:type="gramEnd"/>
      <w:r w:rsidRPr="003001C1">
        <w:t>Program Files (x86)\Integrity\IntegrityClient10</w:t>
      </w:r>
    </w:p>
    <w:p w:rsidR="003001C1" w:rsidRDefault="003001C1" w:rsidP="00A32862">
      <w:r>
        <w:rPr>
          <w:noProof/>
          <w:lang w:val="en-GB" w:eastAsia="en-GB"/>
        </w:rPr>
        <w:drawing>
          <wp:inline distT="0" distB="0" distL="0" distR="0" wp14:anchorId="5F6D7864" wp14:editId="05B08613">
            <wp:extent cx="2805025" cy="1924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5025" cy="1924050"/>
                    </a:xfrm>
                    <a:prstGeom prst="rect">
                      <a:avLst/>
                    </a:prstGeom>
                  </pic:spPr>
                </pic:pic>
              </a:graphicData>
            </a:graphic>
          </wp:inline>
        </w:drawing>
      </w:r>
    </w:p>
    <w:p w:rsidR="003001C1" w:rsidRDefault="003001C1" w:rsidP="00A32862"/>
    <w:p w:rsidR="0033472B" w:rsidRDefault="0033472B" w:rsidP="0016561B">
      <w:pPr>
        <w:pStyle w:val="MKSTextH1"/>
        <w:pageBreakBefore/>
        <w:ind w:left="357" w:hanging="357"/>
      </w:pPr>
      <w:bookmarkStart w:id="13" w:name="_Toc380161457"/>
      <w:r>
        <w:lastRenderedPageBreak/>
        <w:t>Environments</w:t>
      </w:r>
      <w:bookmarkEnd w:id="13"/>
    </w:p>
    <w:p w:rsidR="003001C1" w:rsidRDefault="003001C1" w:rsidP="003001C1">
      <w:r>
        <w:t xml:space="preserve">The TIF xml file defines the administrative artifacts that are in an Integrity </w:t>
      </w:r>
      <w:proofErr w:type="gramStart"/>
      <w:r>
        <w:t>template,</w:t>
      </w:r>
      <w:proofErr w:type="gramEnd"/>
      <w:r>
        <w:t xml:space="preserve"> however, certain other artifacts need to be available to actually deploy the TIF definition into Integrity.</w:t>
      </w:r>
    </w:p>
    <w:p w:rsidR="00477E1F" w:rsidRDefault="00477E1F" w:rsidP="00477E1F">
      <w:pPr>
        <w:pStyle w:val="ListParagraph"/>
        <w:numPr>
          <w:ilvl w:val="0"/>
          <w:numId w:val="32"/>
        </w:numPr>
      </w:pPr>
      <w:r>
        <w:t>Ant build file</w:t>
      </w:r>
    </w:p>
    <w:p w:rsidR="003001C1" w:rsidRDefault="003001C1" w:rsidP="00477E1F">
      <w:pPr>
        <w:pStyle w:val="ListParagraph"/>
        <w:numPr>
          <w:ilvl w:val="0"/>
          <w:numId w:val="32"/>
        </w:numPr>
      </w:pPr>
      <w:r>
        <w:t>The transformations that create shell scripts from TIF</w:t>
      </w:r>
    </w:p>
    <w:p w:rsidR="003001C1" w:rsidRDefault="003001C1" w:rsidP="00477E1F">
      <w:pPr>
        <w:pStyle w:val="ListParagraph"/>
        <w:numPr>
          <w:ilvl w:val="0"/>
          <w:numId w:val="32"/>
        </w:numPr>
      </w:pPr>
      <w:r>
        <w:t xml:space="preserve">Any </w:t>
      </w:r>
      <w:r w:rsidR="00477E1F">
        <w:t>trigger scripts</w:t>
      </w:r>
    </w:p>
    <w:p w:rsidR="003001C1" w:rsidRDefault="003001C1" w:rsidP="00477E1F">
      <w:pPr>
        <w:pStyle w:val="ListParagraph"/>
        <w:numPr>
          <w:ilvl w:val="0"/>
          <w:numId w:val="32"/>
        </w:numPr>
      </w:pPr>
      <w:r>
        <w:t>Any images referenced in the TIF</w:t>
      </w:r>
    </w:p>
    <w:p w:rsidR="003001C1" w:rsidRDefault="003001C1" w:rsidP="00477E1F">
      <w:pPr>
        <w:pStyle w:val="ListParagraph"/>
        <w:numPr>
          <w:ilvl w:val="0"/>
          <w:numId w:val="32"/>
        </w:numPr>
      </w:pPr>
      <w:r>
        <w:t>Presentation templates</w:t>
      </w:r>
    </w:p>
    <w:p w:rsidR="00477E1F" w:rsidRDefault="00477E1F" w:rsidP="00477E1F">
      <w:pPr>
        <w:pStyle w:val="ListParagraph"/>
        <w:numPr>
          <w:ilvl w:val="0"/>
          <w:numId w:val="32"/>
        </w:numPr>
      </w:pPr>
      <w:r>
        <w:t>Support scripts</w:t>
      </w:r>
    </w:p>
    <w:p w:rsidR="00477E1F" w:rsidRDefault="00477E1F" w:rsidP="003001C1">
      <w:r>
        <w:t xml:space="preserve">The workbench can create a default environment for you and provide a convenient mechanism for working in it. </w:t>
      </w:r>
    </w:p>
    <w:p w:rsidR="00867274" w:rsidRDefault="00867274" w:rsidP="003001C1"/>
    <w:p w:rsidR="00386E2A" w:rsidRDefault="00D61F24" w:rsidP="00867274">
      <w:pPr>
        <w:pStyle w:val="Heading2"/>
      </w:pPr>
      <w:bookmarkStart w:id="14" w:name="_Toc380161458"/>
      <w:r>
        <w:t>Release 1.0.9</w:t>
      </w:r>
      <w:r w:rsidR="00867274">
        <w:t xml:space="preserve"> environment</w:t>
      </w:r>
      <w:bookmarkEnd w:id="14"/>
    </w:p>
    <w:p w:rsidR="00867274" w:rsidRDefault="00867274" w:rsidP="003001C1">
      <w:r>
        <w:t xml:space="preserve">Please not that release 1.0.6 removed dependencies on Perl and the </w:t>
      </w:r>
      <w:proofErr w:type="spellStart"/>
      <w:r>
        <w:t>mkslib</w:t>
      </w:r>
      <w:proofErr w:type="spellEnd"/>
      <w:r>
        <w:t xml:space="preserve"> library. The functions previously provided by three scripts are now implemented in TifUtils.jar. This only affects the </w:t>
      </w:r>
      <w:proofErr w:type="spellStart"/>
      <w:r>
        <w:t>externalScripts</w:t>
      </w:r>
      <w:proofErr w:type="spellEnd"/>
      <w:r>
        <w:t xml:space="preserve"> directory. For 1.0.6 this directory contains the files shown below.</w:t>
      </w:r>
    </w:p>
    <w:p w:rsidR="00867274" w:rsidRDefault="00867274" w:rsidP="003001C1">
      <w:r>
        <w:rPr>
          <w:noProof/>
          <w:lang w:val="en-GB" w:eastAsia="en-GB"/>
        </w:rPr>
        <w:drawing>
          <wp:inline distT="0" distB="0" distL="0" distR="0" wp14:anchorId="60143009" wp14:editId="0183BEC3">
            <wp:extent cx="1438275" cy="1314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38275" cy="1314450"/>
                    </a:xfrm>
                    <a:prstGeom prst="rect">
                      <a:avLst/>
                    </a:prstGeom>
                  </pic:spPr>
                </pic:pic>
              </a:graphicData>
            </a:graphic>
          </wp:inline>
        </w:drawing>
      </w:r>
    </w:p>
    <w:p w:rsidR="0033472B" w:rsidRDefault="00D61F24" w:rsidP="0033472B">
      <w:pPr>
        <w:pStyle w:val="MKSTextH2"/>
      </w:pPr>
      <w:bookmarkStart w:id="15" w:name="_Ref380160520"/>
      <w:bookmarkStart w:id="16" w:name="_Ref380160528"/>
      <w:bookmarkStart w:id="17" w:name="_Toc380161459"/>
      <w:r>
        <w:t>Creating an</w:t>
      </w:r>
      <w:r w:rsidR="0033472B">
        <w:t xml:space="preserve"> environment</w:t>
      </w:r>
      <w:bookmarkEnd w:id="15"/>
      <w:bookmarkEnd w:id="16"/>
      <w:bookmarkEnd w:id="17"/>
    </w:p>
    <w:p w:rsidR="00386E2A" w:rsidRDefault="00386E2A" w:rsidP="00386E2A">
      <w:r>
        <w:t>To create a new TIF environment open the workbench and select File - New – Environment.</w:t>
      </w:r>
    </w:p>
    <w:p w:rsidR="00386E2A" w:rsidRDefault="00386E2A" w:rsidP="00386E2A">
      <w:r>
        <w:rPr>
          <w:noProof/>
          <w:lang w:val="en-GB" w:eastAsia="en-GB"/>
        </w:rPr>
        <w:drawing>
          <wp:inline distT="0" distB="0" distL="0" distR="0" wp14:anchorId="3639EB20" wp14:editId="66FDEB83">
            <wp:extent cx="280035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0350" cy="1828800"/>
                    </a:xfrm>
                    <a:prstGeom prst="rect">
                      <a:avLst/>
                    </a:prstGeom>
                  </pic:spPr>
                </pic:pic>
              </a:graphicData>
            </a:graphic>
          </wp:inline>
        </w:drawing>
      </w:r>
    </w:p>
    <w:p w:rsidR="00386E2A" w:rsidRDefault="00386E2A" w:rsidP="00386E2A">
      <w:r>
        <w:t>You can start by entering just the information on the first tab – other details can be entered after the environment has been created.</w:t>
      </w:r>
    </w:p>
    <w:p w:rsidR="00386E2A" w:rsidRDefault="00386E2A" w:rsidP="00386E2A">
      <w:r>
        <w:rPr>
          <w:noProof/>
          <w:lang w:val="en-GB" w:eastAsia="en-GB"/>
        </w:rPr>
        <w:lastRenderedPageBreak/>
        <w:drawing>
          <wp:inline distT="0" distB="0" distL="0" distR="0" wp14:anchorId="3640F16F" wp14:editId="747AF7ED">
            <wp:extent cx="2867025" cy="252632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67025" cy="2526325"/>
                    </a:xfrm>
                    <a:prstGeom prst="rect">
                      <a:avLst/>
                    </a:prstGeom>
                  </pic:spPr>
                </pic:pic>
              </a:graphicData>
            </a:graphic>
          </wp:inline>
        </w:drawing>
      </w:r>
    </w:p>
    <w:p w:rsidR="00386E2A" w:rsidRDefault="00386E2A" w:rsidP="00386E2A">
      <w:r>
        <w:t>The settings shown above will create a new environment in r</w:t>
      </w:r>
      <w:proofErr w:type="gramStart"/>
      <w:r>
        <w:t>:/</w:t>
      </w:r>
      <w:proofErr w:type="gramEnd"/>
      <w:r>
        <w:t>Projects/NewEnvironment. The environment specifies a prefix. This is used when naming your new TIF file and also allows the deployment process to keep the artifacts associated with your template separate from other templates: e.g. triggers, images, etc. when deployed to the Integrity server will be put in directories identified with your prefix.</w:t>
      </w:r>
    </w:p>
    <w:p w:rsidR="00386E2A" w:rsidRDefault="00386E2A" w:rsidP="00386E2A">
      <w:proofErr w:type="gramStart"/>
      <w:r>
        <w:t>Click create</w:t>
      </w:r>
      <w:proofErr w:type="gramEnd"/>
      <w:r>
        <w:t xml:space="preserve"> and you will see your new environment in the workbench.</w:t>
      </w:r>
    </w:p>
    <w:p w:rsidR="00386E2A" w:rsidRDefault="00386E2A" w:rsidP="00386E2A">
      <w:r>
        <w:rPr>
          <w:noProof/>
          <w:lang w:val="en-GB" w:eastAsia="en-GB"/>
        </w:rPr>
        <w:drawing>
          <wp:inline distT="0" distB="0" distL="0" distR="0" wp14:anchorId="2C863FAD" wp14:editId="35459E00">
            <wp:extent cx="4191000" cy="2505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000" cy="2505075"/>
                    </a:xfrm>
                    <a:prstGeom prst="rect">
                      <a:avLst/>
                    </a:prstGeom>
                  </pic:spPr>
                </pic:pic>
              </a:graphicData>
            </a:graphic>
          </wp:inline>
        </w:drawing>
      </w:r>
    </w:p>
    <w:p w:rsidR="00386E2A" w:rsidRDefault="00386E2A" w:rsidP="00386E2A">
      <w:r>
        <w:t>On disk you will see:</w:t>
      </w:r>
    </w:p>
    <w:p w:rsidR="00386E2A" w:rsidRDefault="00C94C65" w:rsidP="00386E2A">
      <w:r>
        <w:rPr>
          <w:noProof/>
          <w:lang w:val="en-GB" w:eastAsia="en-GB"/>
        </w:rPr>
        <w:lastRenderedPageBreak/>
        <w:drawing>
          <wp:inline distT="0" distB="0" distL="0" distR="0" wp14:anchorId="4ACB2AC9" wp14:editId="6F35311E">
            <wp:extent cx="1876425" cy="2867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6425" cy="2867025"/>
                    </a:xfrm>
                    <a:prstGeom prst="rect">
                      <a:avLst/>
                    </a:prstGeom>
                  </pic:spPr>
                </pic:pic>
              </a:graphicData>
            </a:graphic>
          </wp:inline>
        </w:drawing>
      </w:r>
    </w:p>
    <w:p w:rsidR="00C94C65" w:rsidRDefault="00C94C65" w:rsidP="00386E2A">
      <w:r>
        <w:t xml:space="preserve">The file </w:t>
      </w:r>
      <w:proofErr w:type="spellStart"/>
      <w:r>
        <w:t>build.properties</w:t>
      </w:r>
      <w:proofErr w:type="spellEnd"/>
      <w:r>
        <w:t xml:space="preserve"> contains the properties you specified when creating the environment. Developing TIF from this point involves adding definitions to the TIF file: XYZ-solution.xml.</w:t>
      </w:r>
    </w:p>
    <w:p w:rsidR="0033472B" w:rsidRDefault="0033472B" w:rsidP="0033472B">
      <w:pPr>
        <w:pStyle w:val="MKSTextH2"/>
      </w:pPr>
      <w:bookmarkStart w:id="18" w:name="_Toc380161460"/>
      <w:r>
        <w:t>Opening an environment</w:t>
      </w:r>
      <w:bookmarkEnd w:id="18"/>
    </w:p>
    <w:p w:rsidR="00C94C65" w:rsidRDefault="00C94C65" w:rsidP="00C94C65">
      <w:r>
        <w:t xml:space="preserve">To open a previously created environment, select File – Open – Environment and browse to the file </w:t>
      </w:r>
      <w:proofErr w:type="spellStart"/>
      <w:r>
        <w:t>build.properties</w:t>
      </w:r>
      <w:proofErr w:type="spellEnd"/>
      <w:r>
        <w:t xml:space="preserve"> in the environment.</w:t>
      </w:r>
    </w:p>
    <w:p w:rsidR="00C94C65" w:rsidRDefault="00C94C65" w:rsidP="00C94C65">
      <w:r>
        <w:rPr>
          <w:noProof/>
          <w:lang w:val="en-GB" w:eastAsia="en-GB"/>
        </w:rPr>
        <w:drawing>
          <wp:inline distT="0" distB="0" distL="0" distR="0" wp14:anchorId="66AA2C67" wp14:editId="297669D3">
            <wp:extent cx="2628900" cy="1562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8900" cy="1562100"/>
                    </a:xfrm>
                    <a:prstGeom prst="rect">
                      <a:avLst/>
                    </a:prstGeom>
                  </pic:spPr>
                </pic:pic>
              </a:graphicData>
            </a:graphic>
          </wp:inline>
        </w:drawing>
      </w:r>
    </w:p>
    <w:p w:rsidR="00C94C65" w:rsidRDefault="00C94C65" w:rsidP="00C94C65">
      <w:r>
        <w:rPr>
          <w:noProof/>
          <w:lang w:val="en-GB" w:eastAsia="en-GB"/>
        </w:rPr>
        <w:drawing>
          <wp:inline distT="0" distB="0" distL="0" distR="0" wp14:anchorId="3EC6878A" wp14:editId="614A8256">
            <wp:extent cx="2019300" cy="790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19300" cy="790575"/>
                    </a:xfrm>
                    <a:prstGeom prst="rect">
                      <a:avLst/>
                    </a:prstGeom>
                  </pic:spPr>
                </pic:pic>
              </a:graphicData>
            </a:graphic>
          </wp:inline>
        </w:drawing>
      </w:r>
    </w:p>
    <w:p w:rsidR="00C94C65" w:rsidRDefault="00C94C65" w:rsidP="00C94C65"/>
    <w:p w:rsidR="00C94C65" w:rsidRDefault="00C94C65" w:rsidP="0033472B">
      <w:pPr>
        <w:pStyle w:val="MKSTextH2"/>
      </w:pPr>
      <w:bookmarkStart w:id="19" w:name="_Ref380160616"/>
      <w:bookmarkStart w:id="20" w:name="_Ref380160624"/>
      <w:bookmarkStart w:id="21" w:name="_Toc380161461"/>
      <w:r>
        <w:t>Environment settings</w:t>
      </w:r>
      <w:bookmarkEnd w:id="19"/>
      <w:bookmarkEnd w:id="20"/>
      <w:bookmarkEnd w:id="21"/>
    </w:p>
    <w:p w:rsidR="00C94C65" w:rsidRDefault="00C94C65" w:rsidP="00C94C65">
      <w:r>
        <w:t>With the environment open in the workbench, click the Edit button to change the environment settings.</w:t>
      </w:r>
    </w:p>
    <w:p w:rsidR="00C94C65" w:rsidRDefault="00C94C65" w:rsidP="00C94C65">
      <w:pPr>
        <w:pStyle w:val="MKSTextH3"/>
      </w:pPr>
      <w:bookmarkStart w:id="22" w:name="_Toc380161462"/>
      <w:r>
        <w:t>Integrity</w:t>
      </w:r>
      <w:bookmarkEnd w:id="22"/>
    </w:p>
    <w:p w:rsidR="00913B26" w:rsidRDefault="00913B26" w:rsidP="00913B26">
      <w:r>
        <w:t>The Integrity tab allows you to set properties related to your Integrity server and client. Note that for deployment resource files will be copied to your server so you must have at least a drive mapped to the server root directory.</w:t>
      </w:r>
    </w:p>
    <w:p w:rsidR="00913B26" w:rsidRDefault="00913B26" w:rsidP="00913B26">
      <w:r>
        <w:t>The Integrity system you intend to deploy to must have at least one user with administrative permissions.</w:t>
      </w:r>
    </w:p>
    <w:p w:rsidR="00C94C65" w:rsidRDefault="00C94C65" w:rsidP="00C94C65">
      <w:r>
        <w:rPr>
          <w:noProof/>
          <w:lang w:val="en-GB" w:eastAsia="en-GB"/>
        </w:rPr>
        <w:lastRenderedPageBreak/>
        <w:drawing>
          <wp:inline distT="0" distB="0" distL="0" distR="0" wp14:anchorId="027708D8" wp14:editId="2B9AF3A7">
            <wp:extent cx="5124450" cy="359970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8350" cy="3602447"/>
                    </a:xfrm>
                    <a:prstGeom prst="rect">
                      <a:avLst/>
                    </a:prstGeom>
                  </pic:spPr>
                </pic:pic>
              </a:graphicData>
            </a:graphic>
          </wp:inline>
        </w:drawing>
      </w:r>
    </w:p>
    <w:p w:rsidR="00913B26" w:rsidRDefault="00913B26" w:rsidP="00C94C65"/>
    <w:p w:rsidR="00C94C65" w:rsidRDefault="00C94C65" w:rsidP="00C94C65">
      <w:pPr>
        <w:pStyle w:val="MKSTextH3"/>
      </w:pPr>
      <w:bookmarkStart w:id="23" w:name="_Toc380161463"/>
      <w:r>
        <w:t>Database</w:t>
      </w:r>
      <w:bookmarkEnd w:id="23"/>
    </w:p>
    <w:p w:rsidR="00913B26" w:rsidRDefault="00913B26" w:rsidP="00913B26">
      <w:r>
        <w:t>The database setting</w:t>
      </w:r>
      <w:r w:rsidR="00610D61">
        <w:t>s</w:t>
      </w:r>
      <w:r>
        <w:t xml:space="preserve"> are present to allow you to roll-back your Integrity database as part of your development cycle</w:t>
      </w:r>
      <w:r w:rsidR="00610D61">
        <w:rPr>
          <w:rStyle w:val="FootnoteReference"/>
        </w:rPr>
        <w:footnoteReference w:id="3"/>
      </w:r>
      <w:r>
        <w:t>. To this end you should specify the server name, the database you will use and a database backup file. The backup should be the point from which you intend to deploy your TIF. This may be a “clean” Integrity database (containing, of course, at least the Integrity user you specified above), or an existing template onto which you want to create new artifacts.</w:t>
      </w:r>
    </w:p>
    <w:p w:rsidR="00C94C65" w:rsidRDefault="00C94C65" w:rsidP="00C94C65">
      <w:r>
        <w:rPr>
          <w:noProof/>
          <w:lang w:val="en-GB" w:eastAsia="en-GB"/>
        </w:rPr>
        <w:lastRenderedPageBreak/>
        <w:drawing>
          <wp:inline distT="0" distB="0" distL="0" distR="0" wp14:anchorId="72821573" wp14:editId="037DCE13">
            <wp:extent cx="5000625" cy="392189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00625" cy="3921895"/>
                    </a:xfrm>
                    <a:prstGeom prst="rect">
                      <a:avLst/>
                    </a:prstGeom>
                  </pic:spPr>
                </pic:pic>
              </a:graphicData>
            </a:graphic>
          </wp:inline>
        </w:drawing>
      </w:r>
    </w:p>
    <w:p w:rsidR="002A5450" w:rsidRDefault="002A5450" w:rsidP="00C94C65">
      <w:r>
        <w:t xml:space="preserve">Your database should have certain setting to allow the deployment process to work. These are appropriate permissions for the </w:t>
      </w:r>
      <w:r w:rsidRPr="002A5450">
        <w:rPr>
          <w:i/>
        </w:rPr>
        <w:t>Integrity</w:t>
      </w:r>
      <w:r>
        <w:t xml:space="preserve"> user that will perform the deployment and an increased number of client connections.</w:t>
      </w:r>
    </w:p>
    <w:p w:rsidR="002A5450" w:rsidRDefault="002A5450" w:rsidP="002A5450">
      <w:pPr>
        <w:pStyle w:val="MKSTextH4"/>
      </w:pPr>
      <w:bookmarkStart w:id="24" w:name="_Toc380161464"/>
      <w:r>
        <w:t>Permissions</w:t>
      </w:r>
      <w:bookmarkEnd w:id="24"/>
    </w:p>
    <w:p w:rsidR="002A5450" w:rsidRDefault="002A5450" w:rsidP="00C94C65">
      <w:r>
        <w:t>Set the following permissions for the Integrity user you have configured in your environment.</w:t>
      </w:r>
    </w:p>
    <w:p w:rsidR="002A5450" w:rsidRDefault="002A5450" w:rsidP="00C94C65">
      <w:proofErr w:type="gramStart"/>
      <w:r>
        <w:t xml:space="preserve">All MKS Domain </w:t>
      </w:r>
      <w:proofErr w:type="spellStart"/>
      <w:r>
        <w:t>permisions</w:t>
      </w:r>
      <w:proofErr w:type="spellEnd"/>
      <w:r>
        <w:t>.</w:t>
      </w:r>
      <w:proofErr w:type="gramEnd"/>
    </w:p>
    <w:p w:rsidR="002A5450" w:rsidRDefault="002A5450" w:rsidP="00C94C65">
      <w:r>
        <w:rPr>
          <w:noProof/>
          <w:lang w:val="en-GB" w:eastAsia="en-GB"/>
        </w:rPr>
        <w:drawing>
          <wp:inline distT="0" distB="0" distL="0" distR="0" wp14:anchorId="0C575498" wp14:editId="0D550CB6">
            <wp:extent cx="424815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1409700"/>
                    </a:xfrm>
                    <a:prstGeom prst="rect">
                      <a:avLst/>
                    </a:prstGeom>
                  </pic:spPr>
                </pic:pic>
              </a:graphicData>
            </a:graphic>
          </wp:inline>
        </w:drawing>
      </w:r>
    </w:p>
    <w:p w:rsidR="002A5450" w:rsidRDefault="002A5450" w:rsidP="002A5450">
      <w:pPr>
        <w:keepNext/>
      </w:pPr>
      <w:r>
        <w:lastRenderedPageBreak/>
        <w:t>All server permissions</w:t>
      </w:r>
    </w:p>
    <w:p w:rsidR="002A5450" w:rsidRDefault="002A5450" w:rsidP="00C94C65">
      <w:r>
        <w:rPr>
          <w:noProof/>
          <w:lang w:val="en-GB" w:eastAsia="en-GB"/>
        </w:rPr>
        <w:drawing>
          <wp:inline distT="0" distB="0" distL="0" distR="0" wp14:anchorId="12D54C28" wp14:editId="1BD74A30">
            <wp:extent cx="4162425" cy="1943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62425" cy="1943100"/>
                    </a:xfrm>
                    <a:prstGeom prst="rect">
                      <a:avLst/>
                    </a:prstGeom>
                  </pic:spPr>
                </pic:pic>
              </a:graphicData>
            </a:graphic>
          </wp:inline>
        </w:drawing>
      </w:r>
    </w:p>
    <w:p w:rsidR="002A5450" w:rsidRDefault="002A5450" w:rsidP="00C94C65"/>
    <w:p w:rsidR="002A5450" w:rsidRDefault="002A5450" w:rsidP="00C94C65">
      <w:r>
        <w:t>All workflows and documents permissions</w:t>
      </w:r>
    </w:p>
    <w:p w:rsidR="002A5450" w:rsidRDefault="002A5450" w:rsidP="00C94C65">
      <w:r>
        <w:rPr>
          <w:noProof/>
          <w:lang w:val="en-GB" w:eastAsia="en-GB"/>
        </w:rPr>
        <w:drawing>
          <wp:inline distT="0" distB="0" distL="0" distR="0" wp14:anchorId="2D45DAFF" wp14:editId="6BEF2E05">
            <wp:extent cx="3749057" cy="36195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9057" cy="3619500"/>
                    </a:xfrm>
                    <a:prstGeom prst="rect">
                      <a:avLst/>
                    </a:prstGeom>
                  </pic:spPr>
                </pic:pic>
              </a:graphicData>
            </a:graphic>
          </wp:inline>
        </w:drawing>
      </w:r>
    </w:p>
    <w:p w:rsidR="002A5450" w:rsidRDefault="002A5450" w:rsidP="002A5450">
      <w:pPr>
        <w:keepNext/>
      </w:pPr>
      <w:proofErr w:type="gramStart"/>
      <w:r>
        <w:lastRenderedPageBreak/>
        <w:t>All configuration management permissions.</w:t>
      </w:r>
      <w:proofErr w:type="gramEnd"/>
    </w:p>
    <w:p w:rsidR="002A5450" w:rsidRDefault="002A5450" w:rsidP="00C94C65">
      <w:r>
        <w:rPr>
          <w:noProof/>
          <w:lang w:val="en-GB" w:eastAsia="en-GB"/>
        </w:rPr>
        <w:drawing>
          <wp:inline distT="0" distB="0" distL="0" distR="0" wp14:anchorId="51C5574C" wp14:editId="1AB2E497">
            <wp:extent cx="3632165" cy="3686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32165" cy="3686175"/>
                    </a:xfrm>
                    <a:prstGeom prst="rect">
                      <a:avLst/>
                    </a:prstGeom>
                  </pic:spPr>
                </pic:pic>
              </a:graphicData>
            </a:graphic>
          </wp:inline>
        </w:drawing>
      </w:r>
    </w:p>
    <w:p w:rsidR="002A5450" w:rsidRDefault="002A5450" w:rsidP="002A5450">
      <w:pPr>
        <w:pStyle w:val="MKSTextH4"/>
      </w:pPr>
      <w:bookmarkStart w:id="25" w:name="_Toc380161465"/>
      <w:r>
        <w:t>Client connections</w:t>
      </w:r>
      <w:bookmarkEnd w:id="25"/>
    </w:p>
    <w:p w:rsidR="002A5450" w:rsidRDefault="002A5450" w:rsidP="00C94C65">
      <w:r>
        <w:t>Set the number of client connections (</w:t>
      </w:r>
      <w:proofErr w:type="spellStart"/>
      <w:r>
        <w:t>mksis.im.perUserSessionLimit</w:t>
      </w:r>
      <w:proofErr w:type="spellEnd"/>
      <w:r>
        <w:t>) to 100.</w:t>
      </w:r>
    </w:p>
    <w:p w:rsidR="002A5450" w:rsidRDefault="002A5450" w:rsidP="00C94C65">
      <w:r>
        <w:rPr>
          <w:noProof/>
          <w:lang w:val="en-GB" w:eastAsia="en-GB"/>
        </w:rPr>
        <w:drawing>
          <wp:inline distT="0" distB="0" distL="0" distR="0" wp14:anchorId="5BF8307F" wp14:editId="5B696874">
            <wp:extent cx="5000625" cy="34902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00625" cy="3490287"/>
                    </a:xfrm>
                    <a:prstGeom prst="rect">
                      <a:avLst/>
                    </a:prstGeom>
                  </pic:spPr>
                </pic:pic>
              </a:graphicData>
            </a:graphic>
          </wp:inline>
        </w:drawing>
      </w:r>
    </w:p>
    <w:p w:rsidR="00AD224E" w:rsidRDefault="00AD224E" w:rsidP="00AD224E">
      <w:pPr>
        <w:pStyle w:val="MKSTextH3"/>
      </w:pPr>
      <w:bookmarkStart w:id="26" w:name="_Toc380161466"/>
      <w:r>
        <w:lastRenderedPageBreak/>
        <w:t>Updating an environment</w:t>
      </w:r>
      <w:bookmarkEnd w:id="26"/>
    </w:p>
    <w:p w:rsidR="00AD224E" w:rsidRDefault="00AD224E" w:rsidP="00C94C65">
      <w:r>
        <w:t>An environment contains a number of files that are not usually modified on a per-project basis but may well change with different releases of the TIF environment. The workbench provides a convenient way to update an existing environment so that it uses the transforms, scripts, etc. consistent with a particular release.</w:t>
      </w:r>
    </w:p>
    <w:p w:rsidR="00AD224E" w:rsidRDefault="00AD224E" w:rsidP="00C94C65">
      <w:r>
        <w:t>The files that are updateable are:</w:t>
      </w:r>
    </w:p>
    <w:p w:rsidR="00AD224E" w:rsidRDefault="00AD224E" w:rsidP="00AD224E">
      <w:pPr>
        <w:pStyle w:val="ListParagraph"/>
        <w:numPr>
          <w:ilvl w:val="0"/>
          <w:numId w:val="35"/>
        </w:numPr>
      </w:pPr>
      <w:r>
        <w:t>build.xml</w:t>
      </w:r>
    </w:p>
    <w:p w:rsidR="00AD224E" w:rsidRDefault="00AD224E" w:rsidP="00AD224E">
      <w:pPr>
        <w:pStyle w:val="ListParagraph"/>
        <w:numPr>
          <w:ilvl w:val="0"/>
          <w:numId w:val="35"/>
        </w:numPr>
      </w:pPr>
      <w:proofErr w:type="spellStart"/>
      <w:r>
        <w:t>xsl</w:t>
      </w:r>
      <w:proofErr w:type="spellEnd"/>
      <w:r>
        <w:t>/script-gen.xsl</w:t>
      </w:r>
    </w:p>
    <w:p w:rsidR="00AD224E" w:rsidRDefault="00AD224E" w:rsidP="00AD224E">
      <w:pPr>
        <w:pStyle w:val="ListParagraph"/>
        <w:numPr>
          <w:ilvl w:val="0"/>
          <w:numId w:val="35"/>
        </w:numPr>
      </w:pPr>
      <w:proofErr w:type="spellStart"/>
      <w:r>
        <w:t>xsl</w:t>
      </w:r>
      <w:proofErr w:type="spellEnd"/>
      <w:r>
        <w:t>/pt-gen.xsl</w:t>
      </w:r>
    </w:p>
    <w:p w:rsidR="00AD224E" w:rsidRDefault="00AD224E" w:rsidP="00AD224E">
      <w:pPr>
        <w:pStyle w:val="ListParagraph"/>
        <w:numPr>
          <w:ilvl w:val="0"/>
          <w:numId w:val="35"/>
        </w:numPr>
      </w:pPr>
      <w:proofErr w:type="spellStart"/>
      <w:r>
        <w:t>xsl</w:t>
      </w:r>
      <w:proofErr w:type="spellEnd"/>
      <w:r>
        <w:t>/doc-index.xsl</w:t>
      </w:r>
    </w:p>
    <w:p w:rsidR="00AD224E" w:rsidRDefault="00AD224E" w:rsidP="00AD224E">
      <w:pPr>
        <w:pStyle w:val="ListParagraph"/>
        <w:numPr>
          <w:ilvl w:val="0"/>
          <w:numId w:val="35"/>
        </w:numPr>
      </w:pPr>
      <w:proofErr w:type="spellStart"/>
      <w:r>
        <w:t>xsl</w:t>
      </w:r>
      <w:proofErr w:type="spellEnd"/>
      <w:r>
        <w:t xml:space="preserve">/mks-domain-gen.xsl </w:t>
      </w:r>
    </w:p>
    <w:p w:rsidR="00AD224E" w:rsidRDefault="00AD224E" w:rsidP="00AD224E">
      <w:pPr>
        <w:pStyle w:val="ListParagraph"/>
        <w:numPr>
          <w:ilvl w:val="0"/>
          <w:numId w:val="35"/>
        </w:numPr>
      </w:pPr>
      <w:proofErr w:type="spellStart"/>
      <w:r>
        <w:t>externalScripts</w:t>
      </w:r>
      <w:proofErr w:type="spellEnd"/>
      <w:r>
        <w:t>/TifUtils.jar</w:t>
      </w:r>
    </w:p>
    <w:p w:rsidR="00AD224E" w:rsidRDefault="00AD224E" w:rsidP="00AD224E">
      <w:pPr>
        <w:pStyle w:val="ListParagraph"/>
        <w:numPr>
          <w:ilvl w:val="0"/>
          <w:numId w:val="35"/>
        </w:numPr>
      </w:pPr>
      <w:proofErr w:type="spellStart"/>
      <w:r>
        <w:t>externalScripts</w:t>
      </w:r>
      <w:proofErr w:type="spellEnd"/>
      <w:r>
        <w:t>/restore-db.jar</w:t>
      </w:r>
    </w:p>
    <w:p w:rsidR="00AD224E" w:rsidRDefault="00AD224E" w:rsidP="00C94C65">
      <w:r>
        <w:t xml:space="preserve">For a description of what these files do see </w:t>
      </w:r>
      <w:r w:rsidRPr="00AD224E">
        <w:rPr>
          <w:rStyle w:val="IntenseQuoteChar"/>
        </w:rPr>
        <w:fldChar w:fldCharType="begin"/>
      </w:r>
      <w:r w:rsidRPr="00AD224E">
        <w:rPr>
          <w:rStyle w:val="IntenseQuoteChar"/>
        </w:rPr>
        <w:instrText xml:space="preserve"> REF _Ref361992994 \h </w:instrText>
      </w:r>
      <w:r>
        <w:rPr>
          <w:rStyle w:val="IntenseQuoteChar"/>
        </w:rPr>
        <w:instrText xml:space="preserve"> \* MERGEFORMAT </w:instrText>
      </w:r>
      <w:r w:rsidRPr="00AD224E">
        <w:rPr>
          <w:rStyle w:val="IntenseQuoteChar"/>
        </w:rPr>
      </w:r>
      <w:r w:rsidRPr="00AD224E">
        <w:rPr>
          <w:rStyle w:val="IntenseQuoteChar"/>
        </w:rPr>
        <w:fldChar w:fldCharType="separate"/>
      </w:r>
      <w:r w:rsidR="0063781E" w:rsidRPr="0063781E">
        <w:rPr>
          <w:rStyle w:val="IntenseQuoteChar"/>
        </w:rPr>
        <w:t xml:space="preserve">Appendix A. Environment </w:t>
      </w:r>
      <w:r w:rsidR="0063781E">
        <w:t>Details</w:t>
      </w:r>
      <w:r w:rsidRPr="00AD224E">
        <w:rPr>
          <w:rStyle w:val="IntenseQuoteChar"/>
        </w:rPr>
        <w:fldChar w:fldCharType="end"/>
      </w:r>
      <w:r>
        <w:t>.</w:t>
      </w:r>
    </w:p>
    <w:p w:rsidR="00AD224E" w:rsidRDefault="00AD224E" w:rsidP="00C94C65">
      <w:r>
        <w:t>To update your environment, select Edit and then the Update tab.</w:t>
      </w:r>
    </w:p>
    <w:p w:rsidR="00631241" w:rsidRDefault="00631241" w:rsidP="00C94C65">
      <w:r>
        <w:rPr>
          <w:noProof/>
          <w:lang w:val="en-GB" w:eastAsia="en-GB"/>
        </w:rPr>
        <w:drawing>
          <wp:inline distT="0" distB="0" distL="0" distR="0" wp14:anchorId="75D90EB1" wp14:editId="2315935D">
            <wp:extent cx="5943600" cy="442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24680"/>
                    </a:xfrm>
                    <a:prstGeom prst="rect">
                      <a:avLst/>
                    </a:prstGeom>
                  </pic:spPr>
                </pic:pic>
              </a:graphicData>
            </a:graphic>
          </wp:inline>
        </w:drawing>
      </w:r>
    </w:p>
    <w:p w:rsidR="00631241" w:rsidRDefault="00631241" w:rsidP="00C94C65">
      <w:r>
        <w:t xml:space="preserve">When you create a new environment the files needed are unzipped from a zip file in the resources sub-directory. </w:t>
      </w:r>
      <w:proofErr w:type="gramStart"/>
      <w:r>
        <w:t>Similarly, when updating the files to be used are unzipped from a particular version of the environment zip.</w:t>
      </w:r>
      <w:proofErr w:type="gramEnd"/>
      <w:r>
        <w:t xml:space="preserve"> The drop-down list will contain all the environment zips found in </w:t>
      </w:r>
      <w:r w:rsidRPr="00631241">
        <w:rPr>
          <w:i/>
        </w:rPr>
        <w:t>resources</w:t>
      </w:r>
      <w:r>
        <w:t>. This allows you to update an environment to a particular release version.</w:t>
      </w:r>
    </w:p>
    <w:p w:rsidR="00631241" w:rsidRDefault="00631241" w:rsidP="00C94C65">
      <w:r>
        <w:t>Note</w:t>
      </w:r>
      <w:proofErr w:type="gramStart"/>
      <w:r>
        <w:t>,</w:t>
      </w:r>
      <w:proofErr w:type="gramEnd"/>
      <w:r>
        <w:t xml:space="preserve"> no automatic backup of the target environment is taken so backup if needed.</w:t>
      </w:r>
    </w:p>
    <w:p w:rsidR="00631241" w:rsidRDefault="00631241" w:rsidP="00C94C65">
      <w:r>
        <w:lastRenderedPageBreak/>
        <w:t>You can select the environment files you want to update. Click Update to unzip the checked files from the selected environment zip file.</w:t>
      </w:r>
    </w:p>
    <w:p w:rsidR="00C94C65" w:rsidRDefault="00C94C65" w:rsidP="0016561B">
      <w:pPr>
        <w:pStyle w:val="MKSTextH1"/>
        <w:pageBreakBefore/>
        <w:ind w:left="357" w:hanging="357"/>
      </w:pPr>
      <w:bookmarkStart w:id="27" w:name="_Ref380160920"/>
      <w:bookmarkStart w:id="28" w:name="_Ref380160926"/>
      <w:bookmarkStart w:id="29" w:name="_Toc380161467"/>
      <w:r>
        <w:lastRenderedPageBreak/>
        <w:t>Environment tasks</w:t>
      </w:r>
      <w:bookmarkEnd w:id="27"/>
      <w:bookmarkEnd w:id="28"/>
      <w:bookmarkEnd w:id="29"/>
    </w:p>
    <w:p w:rsidR="00913B26" w:rsidRDefault="00913B26" w:rsidP="00913B26">
      <w:r>
        <w:t>There are a series of tasks you can run from the environment</w:t>
      </w:r>
      <w:r>
        <w:rPr>
          <w:rStyle w:val="FootnoteReference"/>
        </w:rPr>
        <w:footnoteReference w:id="4"/>
      </w:r>
      <w:r>
        <w:t>.</w:t>
      </w:r>
      <w:r w:rsidR="00C806F2">
        <w:t xml:space="preserve"> When you run a task a new command line window will be created to run the selected task.</w:t>
      </w:r>
    </w:p>
    <w:p w:rsidR="00C806F2" w:rsidRDefault="00C806F2" w:rsidP="00913B26"/>
    <w:p w:rsidR="00913B26" w:rsidRDefault="00913B26" w:rsidP="00913B26">
      <w:r>
        <w:rPr>
          <w:noProof/>
          <w:lang w:val="en-GB" w:eastAsia="en-GB"/>
        </w:rPr>
        <w:drawing>
          <wp:anchor distT="0" distB="0" distL="114300" distR="114300" simplePos="0" relativeHeight="251658240" behindDoc="0" locked="0" layoutInCell="1" allowOverlap="1" wp14:anchorId="0DC32264" wp14:editId="120B145F">
            <wp:simplePos x="0" y="0"/>
            <wp:positionH relativeFrom="column">
              <wp:align>left</wp:align>
            </wp:positionH>
            <wp:positionV relativeFrom="paragraph">
              <wp:align>top</wp:align>
            </wp:positionV>
            <wp:extent cx="4189095" cy="2857500"/>
            <wp:effectExtent l="0" t="0" r="190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90327" cy="2858173"/>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tbl>
      <w:tblPr>
        <w:tblStyle w:val="TableGrid"/>
        <w:tblW w:w="0" w:type="auto"/>
        <w:tblLook w:val="04A0" w:firstRow="1" w:lastRow="0" w:firstColumn="1" w:lastColumn="0" w:noHBand="0" w:noVBand="1"/>
      </w:tblPr>
      <w:tblGrid>
        <w:gridCol w:w="1951"/>
        <w:gridCol w:w="3402"/>
        <w:gridCol w:w="4763"/>
      </w:tblGrid>
      <w:tr w:rsidR="00913B26" w:rsidTr="00913B26">
        <w:tc>
          <w:tcPr>
            <w:tcW w:w="1951" w:type="dxa"/>
          </w:tcPr>
          <w:p w:rsidR="00913B26" w:rsidRDefault="00913B26" w:rsidP="00913B26">
            <w:r>
              <w:t>Scripts</w:t>
            </w:r>
          </w:p>
        </w:tc>
        <w:tc>
          <w:tcPr>
            <w:tcW w:w="3402" w:type="dxa"/>
          </w:tcPr>
          <w:p w:rsidR="00913B26" w:rsidRDefault="00913B26" w:rsidP="00913B26">
            <w:r>
              <w:t>Transform the TIF to produce all the deployment scripts.</w:t>
            </w:r>
          </w:p>
        </w:tc>
        <w:tc>
          <w:tcPr>
            <w:tcW w:w="4763" w:type="dxa"/>
          </w:tcPr>
          <w:p w:rsidR="00913B26" w:rsidRDefault="00C806F2" w:rsidP="00913B26">
            <w:r>
              <w:t>The main script is scripts/&lt;PREFIX&gt;.</w:t>
            </w:r>
            <w:proofErr w:type="spellStart"/>
            <w:r>
              <w:t>ksh</w:t>
            </w:r>
            <w:proofErr w:type="spellEnd"/>
            <w:r>
              <w:t>. Ant will rebuild dependent files – i.e. if your template has not changed the transformation will not be applied. Touch &lt;PREFIX&gt;-solution.xml to force a rebuild of the scripts.</w:t>
            </w:r>
          </w:p>
        </w:tc>
      </w:tr>
      <w:tr w:rsidR="00913B26" w:rsidTr="00913B26">
        <w:tc>
          <w:tcPr>
            <w:tcW w:w="1951" w:type="dxa"/>
          </w:tcPr>
          <w:p w:rsidR="00913B26" w:rsidRDefault="00913B26" w:rsidP="00913B26">
            <w:r>
              <w:t>Deploy</w:t>
            </w:r>
          </w:p>
        </w:tc>
        <w:tc>
          <w:tcPr>
            <w:tcW w:w="3402" w:type="dxa"/>
          </w:tcPr>
          <w:p w:rsidR="00913B26" w:rsidRDefault="00C806F2" w:rsidP="00913B26">
            <w:r>
              <w:t>Rebuild the scripts and deploy the template to Integrity.</w:t>
            </w:r>
          </w:p>
        </w:tc>
        <w:tc>
          <w:tcPr>
            <w:tcW w:w="4763" w:type="dxa"/>
          </w:tcPr>
          <w:p w:rsidR="00913B26" w:rsidRDefault="00C806F2" w:rsidP="00913B26">
            <w:r>
              <w:t>Errors will be shown in the command window. A full log of the deployment will be in deploy.log.</w:t>
            </w:r>
          </w:p>
        </w:tc>
      </w:tr>
      <w:tr w:rsidR="00913B26" w:rsidTr="00913B26">
        <w:tc>
          <w:tcPr>
            <w:tcW w:w="1951" w:type="dxa"/>
          </w:tcPr>
          <w:p w:rsidR="00913B26" w:rsidRDefault="00913B26" w:rsidP="00913B26">
            <w:r>
              <w:t>Reset</w:t>
            </w:r>
          </w:p>
        </w:tc>
        <w:tc>
          <w:tcPr>
            <w:tcW w:w="3402" w:type="dxa"/>
          </w:tcPr>
          <w:p w:rsidR="00913B26" w:rsidRDefault="00C806F2" w:rsidP="00C806F2">
            <w:r>
              <w:t>Stop the Integrity server, restore the database specified in the environment to the restore point and restart the server.</w:t>
            </w:r>
          </w:p>
        </w:tc>
        <w:tc>
          <w:tcPr>
            <w:tcW w:w="4763" w:type="dxa"/>
          </w:tcPr>
          <w:p w:rsidR="00913B26" w:rsidRDefault="00C806F2" w:rsidP="00913B26">
            <w:r>
              <w:t>This task will “tail” the Integrity server log so you can see when it has started</w:t>
            </w:r>
          </w:p>
        </w:tc>
      </w:tr>
      <w:tr w:rsidR="00913B26" w:rsidTr="00913B26">
        <w:tc>
          <w:tcPr>
            <w:tcW w:w="1951" w:type="dxa"/>
          </w:tcPr>
          <w:p w:rsidR="00913B26" w:rsidRDefault="00913B26" w:rsidP="00913B26">
            <w:r>
              <w:t>Get-templates</w:t>
            </w:r>
          </w:p>
        </w:tc>
        <w:tc>
          <w:tcPr>
            <w:tcW w:w="3402" w:type="dxa"/>
          </w:tcPr>
          <w:p w:rsidR="00913B26" w:rsidRDefault="00C806F2" w:rsidP="00913B26">
            <w:r>
              <w:t>Get the presentation templates from the Integrity server and copy them into the environment.</w:t>
            </w:r>
          </w:p>
        </w:tc>
        <w:tc>
          <w:tcPr>
            <w:tcW w:w="4763" w:type="dxa"/>
          </w:tcPr>
          <w:p w:rsidR="00913B26" w:rsidRDefault="00C806F2" w:rsidP="00913B26">
            <w:r>
              <w:t xml:space="preserve">The copy process replaces all field IDs in the template with field names and replaces any references to the server name with an anonymous version. </w:t>
            </w:r>
          </w:p>
          <w:p w:rsidR="00C806F2" w:rsidRDefault="00C806F2" w:rsidP="00913B26">
            <w:r>
              <w:t xml:space="preserve">The Integrity server must be running to perform this task. A typical use case is the deploy your </w:t>
            </w:r>
            <w:proofErr w:type="gramStart"/>
            <w:r>
              <w:t>template,</w:t>
            </w:r>
            <w:proofErr w:type="gramEnd"/>
            <w:r>
              <w:t xml:space="preserve"> create presentation templates using the graphical designer in the admin client and then get-templates.</w:t>
            </w:r>
          </w:p>
        </w:tc>
      </w:tr>
      <w:tr w:rsidR="00913B26" w:rsidTr="00913B26">
        <w:tc>
          <w:tcPr>
            <w:tcW w:w="1951" w:type="dxa"/>
          </w:tcPr>
          <w:p w:rsidR="00913B26" w:rsidRDefault="00913B26" w:rsidP="00913B26">
            <w:r>
              <w:t>Put-templates</w:t>
            </w:r>
          </w:p>
        </w:tc>
        <w:tc>
          <w:tcPr>
            <w:tcW w:w="3402" w:type="dxa"/>
          </w:tcPr>
          <w:p w:rsidR="00913B26" w:rsidRDefault="00C806F2" w:rsidP="00913B26">
            <w:r>
              <w:t xml:space="preserve">Put the presentation templates to </w:t>
            </w:r>
            <w:r>
              <w:lastRenderedPageBreak/>
              <w:t>the Integrity server.</w:t>
            </w:r>
          </w:p>
        </w:tc>
        <w:tc>
          <w:tcPr>
            <w:tcW w:w="4763" w:type="dxa"/>
          </w:tcPr>
          <w:p w:rsidR="00913B26" w:rsidRDefault="00C806F2" w:rsidP="00913B26">
            <w:r>
              <w:lastRenderedPageBreak/>
              <w:t xml:space="preserve">This is done as part of the deploy task so you will </w:t>
            </w:r>
            <w:r>
              <w:lastRenderedPageBreak/>
              <w:t>rarely need to run it in isolation.</w:t>
            </w:r>
          </w:p>
        </w:tc>
      </w:tr>
      <w:tr w:rsidR="00913B26" w:rsidTr="00913B26">
        <w:tc>
          <w:tcPr>
            <w:tcW w:w="1951" w:type="dxa"/>
          </w:tcPr>
          <w:p w:rsidR="00913B26" w:rsidRDefault="00913B26" w:rsidP="00913B26">
            <w:r>
              <w:lastRenderedPageBreak/>
              <w:t>Docs-html</w:t>
            </w:r>
          </w:p>
        </w:tc>
        <w:tc>
          <w:tcPr>
            <w:tcW w:w="3402" w:type="dxa"/>
          </w:tcPr>
          <w:p w:rsidR="00913B26" w:rsidRDefault="00C806F2" w:rsidP="00913B26">
            <w:r>
              <w:t>Transform the TIF into an html page using the doc-html.xsl transformation.</w:t>
            </w:r>
          </w:p>
        </w:tc>
        <w:tc>
          <w:tcPr>
            <w:tcW w:w="4763" w:type="dxa"/>
          </w:tcPr>
          <w:p w:rsidR="00913B26" w:rsidRDefault="00C806F2" w:rsidP="00913B26">
            <w:r>
              <w:t>The resulting file will be docs/solution.html. This file references docs/main.css.</w:t>
            </w:r>
          </w:p>
        </w:tc>
      </w:tr>
    </w:tbl>
    <w:p w:rsidR="00913B26" w:rsidRDefault="00913B26" w:rsidP="00913B26"/>
    <w:p w:rsidR="00913B26" w:rsidRDefault="00913B26" w:rsidP="00913B26"/>
    <w:p w:rsidR="00A32862" w:rsidRDefault="00A32862" w:rsidP="00A32862">
      <w:pPr>
        <w:pStyle w:val="MKSTextH1"/>
      </w:pPr>
      <w:bookmarkStart w:id="30" w:name="_Toc380161468"/>
      <w:r>
        <w:t>Creating a template</w:t>
      </w:r>
      <w:bookmarkEnd w:id="30"/>
    </w:p>
    <w:p w:rsidR="00C806F2" w:rsidRDefault="00C806F2" w:rsidP="00C806F2">
      <w:r>
        <w:t xml:space="preserve">An empty template is created for you when you create a new environment. </w:t>
      </w:r>
    </w:p>
    <w:p w:rsidR="00C806F2" w:rsidRDefault="00C806F2" w:rsidP="00C806F2">
      <w:r>
        <w:t xml:space="preserve">You may use an XML editor and the schema to author TIF. </w:t>
      </w:r>
    </w:p>
    <w:p w:rsidR="00C041C6" w:rsidRDefault="00C041C6" w:rsidP="00C041C6">
      <w:pPr>
        <w:pStyle w:val="MKSTextH1"/>
      </w:pPr>
      <w:bookmarkStart w:id="31" w:name="_Toc380161469"/>
      <w:r>
        <w:t>Checking a template</w:t>
      </w:r>
      <w:bookmarkEnd w:id="31"/>
    </w:p>
    <w:p w:rsidR="00C041C6" w:rsidRDefault="00C041C6" w:rsidP="00C041C6">
      <w:r>
        <w:t>The workbench can perform a number of useful consistency checks on your TIF. Open your TIF file (the XXX-solution.xml file) and select Tools – Check TIF.</w:t>
      </w:r>
    </w:p>
    <w:p w:rsidR="00C041C6" w:rsidRDefault="00C041C6" w:rsidP="00C041C6">
      <w:r>
        <w:rPr>
          <w:noProof/>
          <w:lang w:val="en-GB" w:eastAsia="en-GB"/>
        </w:rPr>
        <w:drawing>
          <wp:inline distT="0" distB="0" distL="0" distR="0" wp14:anchorId="4E194346" wp14:editId="3A36A833">
            <wp:extent cx="2771775" cy="1857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71775" cy="1857375"/>
                    </a:xfrm>
                    <a:prstGeom prst="rect">
                      <a:avLst/>
                    </a:prstGeom>
                  </pic:spPr>
                </pic:pic>
              </a:graphicData>
            </a:graphic>
          </wp:inline>
        </w:drawing>
      </w:r>
    </w:p>
    <w:p w:rsidR="00C041C6" w:rsidRDefault="00C041C6" w:rsidP="00C041C6">
      <w:r>
        <w:t>This will scan the TIF and report on undefined and unused fields and states</w:t>
      </w:r>
      <w:r>
        <w:rPr>
          <w:rStyle w:val="FootnoteReference"/>
        </w:rPr>
        <w:footnoteReference w:id="5"/>
      </w:r>
      <w:r>
        <w:t>.</w:t>
      </w:r>
    </w:p>
    <w:p w:rsidR="00C041C6" w:rsidRDefault="00C041C6" w:rsidP="00C041C6">
      <w:r>
        <w:rPr>
          <w:noProof/>
          <w:lang w:val="en-GB" w:eastAsia="en-GB"/>
        </w:rPr>
        <w:drawing>
          <wp:inline distT="0" distB="0" distL="0" distR="0" wp14:anchorId="5DDF8936" wp14:editId="639FD0E7">
            <wp:extent cx="443865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8650" cy="2619375"/>
                    </a:xfrm>
                    <a:prstGeom prst="rect">
                      <a:avLst/>
                    </a:prstGeom>
                  </pic:spPr>
                </pic:pic>
              </a:graphicData>
            </a:graphic>
          </wp:inline>
        </w:drawing>
      </w:r>
    </w:p>
    <w:p w:rsidR="00C041C6" w:rsidRDefault="00C041C6" w:rsidP="00C041C6"/>
    <w:p w:rsidR="00C041C6" w:rsidRDefault="00C041C6" w:rsidP="00C041C6">
      <w:r>
        <w:lastRenderedPageBreak/>
        <w:t>The check will list</w:t>
      </w:r>
    </w:p>
    <w:p w:rsidR="00C041C6" w:rsidRDefault="00C041C6" w:rsidP="00C041C6">
      <w:pPr>
        <w:pStyle w:val="ListParagraph"/>
        <w:numPr>
          <w:ilvl w:val="0"/>
          <w:numId w:val="36"/>
        </w:numPr>
      </w:pPr>
      <w:r>
        <w:t>Standard fields you have declared (this is a mistake)</w:t>
      </w:r>
    </w:p>
    <w:p w:rsidR="00C041C6" w:rsidRDefault="00C041C6" w:rsidP="00C041C6">
      <w:pPr>
        <w:pStyle w:val="ListParagraph"/>
        <w:numPr>
          <w:ilvl w:val="0"/>
          <w:numId w:val="36"/>
        </w:numPr>
      </w:pPr>
      <w:r>
        <w:t>Redundant fields, i.e. declared but never used in a type.</w:t>
      </w:r>
    </w:p>
    <w:p w:rsidR="00C041C6" w:rsidRDefault="00C041C6" w:rsidP="00C041C6">
      <w:pPr>
        <w:pStyle w:val="ListParagraph"/>
        <w:numPr>
          <w:ilvl w:val="0"/>
          <w:numId w:val="36"/>
        </w:numPr>
      </w:pPr>
      <w:r>
        <w:t>Undeclared fields, i.e. used in a type but not declared.</w:t>
      </w:r>
    </w:p>
    <w:p w:rsidR="00C041C6" w:rsidRDefault="00C041C6" w:rsidP="00C041C6">
      <w:pPr>
        <w:pStyle w:val="ListParagraph"/>
        <w:numPr>
          <w:ilvl w:val="0"/>
          <w:numId w:val="36"/>
        </w:numPr>
      </w:pPr>
      <w:r>
        <w:t>Redundant states, i.e. declared but never used in a type.</w:t>
      </w:r>
    </w:p>
    <w:p w:rsidR="00C041C6" w:rsidRDefault="00C041C6" w:rsidP="00C041C6">
      <w:pPr>
        <w:pStyle w:val="ListParagraph"/>
        <w:numPr>
          <w:ilvl w:val="0"/>
          <w:numId w:val="36"/>
        </w:numPr>
      </w:pPr>
      <w:r>
        <w:t>Undeclared stated, i.e. used in a type but not declared.</w:t>
      </w:r>
    </w:p>
    <w:p w:rsidR="00C041C6" w:rsidRDefault="00C041C6" w:rsidP="00C041C6">
      <w:r>
        <w:t>Note the TIF window does not refresh when you change the underlying file. If you want to recheck you must close and re-open the TIF file and rerun the check.</w:t>
      </w:r>
    </w:p>
    <w:p w:rsidR="00C041C6" w:rsidRDefault="00C041C6" w:rsidP="00C041C6"/>
    <w:p w:rsidR="00C041C6" w:rsidRDefault="00C041C6" w:rsidP="00C041C6"/>
    <w:p w:rsidR="00A32862" w:rsidRDefault="00A32862" w:rsidP="00A32862">
      <w:pPr>
        <w:pStyle w:val="MKSTextH1"/>
      </w:pPr>
      <w:bookmarkStart w:id="32" w:name="_Toc380161470"/>
      <w:r>
        <w:t>Deploying a template</w:t>
      </w:r>
      <w:bookmarkEnd w:id="32"/>
    </w:p>
    <w:p w:rsidR="00C806F2" w:rsidRDefault="00C806F2" w:rsidP="00C806F2">
      <w:r>
        <w:t>As described in the table above, select the deploy task in the environment to deploy your template. The results of the deployment will be in deploy.log at the end of the process.</w:t>
      </w:r>
    </w:p>
    <w:p w:rsidR="00477E1F" w:rsidRDefault="00E9041C" w:rsidP="00610D61">
      <w:pPr>
        <w:pStyle w:val="MKSTextH1"/>
        <w:pageBreakBefore/>
        <w:ind w:left="357" w:hanging="357"/>
      </w:pPr>
      <w:bookmarkStart w:id="33" w:name="_Toc380161471"/>
      <w:r>
        <w:lastRenderedPageBreak/>
        <w:t>How do I?</w:t>
      </w:r>
      <w:bookmarkEnd w:id="33"/>
    </w:p>
    <w:p w:rsidR="00477E1F" w:rsidRDefault="009444A4" w:rsidP="00477E1F">
      <w:pPr>
        <w:pStyle w:val="MKSTextH2"/>
      </w:pPr>
      <w:bookmarkStart w:id="34" w:name="_Toc380161472"/>
      <w:r>
        <w:t>Use the</w:t>
      </w:r>
      <w:r w:rsidR="00477E1F">
        <w:t xml:space="preserve"> sample TIF</w:t>
      </w:r>
      <w:bookmarkEnd w:id="34"/>
    </w:p>
    <w:p w:rsidR="009444A4" w:rsidRDefault="009444A4" w:rsidP="009444A4">
      <w:r>
        <w:t>There are several sample TIF files in the resources directory. For the most part these are parts of template you can use to build up your own TIF.</w:t>
      </w:r>
    </w:p>
    <w:p w:rsidR="00386E2A" w:rsidRDefault="00E9041C" w:rsidP="00477E1F">
      <w:pPr>
        <w:pStyle w:val="MKSTextH2"/>
      </w:pPr>
      <w:bookmarkStart w:id="35" w:name="_Toc380161473"/>
      <w:r>
        <w:t>Create one or more</w:t>
      </w:r>
      <w:r w:rsidR="00386E2A">
        <w:t xml:space="preserve"> domain</w:t>
      </w:r>
      <w:r>
        <w:t>s</w:t>
      </w:r>
      <w:bookmarkEnd w:id="35"/>
    </w:p>
    <w:p w:rsidR="009444A4" w:rsidRDefault="009444A4" w:rsidP="009444A4">
      <w:r>
        <w:t>When adding domains to a template the first question to ask is will you build on an existing template that already has domains defined or create your template from scratch.</w:t>
      </w:r>
    </w:p>
    <w:p w:rsidR="009444A4" w:rsidRDefault="009444A4" w:rsidP="009444A4">
      <w:r>
        <w:t>Some of the things to consider are:</w:t>
      </w:r>
    </w:p>
    <w:tbl>
      <w:tblPr>
        <w:tblStyle w:val="TableGrid"/>
        <w:tblW w:w="0" w:type="auto"/>
        <w:tblLook w:val="04A0" w:firstRow="1" w:lastRow="0" w:firstColumn="1" w:lastColumn="0" w:noHBand="0" w:noVBand="1"/>
      </w:tblPr>
      <w:tblGrid>
        <w:gridCol w:w="2943"/>
        <w:gridCol w:w="7173"/>
      </w:tblGrid>
      <w:tr w:rsidR="009444A4" w:rsidTr="009444A4">
        <w:tc>
          <w:tcPr>
            <w:tcW w:w="2943" w:type="dxa"/>
          </w:tcPr>
          <w:p w:rsidR="009444A4" w:rsidRDefault="009444A4" w:rsidP="009444A4">
            <w:r>
              <w:t>Building on existing domains</w:t>
            </w:r>
          </w:p>
        </w:tc>
        <w:tc>
          <w:tcPr>
            <w:tcW w:w="7173" w:type="dxa"/>
          </w:tcPr>
          <w:p w:rsidR="009444A4" w:rsidRDefault="009444A4" w:rsidP="009444A4">
            <w:r>
              <w:t>Better for rapid prototyping and demonstrations</w:t>
            </w:r>
          </w:p>
        </w:tc>
      </w:tr>
      <w:tr w:rsidR="009444A4" w:rsidTr="009444A4">
        <w:tc>
          <w:tcPr>
            <w:tcW w:w="2943" w:type="dxa"/>
          </w:tcPr>
          <w:p w:rsidR="009444A4" w:rsidRDefault="009444A4" w:rsidP="009444A4"/>
        </w:tc>
        <w:tc>
          <w:tcPr>
            <w:tcW w:w="7173" w:type="dxa"/>
          </w:tcPr>
          <w:p w:rsidR="009444A4" w:rsidRDefault="009444A4" w:rsidP="002A5450">
            <w:r>
              <w:t>Much quicker to get up and running</w:t>
            </w:r>
          </w:p>
        </w:tc>
      </w:tr>
      <w:tr w:rsidR="009444A4" w:rsidTr="009444A4">
        <w:tc>
          <w:tcPr>
            <w:tcW w:w="2943" w:type="dxa"/>
          </w:tcPr>
          <w:p w:rsidR="009444A4" w:rsidRDefault="009444A4" w:rsidP="009444A4"/>
        </w:tc>
        <w:tc>
          <w:tcPr>
            <w:tcW w:w="7173" w:type="dxa"/>
          </w:tcPr>
          <w:p w:rsidR="009444A4" w:rsidRDefault="009444A4" w:rsidP="009444A4">
            <w:r>
              <w:t>All the metrics, reports, charts, etc. are available.</w:t>
            </w:r>
          </w:p>
        </w:tc>
      </w:tr>
      <w:tr w:rsidR="009444A4" w:rsidTr="009444A4">
        <w:tc>
          <w:tcPr>
            <w:tcW w:w="2943" w:type="dxa"/>
          </w:tcPr>
          <w:p w:rsidR="009444A4" w:rsidRDefault="009444A4" w:rsidP="009444A4"/>
        </w:tc>
        <w:tc>
          <w:tcPr>
            <w:tcW w:w="7173" w:type="dxa"/>
          </w:tcPr>
          <w:p w:rsidR="009444A4" w:rsidRDefault="009444A4" w:rsidP="009444A4">
            <w:r>
              <w:t>The template will contain a lot of objects that may not be needed by the customer</w:t>
            </w:r>
          </w:p>
        </w:tc>
      </w:tr>
      <w:tr w:rsidR="009444A4" w:rsidTr="009444A4">
        <w:tc>
          <w:tcPr>
            <w:tcW w:w="2943" w:type="dxa"/>
          </w:tcPr>
          <w:p w:rsidR="009444A4" w:rsidRDefault="009444A4" w:rsidP="009444A4">
            <w:r>
              <w:t>Scratch building</w:t>
            </w:r>
          </w:p>
        </w:tc>
        <w:tc>
          <w:tcPr>
            <w:tcW w:w="7173" w:type="dxa"/>
          </w:tcPr>
          <w:p w:rsidR="009444A4" w:rsidRDefault="009444A4" w:rsidP="009444A4">
            <w:r>
              <w:t>Better for a clean implementation.</w:t>
            </w:r>
          </w:p>
        </w:tc>
      </w:tr>
      <w:tr w:rsidR="009444A4" w:rsidTr="009444A4">
        <w:tc>
          <w:tcPr>
            <w:tcW w:w="2943" w:type="dxa"/>
          </w:tcPr>
          <w:p w:rsidR="009444A4" w:rsidRDefault="009444A4" w:rsidP="009444A4"/>
        </w:tc>
        <w:tc>
          <w:tcPr>
            <w:tcW w:w="7173" w:type="dxa"/>
          </w:tcPr>
          <w:p w:rsidR="009444A4" w:rsidRDefault="009444A4" w:rsidP="009444A4">
            <w:r>
              <w:t>Sample domains are minimal</w:t>
            </w:r>
          </w:p>
        </w:tc>
      </w:tr>
      <w:tr w:rsidR="009444A4" w:rsidTr="009444A4">
        <w:tc>
          <w:tcPr>
            <w:tcW w:w="2943" w:type="dxa"/>
          </w:tcPr>
          <w:p w:rsidR="009444A4" w:rsidRDefault="009444A4" w:rsidP="009444A4"/>
        </w:tc>
        <w:tc>
          <w:tcPr>
            <w:tcW w:w="7173" w:type="dxa"/>
          </w:tcPr>
          <w:p w:rsidR="009444A4" w:rsidRDefault="009444A4" w:rsidP="009444A4">
            <w:r>
              <w:t>Requires the metrics, reports, charts, etc. to be defined.</w:t>
            </w:r>
          </w:p>
        </w:tc>
      </w:tr>
    </w:tbl>
    <w:p w:rsidR="009444A4" w:rsidRDefault="009444A4" w:rsidP="009444A4">
      <w:r>
        <w:t>If you are trying to prepare a demonstration or a prototype</w:t>
      </w:r>
      <w:r w:rsidR="00E67121">
        <w:t>,</w:t>
      </w:r>
      <w:r>
        <w:t xml:space="preserve"> building on an existing template such as ALM or GSD is often the quickest as you can just copy the TIF (via an extraction) for an existing domain and adapt it to your purposes. </w:t>
      </w:r>
    </w:p>
    <w:p w:rsidR="00E67121" w:rsidRDefault="00E67121" w:rsidP="009444A4">
      <w:r>
        <w:t>Scratch building is usually more appropriate for an implementation where you may not want all the other objects that come with a standard template or you want to connect documents to custom change processes.</w:t>
      </w:r>
    </w:p>
    <w:p w:rsidR="00E67121" w:rsidRDefault="00E67121" w:rsidP="009444A4">
      <w:r>
        <w:t>Note that sample “bare-bones” domains are available with the workbench. Eventually more elaborate TIF</w:t>
      </w:r>
      <w:r w:rsidR="00610D61">
        <w:t xml:space="preserve"> files</w:t>
      </w:r>
      <w:r>
        <w:t xml:space="preserve"> will be available that contains metrics, etc.</w:t>
      </w:r>
    </w:p>
    <w:p w:rsidR="00E9041C" w:rsidRDefault="00E9041C" w:rsidP="00E9041C">
      <w:pPr>
        <w:pStyle w:val="MKSTextH3"/>
      </w:pPr>
      <w:bookmarkStart w:id="36" w:name="_Ref380160757"/>
      <w:bookmarkStart w:id="37" w:name="_Toc380161474"/>
      <w:r>
        <w:t>From scratch</w:t>
      </w:r>
      <w:r w:rsidR="00D61F24">
        <w:t xml:space="preserve"> (“simple domains”)</w:t>
      </w:r>
      <w:bookmarkEnd w:id="36"/>
      <w:bookmarkEnd w:id="37"/>
    </w:p>
    <w:p w:rsidR="00E9041C" w:rsidRDefault="00E67121" w:rsidP="00E9041C">
      <w:r>
        <w:t>You can build a set of domains from scratch using the TIF in the “simple domains” sample.</w:t>
      </w:r>
    </w:p>
    <w:p w:rsidR="00E67121" w:rsidRDefault="00E67121" w:rsidP="00E9041C">
      <w:r>
        <w:t xml:space="preserve">This comprises a template file (TIF-solution.xml) that contains the minimum fields to support a domain (e.g. trace status, change management computed fields, etc.), a simple definition for the MKS Solution type (this is mainly a set of type properties) and two linked domains: requirements and specification. </w:t>
      </w:r>
    </w:p>
    <w:p w:rsidR="00E67121" w:rsidRDefault="00E67121" w:rsidP="00E9041C">
      <w:r>
        <w:t>Requirements can be traced to specifications via a “Decomposes To” trace. Requirements and specifications can have self-traces via “Is Related To”.</w:t>
      </w:r>
    </w:p>
    <w:p w:rsidR="00E9041C" w:rsidRDefault="007E6271" w:rsidP="00E9041C">
      <w:r>
        <w:rPr>
          <w:noProof/>
          <w:lang w:val="en-GB" w:eastAsia="en-GB"/>
        </w:rPr>
        <w:lastRenderedPageBreak/>
        <w:drawing>
          <wp:inline distT="0" distB="0" distL="0" distR="0" wp14:anchorId="051E2A87" wp14:editId="71523323">
            <wp:extent cx="6150891" cy="3571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524" cy="3571081"/>
                    </a:xfrm>
                    <a:prstGeom prst="rect">
                      <a:avLst/>
                    </a:prstGeom>
                    <a:noFill/>
                  </pic:spPr>
                </pic:pic>
              </a:graphicData>
            </a:graphic>
          </wp:inline>
        </w:drawing>
      </w:r>
    </w:p>
    <w:p w:rsidR="00E9041C" w:rsidRDefault="00E67121" w:rsidP="00E9041C">
      <w:r>
        <w:t>Unzip the simple-domains environment and work from there.</w:t>
      </w:r>
    </w:p>
    <w:p w:rsidR="00E67121" w:rsidRDefault="00E67121" w:rsidP="00E9041C">
      <w:r>
        <w:t>New domains can be created by simply copying an existing one and including it in the top level TIF file.</w:t>
      </w:r>
      <w:r w:rsidR="00213E0C">
        <w:t xml:space="preserve"> Each sample domain contains the segment, node and shared item for the domain. A simple search and replace can then change the segment, node and shared item names. A property on the document type names the domain.</w:t>
      </w:r>
    </w:p>
    <w:p w:rsidR="00213E0C" w:rsidRDefault="00213E0C" w:rsidP="00213E0C">
      <w:pPr>
        <w:pStyle w:val="Code"/>
        <w:ind w:left="0"/>
      </w:pPr>
      <w:r>
        <w:t>&lt;property value="</w:t>
      </w:r>
      <w:r w:rsidRPr="00213E0C">
        <w:rPr>
          <w:b/>
        </w:rPr>
        <w:t>Requirement</w:t>
      </w:r>
      <w:r>
        <w:t>" name="</w:t>
      </w:r>
      <w:proofErr w:type="spellStart"/>
      <w:r w:rsidRPr="00213E0C">
        <w:rPr>
          <w:b/>
        </w:rPr>
        <w:t>MKS.RQ.Domain</w:t>
      </w:r>
      <w:proofErr w:type="spellEnd"/>
      <w:r>
        <w:t>"&gt;</w:t>
      </w:r>
    </w:p>
    <w:p w:rsidR="00213E0C" w:rsidRDefault="00213E0C" w:rsidP="00213E0C">
      <w:pPr>
        <w:pStyle w:val="Code"/>
        <w:ind w:left="0"/>
      </w:pPr>
      <w:r>
        <w:t xml:space="preserve">    &lt;</w:t>
      </w:r>
      <w:proofErr w:type="gramStart"/>
      <w:r>
        <w:t>description</w:t>
      </w:r>
      <w:proofErr w:type="gramEnd"/>
      <w:r>
        <w:t>&gt;(Configurable) The solution domain this document type is used with.  Change this value only if you are copying this type to create a new domain</w:t>
      </w:r>
      <w:proofErr w:type="gramStart"/>
      <w:r>
        <w:t>.&lt;</w:t>
      </w:r>
      <w:proofErr w:type="gramEnd"/>
      <w:r>
        <w:t>/description&gt;</w:t>
      </w:r>
    </w:p>
    <w:p w:rsidR="00213E0C" w:rsidRDefault="00213E0C" w:rsidP="00213E0C">
      <w:pPr>
        <w:pStyle w:val="Code"/>
        <w:ind w:left="0"/>
      </w:pPr>
      <w:r>
        <w:t>&lt;/property&gt;</w:t>
      </w:r>
    </w:p>
    <w:p w:rsidR="00E9041C" w:rsidRDefault="00610D61" w:rsidP="00E9041C">
      <w:pPr>
        <w:pStyle w:val="MKSTextH3"/>
      </w:pPr>
      <w:bookmarkStart w:id="38" w:name="_Toc380161475"/>
      <w:r>
        <w:t>By a</w:t>
      </w:r>
      <w:r w:rsidR="00E9041C">
        <w:t>dding to an existing template</w:t>
      </w:r>
      <w:bookmarkEnd w:id="38"/>
    </w:p>
    <w:p w:rsidR="00213E0C" w:rsidRDefault="00213E0C" w:rsidP="00213E0C">
      <w:r>
        <w:t xml:space="preserve">When adding to an existing template you will mostly create new domains (as copies of existing ones) and update existing fields, e.g. the Shared Category field, to support your new domains. The </w:t>
      </w:r>
      <w:r w:rsidR="00610D61" w:rsidRPr="00610D61">
        <w:rPr>
          <w:b/>
        </w:rPr>
        <w:t>MDE</w:t>
      </w:r>
      <w:r>
        <w:t xml:space="preserve"> sample environment shows how a new “Package” domain is added to an existing ALM installation. The Package nodes </w:t>
      </w:r>
      <w:r w:rsidR="00610D61">
        <w:t>have new Category values which involves updating the Shared Category field. Look for an &lt;Edit-field&gt; element so see how this is done. The sample environment also contains all the category images; the edit will maintain the images used in the standard templates.</w:t>
      </w:r>
    </w:p>
    <w:p w:rsidR="00610D61" w:rsidRDefault="00610D61" w:rsidP="00213E0C">
      <w:r>
        <w:t>This sample builds on the ALM template.</w:t>
      </w:r>
    </w:p>
    <w:p w:rsidR="00386E2A" w:rsidRDefault="00E9041C" w:rsidP="00477E1F">
      <w:pPr>
        <w:pStyle w:val="MKSTextH2"/>
      </w:pPr>
      <w:bookmarkStart w:id="39" w:name="_Toc380161476"/>
      <w:r>
        <w:t>Create</w:t>
      </w:r>
      <w:r w:rsidR="00386E2A">
        <w:t xml:space="preserve"> traces</w:t>
      </w:r>
      <w:bookmarkEnd w:id="39"/>
    </w:p>
    <w:p w:rsidR="00213E0C" w:rsidRDefault="00213E0C" w:rsidP="00213E0C">
      <w:r>
        <w:t>To can create traces using the type properties and the relationships, but the TIF transform contains a convenience structure to update a relationship field (assumed to exist) and set the appropriate type properties for a trace.</w:t>
      </w:r>
    </w:p>
    <w:p w:rsidR="00213E0C" w:rsidRDefault="00213E0C" w:rsidP="00213E0C">
      <w:r>
        <w:t>In the list of fields for a node, refer to the relationship field you want to use as a trace and say how it will be used:</w:t>
      </w:r>
    </w:p>
    <w:p w:rsidR="00213E0C" w:rsidRDefault="00213E0C" w:rsidP="00213E0C">
      <w:pPr>
        <w:pStyle w:val="Code"/>
        <w:ind w:left="0"/>
      </w:pPr>
      <w:r>
        <w:t>&lt;field name="Decomposes To"&gt;</w:t>
      </w:r>
    </w:p>
    <w:p w:rsidR="00213E0C" w:rsidRDefault="00213E0C" w:rsidP="00213E0C">
      <w:pPr>
        <w:pStyle w:val="Code"/>
        <w:ind w:left="0" w:firstLine="720"/>
      </w:pPr>
      <w:r>
        <w:t>&lt;traces backward="Decomposed From" description="A Requirement decomposes to a Specification."&gt;</w:t>
      </w:r>
    </w:p>
    <w:p w:rsidR="00213E0C" w:rsidRDefault="00213E0C" w:rsidP="00213E0C">
      <w:pPr>
        <w:pStyle w:val="Code"/>
      </w:pPr>
      <w:r>
        <w:lastRenderedPageBreak/>
        <w:t xml:space="preserve">       &lt;trace target="Specification" /&gt;</w:t>
      </w:r>
    </w:p>
    <w:p w:rsidR="00213E0C" w:rsidRDefault="00213E0C" w:rsidP="00213E0C">
      <w:pPr>
        <w:pStyle w:val="Code"/>
        <w:ind w:left="0" w:firstLine="720"/>
      </w:pPr>
      <w:r>
        <w:t>&lt;/traces&gt;</w:t>
      </w:r>
    </w:p>
    <w:p w:rsidR="00213E0C" w:rsidRDefault="00213E0C" w:rsidP="00213E0C">
      <w:pPr>
        <w:pStyle w:val="Code"/>
        <w:ind w:left="0"/>
      </w:pPr>
      <w:r>
        <w:t>&lt;/field&gt;</w:t>
      </w:r>
    </w:p>
    <w:p w:rsidR="00213E0C" w:rsidRDefault="00213E0C" w:rsidP="00213E0C">
      <w:r>
        <w:t xml:space="preserve">You may have several traces from a node via a trace. </w:t>
      </w:r>
    </w:p>
    <w:p w:rsidR="00864A4D" w:rsidRDefault="00864A4D" w:rsidP="00213E0C">
      <w:r>
        <w:t xml:space="preserve">TIP: you should declare the trace in one type. Types at the other end of the trace may simply declare that the relationship field is used. </w:t>
      </w:r>
    </w:p>
    <w:p w:rsidR="00864A4D" w:rsidRDefault="00864A4D" w:rsidP="00213E0C">
      <w:r>
        <w:t>For example, a Requirement is Decomposes by a Specification. Put the Satisfies trace in the declaration of the Requirement and just specify the reverse field in the Specification.</w:t>
      </w:r>
    </w:p>
    <w:p w:rsidR="00864A4D" w:rsidRDefault="00864A4D" w:rsidP="00864A4D">
      <w:pPr>
        <w:pStyle w:val="Code"/>
      </w:pPr>
      <w:r>
        <w:t>&lt;field name=”Decomposed From” /&gt;</w:t>
      </w:r>
    </w:p>
    <w:p w:rsidR="00864A4D" w:rsidRDefault="00864A4D" w:rsidP="00213E0C"/>
    <w:p w:rsidR="009444A4" w:rsidRDefault="009444A4" w:rsidP="009444A4">
      <w:pPr>
        <w:pStyle w:val="MKSTextH2"/>
      </w:pPr>
      <w:bookmarkStart w:id="40" w:name="_Toc380161477"/>
      <w:r>
        <w:t>Manage presentation templates</w:t>
      </w:r>
      <w:bookmarkEnd w:id="40"/>
    </w:p>
    <w:p w:rsidR="00386E2A" w:rsidRDefault="001A117A" w:rsidP="001A117A">
      <w:r>
        <w:t>Within the workbench there are two tasks: get-templates and put-templates that allow you to manage presentation templates in your environment.</w:t>
      </w:r>
    </w:p>
    <w:p w:rsidR="001A117A" w:rsidRDefault="001A117A" w:rsidP="001A117A">
      <w:r>
        <w:rPr>
          <w:noProof/>
          <w:lang w:val="en-GB" w:eastAsia="en-GB"/>
        </w:rPr>
        <w:drawing>
          <wp:inline distT="0" distB="0" distL="0" distR="0" wp14:anchorId="7980CB75" wp14:editId="5D0A508C">
            <wp:extent cx="4780440" cy="293934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9296" cy="2938642"/>
                    </a:xfrm>
                    <a:prstGeom prst="rect">
                      <a:avLst/>
                    </a:prstGeom>
                    <a:noFill/>
                  </pic:spPr>
                </pic:pic>
              </a:graphicData>
            </a:graphic>
          </wp:inline>
        </w:drawing>
      </w:r>
    </w:p>
    <w:p w:rsidR="001A117A" w:rsidRDefault="001A117A" w:rsidP="001A117A">
      <w:r>
        <w:t xml:space="preserve">Get-templates </w:t>
      </w:r>
      <w:proofErr w:type="gramStart"/>
      <w:r>
        <w:t>retrieves</w:t>
      </w:r>
      <w:proofErr w:type="gramEnd"/>
      <w:r>
        <w:t xml:space="preserve"> the templates identified in the item definitions to templates/raw. It then converts </w:t>
      </w:r>
      <w:proofErr w:type="gramStart"/>
      <w:r>
        <w:t>all the</w:t>
      </w:r>
      <w:proofErr w:type="gramEnd"/>
      <w:r>
        <w:t xml:space="preserve"> field IDs in the “raw” templates to field names (making the template server-independent) and copies then to the templates directory. Server names are also converted to &lt;SERVER&gt; to avoid referring to a specific machine.</w:t>
      </w:r>
    </w:p>
    <w:p w:rsidR="001A117A" w:rsidRDefault="001A117A" w:rsidP="001A117A">
      <w:r>
        <w:t>Set the presentation attribute in a type definition to bind it to a template.</w:t>
      </w:r>
    </w:p>
    <w:p w:rsidR="001A117A" w:rsidRDefault="001A117A" w:rsidP="001A117A">
      <w:pPr>
        <w:pStyle w:val="Code"/>
      </w:pPr>
      <w:r w:rsidRPr="001A117A">
        <w:t>&lt;type name="Requirement" presentation="segment-red"&gt;</w:t>
      </w:r>
    </w:p>
    <w:p w:rsidR="001A117A" w:rsidRDefault="001A117A" w:rsidP="001A117A">
      <w:proofErr w:type="gramStart"/>
      <w:r>
        <w:t>Put-templates works in the other direction, converting templates in your environment to “raw” form and then importing them into the Integrity database and finally setting the types to use them.</w:t>
      </w:r>
      <w:proofErr w:type="gramEnd"/>
    </w:p>
    <w:p w:rsidR="001A117A" w:rsidRDefault="001A117A" w:rsidP="001A117A">
      <w:r>
        <w:t>Note, currently one presentation is used for the view, edit and print templates for each type</w:t>
      </w:r>
    </w:p>
    <w:p w:rsidR="00386E2A" w:rsidRDefault="00E67121" w:rsidP="00864A4D">
      <w:pPr>
        <w:pStyle w:val="MKSTextH2"/>
      </w:pPr>
      <w:bookmarkStart w:id="41" w:name="_Toc380161478"/>
      <w:r>
        <w:t xml:space="preserve">Include </w:t>
      </w:r>
      <w:r w:rsidR="006D2593">
        <w:t>other TIF files</w:t>
      </w:r>
      <w:bookmarkEnd w:id="41"/>
    </w:p>
    <w:p w:rsidR="006D2593" w:rsidRDefault="006D2593" w:rsidP="00386E2A">
      <w:r>
        <w:t>To include a TIF file in another, declare an XML entity.</w:t>
      </w:r>
    </w:p>
    <w:p w:rsidR="006D2593" w:rsidRDefault="006D2593" w:rsidP="00386E2A"/>
    <w:p w:rsidR="006D2593" w:rsidRDefault="006D2593" w:rsidP="006D2593">
      <w:pPr>
        <w:pStyle w:val="Code"/>
      </w:pPr>
      <w:proofErr w:type="gramStart"/>
      <w:r>
        <w:t>&lt;?xml</w:t>
      </w:r>
      <w:proofErr w:type="gramEnd"/>
      <w:r>
        <w:t xml:space="preserve"> version="1.0" encoding="UTF-8" standalone="yes"?&gt;</w:t>
      </w:r>
    </w:p>
    <w:p w:rsidR="006D2593" w:rsidRDefault="006D2593" w:rsidP="006D2593">
      <w:pPr>
        <w:pStyle w:val="Code"/>
      </w:pPr>
      <w:proofErr w:type="gramStart"/>
      <w:r>
        <w:lastRenderedPageBreak/>
        <w:t>&lt;!DOCTYPE</w:t>
      </w:r>
      <w:proofErr w:type="gramEnd"/>
      <w:r>
        <w:t xml:space="preserve"> </w:t>
      </w:r>
      <w:proofErr w:type="spellStart"/>
      <w:r>
        <w:t>im</w:t>
      </w:r>
      <w:proofErr w:type="spellEnd"/>
      <w:r>
        <w:t>-solution   [</w:t>
      </w:r>
    </w:p>
    <w:p w:rsidR="006D2593" w:rsidRDefault="006D2593" w:rsidP="006D2593">
      <w:pPr>
        <w:pStyle w:val="Code"/>
      </w:pPr>
      <w:r>
        <w:t xml:space="preserve">    </w:t>
      </w:r>
      <w:proofErr w:type="gramStart"/>
      <w:r>
        <w:t>&lt;!ENTITY</w:t>
      </w:r>
      <w:proofErr w:type="gramEnd"/>
      <w:r>
        <w:t xml:space="preserve"> requirements    SYSTEM "TIF-requirements.xml"&gt;</w:t>
      </w:r>
    </w:p>
    <w:p w:rsidR="006D2593" w:rsidRPr="006D2593" w:rsidRDefault="006D2593" w:rsidP="006D2593">
      <w:pPr>
        <w:pStyle w:val="Code"/>
        <w:rPr>
          <w:b/>
        </w:rPr>
      </w:pPr>
      <w:r w:rsidRPr="006D2593">
        <w:rPr>
          <w:b/>
        </w:rPr>
        <w:t xml:space="preserve">    </w:t>
      </w:r>
      <w:proofErr w:type="gramStart"/>
      <w:r w:rsidRPr="006D2593">
        <w:rPr>
          <w:b/>
        </w:rPr>
        <w:t>&lt;!ENTITY</w:t>
      </w:r>
      <w:proofErr w:type="gramEnd"/>
      <w:r w:rsidRPr="006D2593">
        <w:rPr>
          <w:b/>
        </w:rPr>
        <w:t xml:space="preserve"> specifications  SYSTEM "TIF-specifications.xml"&gt;</w:t>
      </w:r>
    </w:p>
    <w:p w:rsidR="006D2593" w:rsidRDefault="006D2593" w:rsidP="006D2593">
      <w:pPr>
        <w:pStyle w:val="Code"/>
      </w:pPr>
      <w:r>
        <w:t xml:space="preserve">    </w:t>
      </w:r>
      <w:proofErr w:type="gramStart"/>
      <w:r>
        <w:t>&lt;!ENTITY</w:t>
      </w:r>
      <w:proofErr w:type="gramEnd"/>
      <w:r>
        <w:t xml:space="preserve"> </w:t>
      </w:r>
      <w:proofErr w:type="spellStart"/>
      <w:r>
        <w:t>mkssolution</w:t>
      </w:r>
      <w:proofErr w:type="spellEnd"/>
      <w:r>
        <w:t xml:space="preserve">     SYSTEM "TIF-mkssolution.xml"&gt;</w:t>
      </w:r>
    </w:p>
    <w:p w:rsidR="006D2593" w:rsidRDefault="006D2593" w:rsidP="006D2593">
      <w:pPr>
        <w:pStyle w:val="Code"/>
      </w:pPr>
      <w:r>
        <w:t xml:space="preserve">    </w:t>
      </w:r>
      <w:proofErr w:type="gramStart"/>
      <w:r>
        <w:t>&lt;!ENTITY</w:t>
      </w:r>
      <w:proofErr w:type="gramEnd"/>
      <w:r>
        <w:t xml:space="preserve"> </w:t>
      </w:r>
      <w:proofErr w:type="spellStart"/>
      <w:r>
        <w:t>simpleproject</w:t>
      </w:r>
      <w:proofErr w:type="spellEnd"/>
      <w:r>
        <w:t xml:space="preserve">   SYSTEM "TIF-simpleproject.xml"&gt;</w:t>
      </w:r>
    </w:p>
    <w:p w:rsidR="006D2593" w:rsidRDefault="006D2593" w:rsidP="006D2593">
      <w:pPr>
        <w:pStyle w:val="Code"/>
      </w:pPr>
      <w:r>
        <w:t>]&gt;</w:t>
      </w:r>
    </w:p>
    <w:p w:rsidR="006D2593" w:rsidRDefault="006D2593" w:rsidP="00386E2A">
      <w:r>
        <w:t>And refer to the entity at the appropriate point in the TIF file.</w:t>
      </w:r>
    </w:p>
    <w:p w:rsidR="006D2593" w:rsidRDefault="006D2593" w:rsidP="00386E2A"/>
    <w:p w:rsidR="006D2593" w:rsidRDefault="006D2593" w:rsidP="006D2593">
      <w:pPr>
        <w:pStyle w:val="Code"/>
      </w:pPr>
      <w:r>
        <w:t xml:space="preserve">            &lt;/states&gt;</w:t>
      </w:r>
    </w:p>
    <w:p w:rsidR="006D2593" w:rsidRDefault="006D2593" w:rsidP="006D2593">
      <w:pPr>
        <w:pStyle w:val="Code"/>
      </w:pPr>
      <w:r>
        <w:t xml:space="preserve">        &lt;/type&gt;</w:t>
      </w:r>
    </w:p>
    <w:p w:rsidR="006D2593" w:rsidRDefault="006D2593" w:rsidP="006D2593">
      <w:pPr>
        <w:pStyle w:val="Code"/>
      </w:pPr>
      <w:r>
        <w:t xml:space="preserve">        &amp;requirements;</w:t>
      </w:r>
    </w:p>
    <w:p w:rsidR="006D2593" w:rsidRPr="006D2593" w:rsidRDefault="006D2593" w:rsidP="006D2593">
      <w:pPr>
        <w:pStyle w:val="Code"/>
        <w:rPr>
          <w:b/>
        </w:rPr>
      </w:pPr>
      <w:r w:rsidRPr="006D2593">
        <w:rPr>
          <w:b/>
        </w:rPr>
        <w:t xml:space="preserve">        &amp;specifications;</w:t>
      </w:r>
    </w:p>
    <w:p w:rsidR="006D2593" w:rsidRDefault="006D2593" w:rsidP="006D2593">
      <w:pPr>
        <w:pStyle w:val="Code"/>
      </w:pPr>
      <w:r>
        <w:t xml:space="preserve">    &lt;/types&gt;</w:t>
      </w:r>
    </w:p>
    <w:p w:rsidR="00864A4D" w:rsidRDefault="00864A4D" w:rsidP="00864A4D">
      <w:pPr>
        <w:pStyle w:val="MKSTextH2"/>
      </w:pPr>
      <w:bookmarkStart w:id="42" w:name="_Toc380161479"/>
      <w:r>
        <w:t>Use the test management types</w:t>
      </w:r>
      <w:bookmarkEnd w:id="42"/>
    </w:p>
    <w:p w:rsidR="00864A4D" w:rsidRDefault="00864A4D" w:rsidP="00864A4D">
      <w:r>
        <w:t xml:space="preserve">The </w:t>
      </w:r>
      <w:proofErr w:type="spellStart"/>
      <w:r>
        <w:t>SimpleTM</w:t>
      </w:r>
      <w:proofErr w:type="spellEnd"/>
      <w:r>
        <w:t xml:space="preserve"> sample is included to illustrate how the test management types work together. This is a minimal solution and includes for metrics and only basic traceability to a single Requirement domain.</w:t>
      </w:r>
    </w:p>
    <w:p w:rsidR="00864A4D" w:rsidRDefault="00864A4D" w:rsidP="00864A4D">
      <w:r>
        <w:t>The sample includes a Visio file of the information model. It is shown before for convenience.</w:t>
      </w:r>
    </w:p>
    <w:p w:rsidR="00864A4D" w:rsidRDefault="00864A4D" w:rsidP="00864A4D">
      <w:r>
        <w:object w:dxaOrig="16129" w:dyaOrig="9775">
          <v:shape id="_x0000_i1026" type="#_x0000_t75" style="width:494.25pt;height:299.25pt" o:ole="">
            <v:imagedata r:id="rId40" o:title=""/>
          </v:shape>
          <o:OLEObject Type="Embed" ProgID="Visio.Drawing.11" ShapeID="_x0000_i1026" DrawAspect="Content" ObjectID="_1453903661" r:id="rId41"/>
        </w:object>
      </w:r>
    </w:p>
    <w:p w:rsidR="00864A4D" w:rsidRPr="00386E2A" w:rsidRDefault="00864A4D" w:rsidP="00864A4D">
      <w:r>
        <w:t>Please also refer to the ALM or GSD template documentation available from PTC.</w:t>
      </w:r>
    </w:p>
    <w:p w:rsidR="00477E1F" w:rsidRDefault="00655188" w:rsidP="00AD224E">
      <w:pPr>
        <w:pStyle w:val="Heading1"/>
        <w:pageBreakBefore/>
        <w:ind w:left="431" w:hanging="431"/>
      </w:pPr>
      <w:bookmarkStart w:id="43" w:name="_Ref361992994"/>
      <w:bookmarkStart w:id="44" w:name="_Toc380161480"/>
      <w:r>
        <w:lastRenderedPageBreak/>
        <w:t>Appendix A. Environment D</w:t>
      </w:r>
      <w:r w:rsidR="00386E2A">
        <w:t>etails</w:t>
      </w:r>
      <w:bookmarkEnd w:id="43"/>
      <w:bookmarkEnd w:id="44"/>
    </w:p>
    <w:p w:rsidR="0016561B" w:rsidRDefault="0016561B" w:rsidP="0016561B">
      <w:r>
        <w:t>The solution framework project gives you the basic pattern for the files and directories you will need. Several directories are standard to the framework and to encourage reuse should be configured as shared sub-projects.</w:t>
      </w:r>
    </w:p>
    <w:p w:rsidR="0016561B" w:rsidRDefault="0016561B" w:rsidP="0016561B"/>
    <w:tbl>
      <w:tblPr>
        <w:tblStyle w:val="TableGrid"/>
        <w:tblW w:w="0" w:type="auto"/>
        <w:tblLook w:val="04A0" w:firstRow="1" w:lastRow="0" w:firstColumn="1" w:lastColumn="0" w:noHBand="0" w:noVBand="1"/>
      </w:tblPr>
      <w:tblGrid>
        <w:gridCol w:w="2460"/>
        <w:gridCol w:w="3869"/>
        <w:gridCol w:w="3247"/>
      </w:tblGrid>
      <w:tr w:rsidR="0016561B" w:rsidRPr="003228FD" w:rsidTr="0016561B">
        <w:tc>
          <w:tcPr>
            <w:tcW w:w="2460" w:type="dxa"/>
          </w:tcPr>
          <w:p w:rsidR="0016561B" w:rsidRPr="003228FD" w:rsidRDefault="0016561B" w:rsidP="0016561B">
            <w:pPr>
              <w:jc w:val="center"/>
              <w:rPr>
                <w:b/>
              </w:rPr>
            </w:pPr>
            <w:r w:rsidRPr="003228FD">
              <w:rPr>
                <w:b/>
              </w:rPr>
              <w:t>File / directory</w:t>
            </w:r>
          </w:p>
        </w:tc>
        <w:tc>
          <w:tcPr>
            <w:tcW w:w="3869" w:type="dxa"/>
          </w:tcPr>
          <w:p w:rsidR="0016561B" w:rsidRPr="003228FD" w:rsidRDefault="0016561B" w:rsidP="0016561B">
            <w:pPr>
              <w:jc w:val="center"/>
              <w:rPr>
                <w:b/>
              </w:rPr>
            </w:pPr>
            <w:r w:rsidRPr="003228FD">
              <w:rPr>
                <w:b/>
              </w:rPr>
              <w:t>Function</w:t>
            </w:r>
          </w:p>
        </w:tc>
        <w:tc>
          <w:tcPr>
            <w:tcW w:w="3247" w:type="dxa"/>
          </w:tcPr>
          <w:p w:rsidR="0016561B" w:rsidRPr="003228FD" w:rsidRDefault="0016561B" w:rsidP="0016561B">
            <w:pPr>
              <w:jc w:val="center"/>
              <w:rPr>
                <w:b/>
              </w:rPr>
            </w:pPr>
            <w:r w:rsidRPr="003228FD">
              <w:rPr>
                <w:b/>
              </w:rPr>
              <w:t>Comment</w:t>
            </w:r>
          </w:p>
        </w:tc>
      </w:tr>
      <w:tr w:rsidR="0016561B" w:rsidTr="0016561B">
        <w:tc>
          <w:tcPr>
            <w:tcW w:w="2460" w:type="dxa"/>
          </w:tcPr>
          <w:p w:rsidR="0016561B" w:rsidRDefault="0016561B" w:rsidP="0016561B">
            <w:proofErr w:type="spellStart"/>
            <w:r>
              <w:t>build.properties</w:t>
            </w:r>
            <w:proofErr w:type="spellEnd"/>
          </w:p>
        </w:tc>
        <w:tc>
          <w:tcPr>
            <w:tcW w:w="3869" w:type="dxa"/>
          </w:tcPr>
          <w:p w:rsidR="0016561B" w:rsidRDefault="0016561B" w:rsidP="0016561B">
            <w:r>
              <w:t>Installation-specific settings</w:t>
            </w:r>
          </w:p>
        </w:tc>
        <w:tc>
          <w:tcPr>
            <w:tcW w:w="3247" w:type="dxa"/>
          </w:tcPr>
          <w:p w:rsidR="0016561B" w:rsidRDefault="0016561B" w:rsidP="0016561B">
            <w:r>
              <w:t>Modify for your machine.</w:t>
            </w:r>
          </w:p>
        </w:tc>
      </w:tr>
      <w:tr w:rsidR="0016561B" w:rsidTr="0016561B">
        <w:tc>
          <w:tcPr>
            <w:tcW w:w="2460" w:type="dxa"/>
          </w:tcPr>
          <w:p w:rsidR="0016561B" w:rsidRDefault="0016561B" w:rsidP="0016561B">
            <w:r>
              <w:t>build.xml</w:t>
            </w:r>
          </w:p>
        </w:tc>
        <w:tc>
          <w:tcPr>
            <w:tcW w:w="3869" w:type="dxa"/>
          </w:tcPr>
          <w:p w:rsidR="0016561B" w:rsidRDefault="0016561B" w:rsidP="0016561B">
            <w:r>
              <w:t>Ant tasks</w:t>
            </w:r>
          </w:p>
        </w:tc>
        <w:tc>
          <w:tcPr>
            <w:tcW w:w="3247" w:type="dxa"/>
          </w:tcPr>
          <w:p w:rsidR="0016561B" w:rsidRDefault="0016561B" w:rsidP="0016561B">
            <w:r>
              <w:t>Standard. Unlikely to change</w:t>
            </w:r>
          </w:p>
        </w:tc>
      </w:tr>
      <w:tr w:rsidR="0016561B" w:rsidTr="0016561B">
        <w:tc>
          <w:tcPr>
            <w:tcW w:w="2460" w:type="dxa"/>
          </w:tcPr>
          <w:p w:rsidR="0016561B" w:rsidRDefault="0016561B" w:rsidP="0016561B">
            <w:r>
              <w:t>***-solution.xml</w:t>
            </w:r>
          </w:p>
        </w:tc>
        <w:tc>
          <w:tcPr>
            <w:tcW w:w="3869" w:type="dxa"/>
          </w:tcPr>
          <w:p w:rsidR="0016561B" w:rsidRDefault="00FD1CC6" w:rsidP="0016561B">
            <w:r>
              <w:t>T</w:t>
            </w:r>
            <w:r w:rsidR="0016561B">
              <w:t>IF</w:t>
            </w:r>
            <w:r>
              <w:t xml:space="preserve"> main file</w:t>
            </w:r>
          </w:p>
        </w:tc>
        <w:tc>
          <w:tcPr>
            <w:tcW w:w="3247" w:type="dxa"/>
          </w:tcPr>
          <w:p w:rsidR="0016561B" w:rsidRDefault="0016561B" w:rsidP="0016561B">
            <w:r>
              <w:t>Contains some sample XML</w:t>
            </w:r>
          </w:p>
        </w:tc>
      </w:tr>
      <w:tr w:rsidR="0016561B" w:rsidTr="0016561B">
        <w:tc>
          <w:tcPr>
            <w:tcW w:w="2460" w:type="dxa"/>
          </w:tcPr>
          <w:p w:rsidR="0016561B" w:rsidRDefault="0016561B" w:rsidP="0016561B">
            <w:r>
              <w:t>***-triggers.xml</w:t>
            </w:r>
          </w:p>
        </w:tc>
        <w:tc>
          <w:tcPr>
            <w:tcW w:w="3869" w:type="dxa"/>
          </w:tcPr>
          <w:p w:rsidR="0016561B" w:rsidRDefault="0016561B" w:rsidP="0016561B">
            <w:r>
              <w:t>Trigger definitions</w:t>
            </w:r>
          </w:p>
        </w:tc>
        <w:tc>
          <w:tcPr>
            <w:tcW w:w="3247" w:type="dxa"/>
          </w:tcPr>
          <w:p w:rsidR="0016561B" w:rsidRDefault="0016561B" w:rsidP="0016561B">
            <w:r>
              <w:t>Contains some sample XML</w:t>
            </w:r>
          </w:p>
        </w:tc>
      </w:tr>
      <w:tr w:rsidR="0016561B" w:rsidTr="0016561B">
        <w:tc>
          <w:tcPr>
            <w:tcW w:w="2460" w:type="dxa"/>
          </w:tcPr>
          <w:p w:rsidR="0016561B" w:rsidRDefault="0016561B" w:rsidP="0016561B">
            <w:r>
              <w:t>***-queries.xml</w:t>
            </w:r>
          </w:p>
        </w:tc>
        <w:tc>
          <w:tcPr>
            <w:tcW w:w="3869" w:type="dxa"/>
          </w:tcPr>
          <w:p w:rsidR="0016561B" w:rsidRDefault="0016561B" w:rsidP="0016561B">
            <w:r>
              <w:t xml:space="preserve">Query definitions </w:t>
            </w:r>
          </w:p>
        </w:tc>
        <w:tc>
          <w:tcPr>
            <w:tcW w:w="3247" w:type="dxa"/>
          </w:tcPr>
          <w:p w:rsidR="0016561B" w:rsidRDefault="0016561B" w:rsidP="0016561B">
            <w:r>
              <w:t>Contains some sample XML</w:t>
            </w:r>
          </w:p>
        </w:tc>
      </w:tr>
      <w:tr w:rsidR="0016561B" w:rsidTr="0016561B">
        <w:tc>
          <w:tcPr>
            <w:tcW w:w="2460" w:type="dxa"/>
          </w:tcPr>
          <w:p w:rsidR="0016561B" w:rsidRDefault="0016561B" w:rsidP="0016561B">
            <w:r>
              <w:t>***-domains.xml</w:t>
            </w:r>
          </w:p>
        </w:tc>
        <w:tc>
          <w:tcPr>
            <w:tcW w:w="3869" w:type="dxa"/>
          </w:tcPr>
          <w:p w:rsidR="0016561B" w:rsidRDefault="0016561B" w:rsidP="0016561B">
            <w:r>
              <w:t>Document domains: document, node and shared item.</w:t>
            </w:r>
          </w:p>
        </w:tc>
        <w:tc>
          <w:tcPr>
            <w:tcW w:w="3247" w:type="dxa"/>
          </w:tcPr>
          <w:p w:rsidR="0016561B" w:rsidRDefault="0016561B" w:rsidP="0016561B"/>
        </w:tc>
      </w:tr>
      <w:tr w:rsidR="0016561B" w:rsidTr="0016561B">
        <w:tc>
          <w:tcPr>
            <w:tcW w:w="2460" w:type="dxa"/>
          </w:tcPr>
          <w:p w:rsidR="0016561B" w:rsidRDefault="0016561B" w:rsidP="0016561B">
            <w:r>
              <w:t>***-edittypes.xml</w:t>
            </w:r>
          </w:p>
        </w:tc>
        <w:tc>
          <w:tcPr>
            <w:tcW w:w="3869" w:type="dxa"/>
          </w:tcPr>
          <w:p w:rsidR="0016561B" w:rsidRDefault="0016561B" w:rsidP="0016561B">
            <w:r>
              <w:t>Types that are to be edited</w:t>
            </w:r>
          </w:p>
        </w:tc>
        <w:tc>
          <w:tcPr>
            <w:tcW w:w="3247" w:type="dxa"/>
          </w:tcPr>
          <w:p w:rsidR="0016561B" w:rsidRDefault="0016561B" w:rsidP="0016561B">
            <w:r>
              <w:t>Contains some sample XML</w:t>
            </w:r>
          </w:p>
        </w:tc>
      </w:tr>
      <w:tr w:rsidR="0016561B" w:rsidTr="0016561B">
        <w:tc>
          <w:tcPr>
            <w:tcW w:w="2460" w:type="dxa"/>
          </w:tcPr>
          <w:p w:rsidR="0016561B" w:rsidRDefault="0016561B" w:rsidP="0016561B">
            <w:proofErr w:type="spellStart"/>
            <w:r>
              <w:t>Xsl</w:t>
            </w:r>
            <w:proofErr w:type="spellEnd"/>
            <w:r>
              <w:t>/script-gen.xsl</w:t>
            </w:r>
          </w:p>
        </w:tc>
        <w:tc>
          <w:tcPr>
            <w:tcW w:w="3869" w:type="dxa"/>
          </w:tcPr>
          <w:p w:rsidR="0016561B" w:rsidRDefault="00FD1CC6" w:rsidP="0016561B">
            <w:r>
              <w:t xml:space="preserve">Create </w:t>
            </w:r>
            <w:proofErr w:type="spellStart"/>
            <w:r>
              <w:t>korn</w:t>
            </w:r>
            <w:proofErr w:type="spellEnd"/>
            <w:r>
              <w:t xml:space="preserve"> shell scripts from T</w:t>
            </w:r>
            <w:r w:rsidR="0016561B">
              <w:t>IF</w:t>
            </w:r>
          </w:p>
        </w:tc>
        <w:tc>
          <w:tcPr>
            <w:tcW w:w="3247" w:type="dxa"/>
          </w:tcPr>
          <w:p w:rsidR="0016561B" w:rsidRDefault="0016561B" w:rsidP="0016561B">
            <w:proofErr w:type="spellStart"/>
            <w:r>
              <w:t>Xsl</w:t>
            </w:r>
            <w:proofErr w:type="spellEnd"/>
            <w:r>
              <w:t xml:space="preserve"> directory should be a shared sub-project</w:t>
            </w:r>
          </w:p>
        </w:tc>
      </w:tr>
      <w:tr w:rsidR="0016561B" w:rsidTr="0016561B">
        <w:tc>
          <w:tcPr>
            <w:tcW w:w="2460" w:type="dxa"/>
          </w:tcPr>
          <w:p w:rsidR="0016561B" w:rsidRDefault="0016561B" w:rsidP="0016561B">
            <w:proofErr w:type="spellStart"/>
            <w:r>
              <w:t>Xsl</w:t>
            </w:r>
            <w:proofErr w:type="spellEnd"/>
            <w:r>
              <w:t>/doc-gen.xsl</w:t>
            </w:r>
          </w:p>
        </w:tc>
        <w:tc>
          <w:tcPr>
            <w:tcW w:w="3869" w:type="dxa"/>
          </w:tcPr>
          <w:p w:rsidR="0016561B" w:rsidRDefault="00FD1CC6" w:rsidP="0016561B">
            <w:r>
              <w:t>Create html documentation from T</w:t>
            </w:r>
            <w:r w:rsidR="0016561B">
              <w:t>IF</w:t>
            </w:r>
          </w:p>
        </w:tc>
        <w:tc>
          <w:tcPr>
            <w:tcW w:w="3247" w:type="dxa"/>
          </w:tcPr>
          <w:p w:rsidR="0016561B" w:rsidRDefault="0016561B" w:rsidP="0016561B"/>
        </w:tc>
      </w:tr>
      <w:tr w:rsidR="0016561B" w:rsidTr="0016561B">
        <w:tc>
          <w:tcPr>
            <w:tcW w:w="2460" w:type="dxa"/>
          </w:tcPr>
          <w:p w:rsidR="0016561B" w:rsidRDefault="0016561B" w:rsidP="0016561B">
            <w:proofErr w:type="spellStart"/>
            <w:r>
              <w:t>Xsl</w:t>
            </w:r>
            <w:proofErr w:type="spellEnd"/>
            <w:r>
              <w:t>/pt-gen.xsl</w:t>
            </w:r>
          </w:p>
        </w:tc>
        <w:tc>
          <w:tcPr>
            <w:tcW w:w="3869" w:type="dxa"/>
          </w:tcPr>
          <w:p w:rsidR="0016561B" w:rsidRDefault="0016561B" w:rsidP="0016561B">
            <w:r>
              <w:t>Create presentation template update scripts</w:t>
            </w:r>
          </w:p>
        </w:tc>
        <w:tc>
          <w:tcPr>
            <w:tcW w:w="3247" w:type="dxa"/>
          </w:tcPr>
          <w:p w:rsidR="0016561B" w:rsidRDefault="0016561B" w:rsidP="0016561B"/>
        </w:tc>
      </w:tr>
      <w:tr w:rsidR="0016561B" w:rsidTr="0016561B">
        <w:tc>
          <w:tcPr>
            <w:tcW w:w="2460" w:type="dxa"/>
          </w:tcPr>
          <w:p w:rsidR="0016561B" w:rsidRDefault="0016561B" w:rsidP="0016561B">
            <w:r>
              <w:t>./triggers</w:t>
            </w:r>
          </w:p>
        </w:tc>
        <w:tc>
          <w:tcPr>
            <w:tcW w:w="3869" w:type="dxa"/>
          </w:tcPr>
          <w:p w:rsidR="0016561B" w:rsidRDefault="0016561B" w:rsidP="0016561B">
            <w:r>
              <w:t>Integrity triggers used in the solution</w:t>
            </w:r>
          </w:p>
        </w:tc>
        <w:tc>
          <w:tcPr>
            <w:tcW w:w="3247" w:type="dxa"/>
          </w:tcPr>
          <w:p w:rsidR="0016561B" w:rsidRDefault="0016561B" w:rsidP="0016561B">
            <w:r>
              <w:t>Solution specific</w:t>
            </w:r>
          </w:p>
        </w:tc>
      </w:tr>
      <w:tr w:rsidR="0016561B" w:rsidTr="0016561B">
        <w:tc>
          <w:tcPr>
            <w:tcW w:w="2460" w:type="dxa"/>
          </w:tcPr>
          <w:p w:rsidR="0016561B" w:rsidRDefault="0016561B" w:rsidP="0016561B">
            <w:r>
              <w:t>./templates</w:t>
            </w:r>
          </w:p>
        </w:tc>
        <w:tc>
          <w:tcPr>
            <w:tcW w:w="3869" w:type="dxa"/>
          </w:tcPr>
          <w:p w:rsidR="0016561B" w:rsidRDefault="0016561B" w:rsidP="0016561B">
            <w:r>
              <w:t>Presentation templates. Note: these are processed to use field names rather than IDs to the solution is server independent.</w:t>
            </w:r>
          </w:p>
        </w:tc>
        <w:tc>
          <w:tcPr>
            <w:tcW w:w="3247" w:type="dxa"/>
          </w:tcPr>
          <w:p w:rsidR="0016561B" w:rsidRDefault="0016561B" w:rsidP="0016561B">
            <w:r>
              <w:t>Solution specific</w:t>
            </w:r>
          </w:p>
        </w:tc>
      </w:tr>
      <w:tr w:rsidR="0016561B" w:rsidTr="0016561B">
        <w:tc>
          <w:tcPr>
            <w:tcW w:w="2460" w:type="dxa"/>
          </w:tcPr>
          <w:p w:rsidR="0016561B" w:rsidRDefault="0016561B" w:rsidP="0016561B">
            <w:r>
              <w:t>./images</w:t>
            </w:r>
          </w:p>
        </w:tc>
        <w:tc>
          <w:tcPr>
            <w:tcW w:w="3869" w:type="dxa"/>
          </w:tcPr>
          <w:p w:rsidR="0016561B" w:rsidRDefault="0016561B" w:rsidP="0016561B">
            <w:r>
              <w:t>Images used by the solution.</w:t>
            </w:r>
          </w:p>
        </w:tc>
        <w:tc>
          <w:tcPr>
            <w:tcW w:w="3247" w:type="dxa"/>
          </w:tcPr>
          <w:p w:rsidR="0016561B" w:rsidRDefault="0016561B" w:rsidP="0016561B">
            <w:r>
              <w:t>The template project contains a large number of samples, including all those used in the Category field.</w:t>
            </w:r>
          </w:p>
        </w:tc>
      </w:tr>
      <w:tr w:rsidR="0016561B" w:rsidTr="0016561B">
        <w:tc>
          <w:tcPr>
            <w:tcW w:w="2460" w:type="dxa"/>
          </w:tcPr>
          <w:p w:rsidR="0016561B" w:rsidRDefault="0016561B" w:rsidP="0016561B">
            <w:r>
              <w:t>./</w:t>
            </w:r>
            <w:proofErr w:type="spellStart"/>
            <w:r>
              <w:t>externalScripts</w:t>
            </w:r>
            <w:proofErr w:type="spellEnd"/>
          </w:p>
        </w:tc>
        <w:tc>
          <w:tcPr>
            <w:tcW w:w="3869" w:type="dxa"/>
          </w:tcPr>
          <w:p w:rsidR="0016561B" w:rsidRDefault="0016561B" w:rsidP="0016561B">
            <w:r>
              <w:t>Support scripts.</w:t>
            </w:r>
          </w:p>
        </w:tc>
        <w:tc>
          <w:tcPr>
            <w:tcW w:w="3247" w:type="dxa"/>
          </w:tcPr>
          <w:p w:rsidR="0016561B" w:rsidRDefault="0016561B" w:rsidP="0016561B">
            <w:r>
              <w:t>Standard, configure shared.</w:t>
            </w:r>
          </w:p>
        </w:tc>
      </w:tr>
      <w:tr w:rsidR="0016561B" w:rsidTr="0016561B">
        <w:tc>
          <w:tcPr>
            <w:tcW w:w="2460" w:type="dxa"/>
          </w:tcPr>
          <w:p w:rsidR="0016561B" w:rsidRDefault="0016561B" w:rsidP="0016561B">
            <w:r>
              <w:t>./scripts</w:t>
            </w:r>
          </w:p>
        </w:tc>
        <w:tc>
          <w:tcPr>
            <w:tcW w:w="3869" w:type="dxa"/>
          </w:tcPr>
          <w:p w:rsidR="0016561B" w:rsidRDefault="0016561B" w:rsidP="0016561B">
            <w:r>
              <w:t>Automatically generated scripts.</w:t>
            </w:r>
          </w:p>
        </w:tc>
        <w:tc>
          <w:tcPr>
            <w:tcW w:w="3247" w:type="dxa"/>
          </w:tcPr>
          <w:p w:rsidR="0016561B" w:rsidRDefault="0016561B" w:rsidP="0016561B"/>
        </w:tc>
      </w:tr>
    </w:tbl>
    <w:p w:rsidR="0016561B" w:rsidRDefault="0016561B" w:rsidP="0016561B"/>
    <w:p w:rsidR="0016561B" w:rsidRDefault="0016561B" w:rsidP="0016561B">
      <w:r>
        <w:t>Basic setup comprises:</w:t>
      </w:r>
    </w:p>
    <w:p w:rsidR="0016561B" w:rsidRDefault="0016561B" w:rsidP="0016561B">
      <w:pPr>
        <w:pStyle w:val="ListParagraph"/>
        <w:numPr>
          <w:ilvl w:val="0"/>
          <w:numId w:val="34"/>
        </w:numPr>
        <w:spacing w:after="200" w:line="276" w:lineRule="auto"/>
        <w:contextualSpacing/>
      </w:pPr>
      <w:r>
        <w:t>Create a new Source project. An “implementation” sub-project is usual for the solution.</w:t>
      </w:r>
    </w:p>
    <w:p w:rsidR="0016561B" w:rsidRDefault="0016561B" w:rsidP="0016561B">
      <w:pPr>
        <w:pStyle w:val="ListParagraph"/>
        <w:numPr>
          <w:ilvl w:val="0"/>
          <w:numId w:val="34"/>
        </w:numPr>
        <w:spacing w:after="200" w:line="276" w:lineRule="auto"/>
        <w:contextualSpacing/>
      </w:pPr>
      <w:r>
        <w:t xml:space="preserve">Add </w:t>
      </w:r>
      <w:proofErr w:type="spellStart"/>
      <w:r>
        <w:t>xsl</w:t>
      </w:r>
      <w:proofErr w:type="spellEnd"/>
      <w:r>
        <w:t xml:space="preserve"> and </w:t>
      </w:r>
      <w:proofErr w:type="spellStart"/>
      <w:r>
        <w:t>externalScripts</w:t>
      </w:r>
      <w:proofErr w:type="spellEnd"/>
      <w:r>
        <w:t xml:space="preserve"> as shared sub-projects</w:t>
      </w:r>
    </w:p>
    <w:p w:rsidR="0016561B" w:rsidRDefault="0016561B" w:rsidP="0016561B">
      <w:pPr>
        <w:pStyle w:val="ListParagraph"/>
        <w:numPr>
          <w:ilvl w:val="0"/>
          <w:numId w:val="34"/>
        </w:numPr>
        <w:spacing w:after="200" w:line="276" w:lineRule="auto"/>
        <w:contextualSpacing/>
      </w:pPr>
      <w:r>
        <w:t>Create subprojects</w:t>
      </w:r>
    </w:p>
    <w:p w:rsidR="0016561B" w:rsidRDefault="0016561B" w:rsidP="0016561B">
      <w:pPr>
        <w:pStyle w:val="ListParagraph"/>
        <w:numPr>
          <w:ilvl w:val="1"/>
          <w:numId w:val="34"/>
        </w:numPr>
        <w:spacing w:after="200" w:line="276" w:lineRule="auto"/>
        <w:contextualSpacing/>
      </w:pPr>
      <w:r>
        <w:t>Scripts</w:t>
      </w:r>
    </w:p>
    <w:p w:rsidR="0016561B" w:rsidRDefault="0016561B" w:rsidP="0016561B">
      <w:pPr>
        <w:pStyle w:val="ListParagraph"/>
        <w:numPr>
          <w:ilvl w:val="1"/>
          <w:numId w:val="34"/>
        </w:numPr>
        <w:spacing w:after="200" w:line="276" w:lineRule="auto"/>
        <w:contextualSpacing/>
      </w:pPr>
      <w:r>
        <w:t>Reports</w:t>
      </w:r>
    </w:p>
    <w:p w:rsidR="0016561B" w:rsidRDefault="0016561B" w:rsidP="0016561B">
      <w:pPr>
        <w:pStyle w:val="ListParagraph"/>
        <w:numPr>
          <w:ilvl w:val="1"/>
          <w:numId w:val="34"/>
        </w:numPr>
        <w:spacing w:after="200" w:line="276" w:lineRule="auto"/>
        <w:contextualSpacing/>
      </w:pPr>
      <w:r>
        <w:t>Images</w:t>
      </w:r>
    </w:p>
    <w:p w:rsidR="0016561B" w:rsidRDefault="0016561B" w:rsidP="0016561B">
      <w:pPr>
        <w:pStyle w:val="ListParagraph"/>
        <w:numPr>
          <w:ilvl w:val="1"/>
          <w:numId w:val="34"/>
        </w:numPr>
        <w:spacing w:after="200" w:line="276" w:lineRule="auto"/>
        <w:contextualSpacing/>
      </w:pPr>
      <w:r>
        <w:t>Templates</w:t>
      </w:r>
    </w:p>
    <w:p w:rsidR="0016561B" w:rsidRDefault="0016561B" w:rsidP="0016561B">
      <w:pPr>
        <w:pStyle w:val="ListParagraph"/>
        <w:numPr>
          <w:ilvl w:val="1"/>
          <w:numId w:val="34"/>
        </w:numPr>
        <w:spacing w:after="200" w:line="276" w:lineRule="auto"/>
        <w:contextualSpacing/>
      </w:pPr>
      <w:r>
        <w:t>Templates/raw</w:t>
      </w:r>
    </w:p>
    <w:p w:rsidR="0016561B" w:rsidRDefault="0016561B" w:rsidP="0016561B">
      <w:pPr>
        <w:pStyle w:val="ListParagraph"/>
        <w:numPr>
          <w:ilvl w:val="1"/>
          <w:numId w:val="34"/>
        </w:numPr>
        <w:spacing w:after="200" w:line="276" w:lineRule="auto"/>
        <w:contextualSpacing/>
      </w:pPr>
      <w:r>
        <w:t>Triggers</w:t>
      </w:r>
    </w:p>
    <w:p w:rsidR="0016561B" w:rsidRDefault="0016561B" w:rsidP="0016561B">
      <w:pPr>
        <w:pStyle w:val="ListParagraph"/>
        <w:numPr>
          <w:ilvl w:val="0"/>
          <w:numId w:val="34"/>
        </w:numPr>
        <w:spacing w:after="200" w:line="276" w:lineRule="auto"/>
        <w:contextualSpacing/>
      </w:pPr>
      <w:r>
        <w:t>In your root directory add from the template project</w:t>
      </w:r>
    </w:p>
    <w:p w:rsidR="0016561B" w:rsidRDefault="0016561B" w:rsidP="0016561B">
      <w:pPr>
        <w:pStyle w:val="ListParagraph"/>
        <w:numPr>
          <w:ilvl w:val="1"/>
          <w:numId w:val="34"/>
        </w:numPr>
        <w:spacing w:after="200" w:line="276" w:lineRule="auto"/>
        <w:contextualSpacing/>
      </w:pPr>
      <w:proofErr w:type="spellStart"/>
      <w:r>
        <w:lastRenderedPageBreak/>
        <w:t>Build.properties</w:t>
      </w:r>
      <w:proofErr w:type="spellEnd"/>
    </w:p>
    <w:p w:rsidR="0016561B" w:rsidRDefault="0016561B" w:rsidP="0016561B">
      <w:pPr>
        <w:pStyle w:val="ListParagraph"/>
        <w:numPr>
          <w:ilvl w:val="1"/>
          <w:numId w:val="34"/>
        </w:numPr>
        <w:spacing w:after="200" w:line="276" w:lineRule="auto"/>
        <w:contextualSpacing/>
      </w:pPr>
      <w:r>
        <w:t>Build.xml</w:t>
      </w:r>
    </w:p>
    <w:p w:rsidR="0016561B" w:rsidRDefault="0016561B" w:rsidP="0016561B">
      <w:pPr>
        <w:pStyle w:val="ListParagraph"/>
        <w:numPr>
          <w:ilvl w:val="1"/>
          <w:numId w:val="34"/>
        </w:numPr>
        <w:spacing w:after="200" w:line="276" w:lineRule="auto"/>
        <w:contextualSpacing/>
      </w:pPr>
      <w:r>
        <w:t>Solution sample files template-*.xml</w:t>
      </w:r>
    </w:p>
    <w:p w:rsidR="0016561B" w:rsidRDefault="0016561B" w:rsidP="0016561B">
      <w:pPr>
        <w:pStyle w:val="ListParagraph"/>
        <w:numPr>
          <w:ilvl w:val="0"/>
          <w:numId w:val="34"/>
        </w:numPr>
        <w:spacing w:after="200" w:line="276" w:lineRule="auto"/>
        <w:contextualSpacing/>
      </w:pPr>
      <w:r>
        <w:t>Create a backup of your “blank” Integrity database. This will be the starting point for your deployments. It may be the GSD template.</w:t>
      </w:r>
    </w:p>
    <w:p w:rsidR="0016561B" w:rsidRDefault="0016561B" w:rsidP="0016561B">
      <w:pPr>
        <w:pStyle w:val="ListParagraph"/>
        <w:numPr>
          <w:ilvl w:val="0"/>
          <w:numId w:val="34"/>
        </w:numPr>
        <w:spacing w:after="200" w:line="276" w:lineRule="auto"/>
        <w:contextualSpacing/>
      </w:pPr>
      <w:r>
        <w:t xml:space="preserve">Modify </w:t>
      </w:r>
      <w:proofErr w:type="spellStart"/>
      <w:r>
        <w:t>build.properties</w:t>
      </w:r>
      <w:proofErr w:type="spellEnd"/>
      <w:r>
        <w:t xml:space="preserve"> for your environment.</w:t>
      </w:r>
    </w:p>
    <w:p w:rsidR="0016561B" w:rsidRDefault="0016561B" w:rsidP="0016561B"/>
    <w:p w:rsidR="0016561B" w:rsidRDefault="0016561B" w:rsidP="0016561B">
      <w:r>
        <w:rPr>
          <w:noProof/>
          <w:lang w:val="en-GB" w:eastAsia="en-GB"/>
        </w:rPr>
        <w:drawing>
          <wp:inline distT="0" distB="0" distL="0" distR="0" wp14:anchorId="6FC0ED3D" wp14:editId="575A29F4">
            <wp:extent cx="2190750" cy="2476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90750" cy="2476500"/>
                    </a:xfrm>
                    <a:prstGeom prst="rect">
                      <a:avLst/>
                    </a:prstGeom>
                  </pic:spPr>
                </pic:pic>
              </a:graphicData>
            </a:graphic>
          </wp:inline>
        </w:drawing>
      </w:r>
    </w:p>
    <w:p w:rsidR="0016561B" w:rsidRDefault="0016561B" w:rsidP="005C1E9C">
      <w:pPr>
        <w:pStyle w:val="MKSTextH2"/>
      </w:pPr>
      <w:bookmarkStart w:id="45" w:name="_Toc341877193"/>
      <w:bookmarkStart w:id="46" w:name="_Toc380161481"/>
      <w:r>
        <w:t>Restoring the database</w:t>
      </w:r>
      <w:bookmarkEnd w:id="45"/>
      <w:bookmarkEnd w:id="46"/>
    </w:p>
    <w:p w:rsidR="0016561B" w:rsidRDefault="0016561B" w:rsidP="0016561B">
      <w:r>
        <w:t>An ant task, “restore-</w:t>
      </w:r>
      <w:proofErr w:type="spellStart"/>
      <w:r>
        <w:t>db</w:t>
      </w:r>
      <w:proofErr w:type="spellEnd"/>
      <w:r>
        <w:t xml:space="preserve">”, called by the “reset” task will restore your database based on the settings in </w:t>
      </w:r>
      <w:proofErr w:type="spellStart"/>
      <w:r>
        <w:t>build.properties</w:t>
      </w:r>
      <w:proofErr w:type="spellEnd"/>
      <w:r>
        <w:t>.</w:t>
      </w:r>
    </w:p>
    <w:p w:rsidR="0016561B" w:rsidRDefault="0016561B" w:rsidP="0016561B">
      <w:r>
        <w:t xml:space="preserve">Note: the SQL server command line can’t </w:t>
      </w:r>
      <w:r w:rsidR="007145B7">
        <w:t>resto</w:t>
      </w:r>
      <w:r w:rsidR="00381F3A">
        <w:t>re</w:t>
      </w:r>
      <w:r>
        <w:t xml:space="preserve"> with arbitrary paths to the backup file. You’ll need to put it in the default location.</w:t>
      </w:r>
    </w:p>
    <w:p w:rsidR="0016561B" w:rsidRDefault="0016561B" w:rsidP="0016561B">
      <w:pPr>
        <w:pStyle w:val="Console"/>
      </w:pPr>
      <w:proofErr w:type="spellStart"/>
      <w:r>
        <w:t>sql.user</w:t>
      </w:r>
      <w:proofErr w:type="spellEnd"/>
      <w:r>
        <w:t>=</w:t>
      </w:r>
      <w:proofErr w:type="spellStart"/>
      <w:proofErr w:type="gramStart"/>
      <w:r>
        <w:t>sa</w:t>
      </w:r>
      <w:proofErr w:type="spellEnd"/>
      <w:proofErr w:type="gramEnd"/>
    </w:p>
    <w:p w:rsidR="0016561B" w:rsidRDefault="0016561B" w:rsidP="0016561B">
      <w:pPr>
        <w:pStyle w:val="Console"/>
      </w:pPr>
      <w:proofErr w:type="spellStart"/>
      <w:r>
        <w:t>sql.password</w:t>
      </w:r>
      <w:proofErr w:type="spellEnd"/>
      <w:r>
        <w:t>=mks123</w:t>
      </w:r>
    </w:p>
    <w:p w:rsidR="0016561B" w:rsidRPr="00C47A12" w:rsidRDefault="0016561B" w:rsidP="0016561B">
      <w:pPr>
        <w:pStyle w:val="Console"/>
      </w:pPr>
      <w:proofErr w:type="spellStart"/>
      <w:r w:rsidRPr="00C47A12">
        <w:t>sql.db.server</w:t>
      </w:r>
      <w:proofErr w:type="spellEnd"/>
      <w:r w:rsidRPr="00C47A12">
        <w:t>=pbowden1l\\</w:t>
      </w:r>
      <w:proofErr w:type="spellStart"/>
      <w:r w:rsidRPr="00C47A12">
        <w:t>sqlexpress</w:t>
      </w:r>
      <w:proofErr w:type="spellEnd"/>
    </w:p>
    <w:p w:rsidR="0016561B" w:rsidRPr="00C47A12" w:rsidRDefault="0016561B" w:rsidP="0016561B">
      <w:pPr>
        <w:pStyle w:val="Console"/>
      </w:pPr>
      <w:r w:rsidRPr="00C47A12">
        <w:t>sql.db.name=Studio2010</w:t>
      </w:r>
    </w:p>
    <w:p w:rsidR="0016561B" w:rsidRPr="00C47A12" w:rsidRDefault="0016561B" w:rsidP="0016561B">
      <w:pPr>
        <w:pStyle w:val="Console"/>
      </w:pPr>
      <w:proofErr w:type="spellStart"/>
      <w:r w:rsidRPr="00C47A12">
        <w:t>sql.db.restore.point</w:t>
      </w:r>
      <w:proofErr w:type="spellEnd"/>
      <w:r w:rsidRPr="00C47A12">
        <w:t>=Studio2010.bak</w:t>
      </w:r>
    </w:p>
    <w:p w:rsidR="0016561B" w:rsidRDefault="0016561B" w:rsidP="0016561B"/>
    <w:p w:rsidR="0016561B" w:rsidRDefault="0016561B" w:rsidP="0016561B">
      <w:proofErr w:type="spellStart"/>
      <w:proofErr w:type="gramStart"/>
      <w:r>
        <w:t>sql.db.restore.point</w:t>
      </w:r>
      <w:proofErr w:type="spellEnd"/>
      <w:proofErr w:type="gramEnd"/>
      <w:r>
        <w:t xml:space="preserve"> is the name of your backup file.</w:t>
      </w:r>
    </w:p>
    <w:p w:rsidR="0016561B" w:rsidRDefault="0016561B" w:rsidP="0016561B">
      <w:r>
        <w:t>Enter</w:t>
      </w:r>
    </w:p>
    <w:p w:rsidR="0016561B" w:rsidRDefault="0016561B" w:rsidP="0016561B">
      <w:pPr>
        <w:pStyle w:val="Console"/>
      </w:pPr>
      <w:proofErr w:type="gramStart"/>
      <w:r>
        <w:t>ant</w:t>
      </w:r>
      <w:proofErr w:type="gramEnd"/>
      <w:r>
        <w:t xml:space="preserve"> restore</w:t>
      </w:r>
    </w:p>
    <w:p w:rsidR="0016561B" w:rsidRDefault="0016561B" w:rsidP="0016561B">
      <w:proofErr w:type="gramStart"/>
      <w:r>
        <w:t>To reset your Integrity server to a known state.</w:t>
      </w:r>
      <w:proofErr w:type="gramEnd"/>
    </w:p>
    <w:p w:rsidR="0016561B" w:rsidRDefault="0016561B" w:rsidP="005C1E9C">
      <w:pPr>
        <w:pStyle w:val="MKSTextH2"/>
      </w:pPr>
      <w:bookmarkStart w:id="47" w:name="_Toc341877194"/>
      <w:bookmarkStart w:id="48" w:name="_Toc380161482"/>
      <w:r>
        <w:t>Deploying the solution</w:t>
      </w:r>
      <w:bookmarkEnd w:id="47"/>
      <w:bookmarkEnd w:id="48"/>
    </w:p>
    <w:p w:rsidR="0016561B" w:rsidRDefault="0016561B" w:rsidP="0016561B">
      <w:r>
        <w:t>Enter</w:t>
      </w:r>
    </w:p>
    <w:p w:rsidR="0016561B" w:rsidRDefault="0016561B" w:rsidP="0016561B">
      <w:pPr>
        <w:pStyle w:val="Console"/>
      </w:pPr>
      <w:proofErr w:type="gramStart"/>
      <w:r>
        <w:t>ant</w:t>
      </w:r>
      <w:proofErr w:type="gramEnd"/>
      <w:r>
        <w:t xml:space="preserve"> deploy</w:t>
      </w:r>
    </w:p>
    <w:p w:rsidR="0016561B" w:rsidRDefault="0016561B" w:rsidP="0016561B">
      <w:proofErr w:type="gramStart"/>
      <w:r>
        <w:t>to</w:t>
      </w:r>
      <w:proofErr w:type="gramEnd"/>
      <w:r>
        <w:t xml:space="preserve"> run the shell scripts that will deploy your solution. The command output will be written to deploy.log so you can check any errors. The ant task will also </w:t>
      </w:r>
      <w:proofErr w:type="spellStart"/>
      <w:r>
        <w:t>grep</w:t>
      </w:r>
      <w:proofErr w:type="spellEnd"/>
      <w:r>
        <w:t xml:space="preserve"> deploy.log for the string “error” at the end of the deployment so you can make a quick visual check.</w:t>
      </w:r>
    </w:p>
    <w:p w:rsidR="0016561B" w:rsidRDefault="0016561B" w:rsidP="0016561B">
      <w:r>
        <w:lastRenderedPageBreak/>
        <w:t>If you update the solution files ant will regenerate the scripts. Look in the scripts directory for these. If ant does not regenerate the script when you expect it is probably because you have updated one of the XML files that the main solution file includes (ant cannot detect this). Touch the main solution file and regenerate the scripts with</w:t>
      </w:r>
    </w:p>
    <w:p w:rsidR="0016561B" w:rsidRDefault="0016561B" w:rsidP="0016561B">
      <w:pPr>
        <w:pStyle w:val="Console"/>
      </w:pPr>
      <w:proofErr w:type="gramStart"/>
      <w:r>
        <w:t>ant</w:t>
      </w:r>
      <w:proofErr w:type="gramEnd"/>
      <w:r>
        <w:t xml:space="preserve"> scripts</w:t>
      </w:r>
    </w:p>
    <w:p w:rsidR="0016561B" w:rsidRDefault="0016561B" w:rsidP="005C1E9C">
      <w:pPr>
        <w:pStyle w:val="MKSTextH2"/>
      </w:pPr>
      <w:bookmarkStart w:id="49" w:name="_Toc341877195"/>
      <w:bookmarkStart w:id="50" w:name="_Toc380161483"/>
      <w:r>
        <w:t>Presentation templates</w:t>
      </w:r>
      <w:bookmarkEnd w:id="49"/>
      <w:bookmarkEnd w:id="50"/>
    </w:p>
    <w:p w:rsidR="0016561B" w:rsidRDefault="0016561B" w:rsidP="0016561B">
      <w:r>
        <w:t>If any of your types refer to presentation templates</w:t>
      </w:r>
    </w:p>
    <w:p w:rsidR="0016561B" w:rsidRDefault="0016561B" w:rsidP="0016561B">
      <w:pPr>
        <w:pStyle w:val="Console"/>
      </w:pPr>
      <w:r>
        <w:t xml:space="preserve">&lt;type name="Test Execution Task" attachments="yes" </w:t>
      </w:r>
    </w:p>
    <w:p w:rsidR="0016561B" w:rsidRDefault="0016561B" w:rsidP="0016561B">
      <w:pPr>
        <w:pStyle w:val="Console"/>
        <w:ind w:firstLine="720"/>
      </w:pPr>
      <w:proofErr w:type="gramStart"/>
      <w:r>
        <w:t>icon</w:t>
      </w:r>
      <w:proofErr w:type="gramEnd"/>
      <w:r>
        <w:t xml:space="preserve">="resources/t_test_task.gif" </w:t>
      </w:r>
    </w:p>
    <w:p w:rsidR="0016561B" w:rsidRDefault="0016561B" w:rsidP="0016561B">
      <w:pPr>
        <w:pStyle w:val="Console"/>
      </w:pPr>
      <w:r>
        <w:t xml:space="preserve">      </w:t>
      </w:r>
      <w:proofErr w:type="gramStart"/>
      <w:r>
        <w:t>show-workflow</w:t>
      </w:r>
      <w:proofErr w:type="gramEnd"/>
      <w:r>
        <w:t xml:space="preserve">="true" </w:t>
      </w:r>
    </w:p>
    <w:p w:rsidR="0016561B" w:rsidRPr="00950CA1" w:rsidRDefault="0016561B" w:rsidP="0016561B">
      <w:pPr>
        <w:pStyle w:val="Console"/>
        <w:ind w:firstLine="720"/>
        <w:rPr>
          <w:b/>
        </w:rPr>
      </w:pPr>
      <w:proofErr w:type="gramStart"/>
      <w:r w:rsidRPr="00950CA1">
        <w:rPr>
          <w:b/>
        </w:rPr>
        <w:t>presentation</w:t>
      </w:r>
      <w:proofErr w:type="gramEnd"/>
      <w:r w:rsidRPr="00950CA1">
        <w:rPr>
          <w:b/>
        </w:rPr>
        <w:t>="</w:t>
      </w:r>
      <w:proofErr w:type="spellStart"/>
      <w:r w:rsidRPr="00950CA1">
        <w:rPr>
          <w:b/>
        </w:rPr>
        <w:t>testing_task</w:t>
      </w:r>
      <w:proofErr w:type="spellEnd"/>
      <w:r w:rsidRPr="00950CA1">
        <w:rPr>
          <w:b/>
        </w:rPr>
        <w:t xml:space="preserve">" </w:t>
      </w:r>
    </w:p>
    <w:p w:rsidR="0016561B" w:rsidRDefault="0016561B" w:rsidP="0016561B">
      <w:pPr>
        <w:pStyle w:val="Console"/>
      </w:pPr>
      <w:r>
        <w:t xml:space="preserve">      </w:t>
      </w:r>
      <w:proofErr w:type="spellStart"/>
      <w:proofErr w:type="gramStart"/>
      <w:r>
        <w:t>cp</w:t>
      </w:r>
      <w:proofErr w:type="spellEnd"/>
      <w:r>
        <w:t>-policy</w:t>
      </w:r>
      <w:proofErr w:type="gramEnd"/>
      <w:r>
        <w:t>="</w:t>
      </w:r>
      <w:proofErr w:type="spellStart"/>
      <w:r>
        <w:t>userField</w:t>
      </w:r>
      <w:proofErr w:type="spellEnd"/>
      <w:r>
        <w:t>=Assigned User"&gt;</w:t>
      </w:r>
    </w:p>
    <w:p w:rsidR="0016561B" w:rsidRDefault="0016561B" w:rsidP="0016561B">
      <w:proofErr w:type="gramStart"/>
      <w:r>
        <w:t>the</w:t>
      </w:r>
      <w:proofErr w:type="gramEnd"/>
      <w:r>
        <w:t xml:space="preserve"> task</w:t>
      </w:r>
    </w:p>
    <w:p w:rsidR="0016561B" w:rsidRDefault="0016561B" w:rsidP="0016561B">
      <w:proofErr w:type="gramStart"/>
      <w:r>
        <w:t>ant</w:t>
      </w:r>
      <w:proofErr w:type="gramEnd"/>
      <w:r>
        <w:t xml:space="preserve"> get-templates</w:t>
      </w:r>
    </w:p>
    <w:p w:rsidR="0016561B" w:rsidRDefault="0016561B" w:rsidP="0016561B">
      <w:proofErr w:type="gramStart"/>
      <w:r>
        <w:t>will</w:t>
      </w:r>
      <w:proofErr w:type="gramEnd"/>
      <w:r>
        <w:t xml:space="preserve"> copy the presentation templates down from the Integrity server and to the templates directory. This process also converts the field numbers in the template to field names and convers any server references to &lt;%</w:t>
      </w:r>
      <w:proofErr w:type="gramStart"/>
      <w:r>
        <w:t>SERVER%</w:t>
      </w:r>
      <w:proofErr w:type="gramEnd"/>
      <w:r>
        <w:t>&gt;. This means you can edit templates using the graphical editor but store them in a server independent format so others can deploy your solution.</w:t>
      </w:r>
    </w:p>
    <w:p w:rsidR="0016561B" w:rsidRDefault="0016561B" w:rsidP="0016561B">
      <w:r>
        <w:t xml:space="preserve">The opposite happens with </w:t>
      </w:r>
      <w:r w:rsidRPr="00B66B3E">
        <w:rPr>
          <w:i/>
        </w:rPr>
        <w:t>ant put-templates</w:t>
      </w:r>
      <w:r>
        <w:t xml:space="preserve">. The task </w:t>
      </w:r>
      <w:r w:rsidRPr="00B66B3E">
        <w:rPr>
          <w:i/>
        </w:rPr>
        <w:t>put-templates</w:t>
      </w:r>
      <w:r>
        <w:t xml:space="preserve"> </w:t>
      </w:r>
      <w:proofErr w:type="gramStart"/>
      <w:r>
        <w:t>is</w:t>
      </w:r>
      <w:proofErr w:type="gramEnd"/>
      <w:r>
        <w:t xml:space="preserve"> called as part of </w:t>
      </w:r>
      <w:r w:rsidRPr="00B66B3E">
        <w:rPr>
          <w:i/>
        </w:rPr>
        <w:t>deploy</w:t>
      </w:r>
      <w:r>
        <w:t>.</w:t>
      </w:r>
    </w:p>
    <w:p w:rsidR="0016561B" w:rsidRDefault="0016561B" w:rsidP="0016561B"/>
    <w:p w:rsidR="0016561B" w:rsidRPr="0000220B" w:rsidRDefault="0016561B" w:rsidP="0016561B"/>
    <w:p w:rsidR="0016561B" w:rsidRDefault="003C7207" w:rsidP="00361247">
      <w:pPr>
        <w:pStyle w:val="MKSTextH1"/>
      </w:pPr>
      <w:bookmarkStart w:id="51" w:name="_Ref380158747"/>
      <w:bookmarkStart w:id="52" w:name="_Toc380161484"/>
      <w:r>
        <w:t xml:space="preserve">Appendix </w:t>
      </w:r>
      <w:r w:rsidR="00361247">
        <w:t xml:space="preserve">B. </w:t>
      </w:r>
      <w:r>
        <w:t>Download TIF from Whittle sandbox</w:t>
      </w:r>
      <w:bookmarkEnd w:id="51"/>
      <w:bookmarkEnd w:id="52"/>
    </w:p>
    <w:p w:rsidR="003C7207" w:rsidRDefault="003C7207" w:rsidP="003C7207">
      <w:r>
        <w:t>A release of TIF is provided for external customers on an Integrity server: Whittle which is visible externally.</w:t>
      </w:r>
    </w:p>
    <w:p w:rsidR="003C7207" w:rsidRDefault="003C7207" w:rsidP="003C7207">
      <w:r>
        <w:t>Navigate to Whittle.mks.com:8080 and project /</w:t>
      </w:r>
      <w:proofErr w:type="spellStart"/>
      <w:r>
        <w:t>TIFWorkbench</w:t>
      </w:r>
      <w:proofErr w:type="spellEnd"/>
      <w:r>
        <w:t>/</w:t>
      </w:r>
      <w:proofErr w:type="spellStart"/>
      <w:r>
        <w:t>project.pj</w:t>
      </w:r>
      <w:proofErr w:type="spellEnd"/>
      <w:r>
        <w:t>. Create a sandbox from either the head or a particular checkpoint.</w:t>
      </w:r>
    </w:p>
    <w:p w:rsidR="003C7207" w:rsidRDefault="003C7207" w:rsidP="003C7207">
      <w:r>
        <w:t>This server is managed by Paul Bowden (</w:t>
      </w:r>
      <w:hyperlink r:id="rId43" w:history="1">
        <w:r w:rsidRPr="00640C72">
          <w:rPr>
            <w:rStyle w:val="Hyperlink"/>
            <w:rFonts w:cs="Tahoma"/>
          </w:rPr>
          <w:t>pbowden@ptc.com</w:t>
        </w:r>
      </w:hyperlink>
      <w:r>
        <w:t>). Request an account if you want to get the TIF installer from here.</w:t>
      </w:r>
    </w:p>
    <w:p w:rsidR="003C7207" w:rsidRDefault="003C7207" w:rsidP="003C7207">
      <w:r>
        <w:t>Navigate to Whittle.mks.com:8080 and project /</w:t>
      </w:r>
      <w:proofErr w:type="spellStart"/>
      <w:r>
        <w:t>TIFWorkbench</w:t>
      </w:r>
      <w:proofErr w:type="spellEnd"/>
      <w:r>
        <w:t>/</w:t>
      </w:r>
      <w:proofErr w:type="spellStart"/>
      <w:r>
        <w:t>project.pj</w:t>
      </w:r>
      <w:proofErr w:type="spellEnd"/>
      <w:r>
        <w:t>. Create a sandbox from either the head or a particular checkpoint.</w:t>
      </w:r>
    </w:p>
    <w:p w:rsidR="003C7207" w:rsidRDefault="003C7207" w:rsidP="003C7207">
      <w:r>
        <w:rPr>
          <w:noProof/>
          <w:lang w:val="en-GB" w:eastAsia="en-GB"/>
        </w:rPr>
        <w:drawing>
          <wp:inline distT="0" distB="0" distL="0" distR="0" wp14:anchorId="390D1520" wp14:editId="45F02E0A">
            <wp:extent cx="204787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47875" cy="2114550"/>
                    </a:xfrm>
                    <a:prstGeom prst="rect">
                      <a:avLst/>
                    </a:prstGeom>
                  </pic:spPr>
                </pic:pic>
              </a:graphicData>
            </a:graphic>
          </wp:inline>
        </w:drawing>
      </w:r>
    </w:p>
    <w:p w:rsidR="003C7207" w:rsidRDefault="003C7207" w:rsidP="003C7207">
      <w:r>
        <w:lastRenderedPageBreak/>
        <w:t>If your Integrity client is in the default location you can run the workbench by running tif.bat. Of you have installed your Integrity client somewhere else (the workbench needs a JRE) edit the batch file and configure IC_HOME</w:t>
      </w:r>
    </w:p>
    <w:p w:rsidR="003C7207" w:rsidRDefault="003C7207" w:rsidP="003C7207">
      <w:pPr>
        <w:pStyle w:val="Code"/>
      </w:pPr>
      <w:r w:rsidRPr="003001C1">
        <w:t>SET IC_HOME=C</w:t>
      </w:r>
      <w:proofErr w:type="gramStart"/>
      <w:r w:rsidRPr="003001C1">
        <w:t>:\</w:t>
      </w:r>
      <w:proofErr w:type="gramEnd"/>
      <w:r w:rsidRPr="003001C1">
        <w:t>Program Files (x86)\Integrity\IntegrityClient10</w:t>
      </w:r>
    </w:p>
    <w:p w:rsidR="003C7207" w:rsidRPr="0016561B" w:rsidRDefault="003C7207" w:rsidP="0016561B"/>
    <w:sectPr w:rsidR="003C7207" w:rsidRPr="0016561B" w:rsidSect="00535A47">
      <w:headerReference w:type="first" r:id="rId45"/>
      <w:footerReference w:type="first" r:id="rId46"/>
      <w:type w:val="continuous"/>
      <w:pgSz w:w="12240" w:h="15840"/>
      <w:pgMar w:top="1350" w:right="1170" w:bottom="720" w:left="1170" w:header="720" w:footer="221"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8CD" w:rsidRDefault="00C308CD">
      <w:r>
        <w:separator/>
      </w:r>
    </w:p>
    <w:p w:rsidR="00C308CD" w:rsidRDefault="00C308CD"/>
  </w:endnote>
  <w:endnote w:type="continuationSeparator" w:id="0">
    <w:p w:rsidR="00C308CD" w:rsidRDefault="00C308CD">
      <w:r>
        <w:continuationSeparator/>
      </w:r>
    </w:p>
    <w:p w:rsidR="00C308CD" w:rsidRDefault="00C308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F24" w:rsidRDefault="00C343C6" w:rsidP="006D060B">
    <w:pPr>
      <w:pStyle w:val="Footer"/>
      <w:pBdr>
        <w:top w:val="thinThickSmallGap" w:sz="24" w:space="1" w:color="622423" w:themeColor="accent2" w:themeShade="7F"/>
      </w:pBdr>
      <w:tabs>
        <w:tab w:val="clear" w:pos="4320"/>
        <w:tab w:val="center" w:pos="5040"/>
      </w:tabs>
      <w:rPr>
        <w:rFonts w:asciiTheme="majorHAnsi" w:eastAsiaTheme="majorEastAsia" w:hAnsiTheme="majorHAnsi" w:cstheme="majorBidi"/>
      </w:rPr>
    </w:pPr>
    <w:r>
      <w:rPr>
        <w:rFonts w:asciiTheme="majorHAnsi" w:eastAsiaTheme="majorEastAsia" w:hAnsiTheme="majorHAnsi" w:cstheme="majorBidi"/>
      </w:rPr>
      <w:t>Version 1.0.9</w:t>
    </w:r>
    <w:r w:rsidR="00D61F24">
      <w:rPr>
        <w:rFonts w:asciiTheme="majorHAnsi" w:eastAsiaTheme="majorEastAsia" w:hAnsiTheme="majorHAnsi" w:cstheme="majorBidi"/>
      </w:rPr>
      <w:tab/>
      <w:t>PTC Confidential</w:t>
    </w:r>
    <w:r w:rsidR="00D61F24">
      <w:rPr>
        <w:rFonts w:asciiTheme="majorHAnsi" w:eastAsiaTheme="majorEastAsia" w:hAnsiTheme="majorHAnsi" w:cstheme="majorBidi"/>
      </w:rPr>
      <w:ptab w:relativeTo="margin" w:alignment="right" w:leader="none"/>
    </w:r>
    <w:r w:rsidR="00D61F24">
      <w:rPr>
        <w:rFonts w:asciiTheme="majorHAnsi" w:eastAsiaTheme="majorEastAsia" w:hAnsiTheme="majorHAnsi" w:cstheme="majorBidi"/>
      </w:rPr>
      <w:t xml:space="preserve">Page </w:t>
    </w:r>
    <w:r w:rsidR="00D61F24">
      <w:rPr>
        <w:rFonts w:asciiTheme="minorHAnsi" w:eastAsiaTheme="minorEastAsia" w:hAnsiTheme="minorHAnsi" w:cstheme="minorBidi"/>
      </w:rPr>
      <w:fldChar w:fldCharType="begin"/>
    </w:r>
    <w:r w:rsidR="00D61F24">
      <w:instrText xml:space="preserve"> PAGE   \* MERGEFORMAT </w:instrText>
    </w:r>
    <w:r w:rsidR="00D61F24">
      <w:rPr>
        <w:rFonts w:asciiTheme="minorHAnsi" w:eastAsiaTheme="minorEastAsia" w:hAnsiTheme="minorHAnsi" w:cstheme="minorBidi"/>
      </w:rPr>
      <w:fldChar w:fldCharType="separate"/>
    </w:r>
    <w:r w:rsidR="0063781E" w:rsidRPr="0063781E">
      <w:rPr>
        <w:rFonts w:asciiTheme="majorHAnsi" w:eastAsiaTheme="majorEastAsia" w:hAnsiTheme="majorHAnsi" w:cstheme="majorBidi"/>
        <w:noProof/>
      </w:rPr>
      <w:t>5</w:t>
    </w:r>
    <w:r w:rsidR="00D61F24">
      <w:rPr>
        <w:rFonts w:asciiTheme="majorHAnsi" w:eastAsiaTheme="majorEastAsia" w:hAnsiTheme="majorHAnsi" w:cstheme="majorBidi"/>
        <w:noProof/>
      </w:rPr>
      <w:fldChar w:fldCharType="end"/>
    </w:r>
  </w:p>
  <w:p w:rsidR="00D61F24" w:rsidRDefault="00D61F24" w:rsidP="006D06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F24" w:rsidRPr="00751794" w:rsidRDefault="00D61F24" w:rsidP="007B1355">
    <w:pPr>
      <w:pStyle w:val="Footer"/>
      <w:jc w:val="center"/>
      <w:rPr>
        <w:rFonts w:asciiTheme="majorHAnsi" w:hAnsiTheme="majorHAnsi"/>
        <w:szCs w:val="24"/>
      </w:rPr>
    </w:pPr>
    <w:r>
      <w:rPr>
        <w:rFonts w:asciiTheme="majorHAnsi" w:hAnsiTheme="majorHAnsi"/>
        <w:bCs/>
        <w:szCs w:val="24"/>
      </w:rPr>
      <w:t>PTC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F24" w:rsidRDefault="00D61F24" w:rsidP="006D060B">
    <w:pPr>
      <w:pStyle w:val="Footer"/>
      <w:pBdr>
        <w:top w:val="thinThickSmallGap" w:sz="24" w:space="1" w:color="622423" w:themeColor="accent2" w:themeShade="7F"/>
      </w:pBdr>
      <w:tabs>
        <w:tab w:val="clear" w:pos="4320"/>
        <w:tab w:val="center" w:pos="5040"/>
      </w:tabs>
      <w:rPr>
        <w:rFonts w:asciiTheme="majorHAnsi" w:eastAsiaTheme="majorEastAsia" w:hAnsiTheme="majorHAnsi" w:cstheme="majorBidi"/>
      </w:rPr>
    </w:pPr>
    <w:r>
      <w:rPr>
        <w:rFonts w:asciiTheme="majorHAnsi" w:eastAsiaTheme="majorEastAsia" w:hAnsiTheme="majorHAnsi" w:cstheme="majorBidi"/>
      </w:rPr>
      <w:t>Version1.0.7</w:t>
    </w:r>
    <w:r>
      <w:rPr>
        <w:rFonts w:asciiTheme="majorHAnsi" w:eastAsiaTheme="majorEastAsia" w:hAnsiTheme="majorHAnsi" w:cstheme="majorBidi"/>
      </w:rPr>
      <w:tab/>
      <w:t>PTC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3781E" w:rsidRPr="0063781E">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D61F24" w:rsidRPr="006D060B" w:rsidRDefault="00D61F24" w:rsidP="006D06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8CD" w:rsidRDefault="00C308CD">
      <w:r>
        <w:separator/>
      </w:r>
    </w:p>
    <w:p w:rsidR="00C308CD" w:rsidRDefault="00C308CD"/>
  </w:footnote>
  <w:footnote w:type="continuationSeparator" w:id="0">
    <w:p w:rsidR="00C308CD" w:rsidRDefault="00C308CD">
      <w:r>
        <w:continuationSeparator/>
      </w:r>
    </w:p>
    <w:p w:rsidR="00C308CD" w:rsidRDefault="00C308CD"/>
  </w:footnote>
  <w:footnote w:id="1">
    <w:p w:rsidR="00D61F24" w:rsidRPr="00A33CEE" w:rsidRDefault="00D61F24">
      <w:pPr>
        <w:pStyle w:val="FootnoteText"/>
        <w:rPr>
          <w:lang w:val="en-GB"/>
        </w:rPr>
      </w:pPr>
      <w:r>
        <w:rPr>
          <w:rStyle w:val="FootnoteReference"/>
        </w:rPr>
        <w:footnoteRef/>
      </w:r>
      <w:r>
        <w:t xml:space="preserve"> </w:t>
      </w:r>
      <w:r>
        <w:rPr>
          <w:lang w:val="en-GB"/>
        </w:rPr>
        <w:t>The exact set of Integrity admin objects that the workbench supports are detailed in TIF Functional Detail.xlsx</w:t>
      </w:r>
    </w:p>
  </w:footnote>
  <w:footnote w:id="2">
    <w:p w:rsidR="00D61F24" w:rsidRPr="00C171CD" w:rsidRDefault="00D61F24">
      <w:pPr>
        <w:pStyle w:val="FootnoteText"/>
        <w:rPr>
          <w:lang w:val="en-GB"/>
        </w:rPr>
      </w:pPr>
      <w:r>
        <w:rPr>
          <w:rStyle w:val="FootnoteReference"/>
        </w:rPr>
        <w:footnoteRef/>
      </w:r>
      <w:r>
        <w:t xml:space="preserve"> </w:t>
      </w:r>
      <w:r>
        <w:rPr>
          <w:lang w:val="en-GB"/>
        </w:rPr>
        <w:t>This is the default difference algorithm; others can be plugged into the TIF workbench.</w:t>
      </w:r>
    </w:p>
  </w:footnote>
  <w:footnote w:id="3">
    <w:p w:rsidR="00D61F24" w:rsidRPr="00610D61" w:rsidRDefault="00D61F24">
      <w:pPr>
        <w:pStyle w:val="FootnoteText"/>
        <w:rPr>
          <w:lang w:val="en-GB"/>
        </w:rPr>
      </w:pPr>
      <w:r>
        <w:rPr>
          <w:rStyle w:val="FootnoteReference"/>
        </w:rPr>
        <w:footnoteRef/>
      </w:r>
      <w:r>
        <w:t xml:space="preserve"> NOTE: this is only implemented for Microsoft SQL Server. If you need to use Oracle you will have to modify </w:t>
      </w:r>
      <w:proofErr w:type="spellStart"/>
      <w:r>
        <w:t>externalScripts</w:t>
      </w:r>
      <w:proofErr w:type="spellEnd"/>
      <w:r>
        <w:t>/</w:t>
      </w:r>
      <w:proofErr w:type="spellStart"/>
      <w:r>
        <w:t>restoreDB.ksh</w:t>
      </w:r>
      <w:proofErr w:type="spellEnd"/>
      <w:r>
        <w:t xml:space="preserve"> appropriately.</w:t>
      </w:r>
    </w:p>
  </w:footnote>
  <w:footnote w:id="4">
    <w:p w:rsidR="00D61F24" w:rsidRPr="00913B26" w:rsidRDefault="00D61F24">
      <w:pPr>
        <w:pStyle w:val="FootnoteText"/>
        <w:rPr>
          <w:lang w:val="en-GB"/>
        </w:rPr>
      </w:pPr>
      <w:r>
        <w:rPr>
          <w:rStyle w:val="FootnoteReference"/>
        </w:rPr>
        <w:footnoteRef/>
      </w:r>
      <w:r>
        <w:t xml:space="preserve"> </w:t>
      </w:r>
      <w:r>
        <w:rPr>
          <w:lang w:val="en-GB"/>
        </w:rPr>
        <w:t>These tasks in the environment correspond to Ant targets you will find in build.xml.</w:t>
      </w:r>
    </w:p>
  </w:footnote>
  <w:footnote w:id="5">
    <w:p w:rsidR="00D61F24" w:rsidRPr="00C041C6" w:rsidRDefault="00D61F24">
      <w:pPr>
        <w:pStyle w:val="FootnoteText"/>
        <w:rPr>
          <w:lang w:val="en-GB"/>
        </w:rPr>
      </w:pPr>
      <w:r>
        <w:rPr>
          <w:rStyle w:val="FootnoteReference"/>
        </w:rPr>
        <w:footnoteRef/>
      </w:r>
      <w:r>
        <w:t xml:space="preserve"> </w:t>
      </w:r>
      <w:r>
        <w:rPr>
          <w:lang w:val="en-GB"/>
        </w:rPr>
        <w:t>This functionality will evolve to include more sophisticated checks.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F24" w:rsidRPr="007868A6" w:rsidRDefault="00D61F24" w:rsidP="007B1355">
    <w:pPr>
      <w:pStyle w:val="Header"/>
      <w:jc w:val="center"/>
    </w:pPr>
    <w:r>
      <w:rPr>
        <w:noProof/>
        <w:lang w:val="en-GB" w:eastAsia="en-GB"/>
      </w:rPr>
      <w:drawing>
        <wp:anchor distT="0" distB="0" distL="114300" distR="114300" simplePos="0" relativeHeight="251664384" behindDoc="0" locked="0" layoutInCell="1" allowOverlap="1" wp14:anchorId="0D6A3642" wp14:editId="3EB0317B">
          <wp:simplePos x="0" y="0"/>
          <wp:positionH relativeFrom="column">
            <wp:posOffset>-537455</wp:posOffset>
          </wp:positionH>
          <wp:positionV relativeFrom="paragraph">
            <wp:posOffset>-222592</wp:posOffset>
          </wp:positionV>
          <wp:extent cx="814754" cy="275964"/>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754" cy="27596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olor w:val="4F81BD" w:themeColor="accent1"/>
        <w:szCs w:val="28"/>
      </w:rPr>
      <w:t>TIF Workbench User and Admin Guide</w:t>
    </w:r>
  </w:p>
  <w:p w:rsidR="00D61F24" w:rsidRDefault="00D61F2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F24" w:rsidRDefault="00D61F24" w:rsidP="00F003A2">
    <w:pPr>
      <w:pStyle w:val="Header"/>
      <w:jc w:val="center"/>
      <w:rPr>
        <w:rFonts w:asciiTheme="majorHAnsi" w:hAnsiTheme="majorHAnsi"/>
        <w:b/>
        <w:color w:val="4F81BD" w:themeColor="accent1"/>
        <w:szCs w:val="28"/>
      </w:rPr>
    </w:pPr>
    <w:r>
      <w:rPr>
        <w:noProof/>
        <w:lang w:val="en-GB" w:eastAsia="en-GB"/>
      </w:rPr>
      <w:drawing>
        <wp:anchor distT="0" distB="0" distL="114300" distR="114300" simplePos="0" relativeHeight="251662336" behindDoc="0" locked="0" layoutInCell="1" allowOverlap="1" wp14:anchorId="1281F184" wp14:editId="1E1B02D0">
          <wp:simplePos x="0" y="0"/>
          <wp:positionH relativeFrom="column">
            <wp:posOffset>-531593</wp:posOffset>
          </wp:positionH>
          <wp:positionV relativeFrom="paragraph">
            <wp:posOffset>-193284</wp:posOffset>
          </wp:positionV>
          <wp:extent cx="814754" cy="275964"/>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754" cy="27596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olor w:val="4F81BD" w:themeColor="accent1"/>
        <w:szCs w:val="28"/>
      </w:rPr>
      <w:t>TIF Workbench User and Admin Guide</w:t>
    </w:r>
  </w:p>
  <w:p w:rsidR="00D61F24" w:rsidRDefault="00D61F24" w:rsidP="00F003A2">
    <w:pPr>
      <w:pStyle w:val="Header"/>
      <w:jc w:val="center"/>
      <w:rPr>
        <w:rFonts w:asciiTheme="majorHAnsi" w:hAnsiTheme="majorHAnsi"/>
        <w:b/>
        <w:color w:val="4F81BD" w:themeColor="accent1"/>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C7D3F"/>
    <w:multiLevelType w:val="hybridMultilevel"/>
    <w:tmpl w:val="7C287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A54F33"/>
    <w:multiLevelType w:val="hybridMultilevel"/>
    <w:tmpl w:val="3746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C738B"/>
    <w:multiLevelType w:val="multilevel"/>
    <w:tmpl w:val="E88C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6F52DE"/>
    <w:multiLevelType w:val="hybridMultilevel"/>
    <w:tmpl w:val="86E0E660"/>
    <w:lvl w:ilvl="0" w:tplc="B60A4996">
      <w:start w:val="1"/>
      <w:numFmt w:val="bullet"/>
      <w:lvlText w:val="•"/>
      <w:lvlJc w:val="left"/>
      <w:pPr>
        <w:tabs>
          <w:tab w:val="num" w:pos="720"/>
        </w:tabs>
        <w:ind w:left="720" w:hanging="360"/>
      </w:pPr>
      <w:rPr>
        <w:rFonts w:ascii="Arial" w:hAnsi="Arial" w:hint="default"/>
      </w:rPr>
    </w:lvl>
    <w:lvl w:ilvl="1" w:tplc="68423538">
      <w:start w:val="594"/>
      <w:numFmt w:val="bullet"/>
      <w:lvlText w:val="–"/>
      <w:lvlJc w:val="left"/>
      <w:pPr>
        <w:tabs>
          <w:tab w:val="num" w:pos="1440"/>
        </w:tabs>
        <w:ind w:left="1440" w:hanging="360"/>
      </w:pPr>
      <w:rPr>
        <w:rFonts w:ascii="Arial" w:hAnsi="Arial" w:hint="default"/>
      </w:rPr>
    </w:lvl>
    <w:lvl w:ilvl="2" w:tplc="04B62180">
      <w:start w:val="594"/>
      <w:numFmt w:val="bullet"/>
      <w:lvlText w:val="•"/>
      <w:lvlJc w:val="left"/>
      <w:pPr>
        <w:tabs>
          <w:tab w:val="num" w:pos="2160"/>
        </w:tabs>
        <w:ind w:left="2160" w:hanging="360"/>
      </w:pPr>
      <w:rPr>
        <w:rFonts w:ascii="Arial" w:hAnsi="Arial" w:hint="default"/>
      </w:rPr>
    </w:lvl>
    <w:lvl w:ilvl="3" w:tplc="81F88E38" w:tentative="1">
      <w:start w:val="1"/>
      <w:numFmt w:val="bullet"/>
      <w:lvlText w:val="•"/>
      <w:lvlJc w:val="left"/>
      <w:pPr>
        <w:tabs>
          <w:tab w:val="num" w:pos="2880"/>
        </w:tabs>
        <w:ind w:left="2880" w:hanging="360"/>
      </w:pPr>
      <w:rPr>
        <w:rFonts w:ascii="Arial" w:hAnsi="Arial" w:hint="default"/>
      </w:rPr>
    </w:lvl>
    <w:lvl w:ilvl="4" w:tplc="A02C3534" w:tentative="1">
      <w:start w:val="1"/>
      <w:numFmt w:val="bullet"/>
      <w:lvlText w:val="•"/>
      <w:lvlJc w:val="left"/>
      <w:pPr>
        <w:tabs>
          <w:tab w:val="num" w:pos="3600"/>
        </w:tabs>
        <w:ind w:left="3600" w:hanging="360"/>
      </w:pPr>
      <w:rPr>
        <w:rFonts w:ascii="Arial" w:hAnsi="Arial" w:hint="default"/>
      </w:rPr>
    </w:lvl>
    <w:lvl w:ilvl="5" w:tplc="7FAA3B96" w:tentative="1">
      <w:start w:val="1"/>
      <w:numFmt w:val="bullet"/>
      <w:lvlText w:val="•"/>
      <w:lvlJc w:val="left"/>
      <w:pPr>
        <w:tabs>
          <w:tab w:val="num" w:pos="4320"/>
        </w:tabs>
        <w:ind w:left="4320" w:hanging="360"/>
      </w:pPr>
      <w:rPr>
        <w:rFonts w:ascii="Arial" w:hAnsi="Arial" w:hint="default"/>
      </w:rPr>
    </w:lvl>
    <w:lvl w:ilvl="6" w:tplc="32C4FFB0" w:tentative="1">
      <w:start w:val="1"/>
      <w:numFmt w:val="bullet"/>
      <w:lvlText w:val="•"/>
      <w:lvlJc w:val="left"/>
      <w:pPr>
        <w:tabs>
          <w:tab w:val="num" w:pos="5040"/>
        </w:tabs>
        <w:ind w:left="5040" w:hanging="360"/>
      </w:pPr>
      <w:rPr>
        <w:rFonts w:ascii="Arial" w:hAnsi="Arial" w:hint="default"/>
      </w:rPr>
    </w:lvl>
    <w:lvl w:ilvl="7" w:tplc="9E743A02" w:tentative="1">
      <w:start w:val="1"/>
      <w:numFmt w:val="bullet"/>
      <w:lvlText w:val="•"/>
      <w:lvlJc w:val="left"/>
      <w:pPr>
        <w:tabs>
          <w:tab w:val="num" w:pos="5760"/>
        </w:tabs>
        <w:ind w:left="5760" w:hanging="360"/>
      </w:pPr>
      <w:rPr>
        <w:rFonts w:ascii="Arial" w:hAnsi="Arial" w:hint="default"/>
      </w:rPr>
    </w:lvl>
    <w:lvl w:ilvl="8" w:tplc="C4A6CABC" w:tentative="1">
      <w:start w:val="1"/>
      <w:numFmt w:val="bullet"/>
      <w:lvlText w:val="•"/>
      <w:lvlJc w:val="left"/>
      <w:pPr>
        <w:tabs>
          <w:tab w:val="num" w:pos="6480"/>
        </w:tabs>
        <w:ind w:left="6480" w:hanging="360"/>
      </w:pPr>
      <w:rPr>
        <w:rFonts w:ascii="Arial" w:hAnsi="Arial" w:hint="default"/>
      </w:rPr>
    </w:lvl>
  </w:abstractNum>
  <w:abstractNum w:abstractNumId="4">
    <w:nsid w:val="1F7A3322"/>
    <w:multiLevelType w:val="hybridMultilevel"/>
    <w:tmpl w:val="CD549F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1EF0BD2"/>
    <w:multiLevelType w:val="hybridMultilevel"/>
    <w:tmpl w:val="49D62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607361"/>
    <w:multiLevelType w:val="hybridMultilevel"/>
    <w:tmpl w:val="4CCA2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B034A3A"/>
    <w:multiLevelType w:val="hybridMultilevel"/>
    <w:tmpl w:val="8CB47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420954"/>
    <w:multiLevelType w:val="hybridMultilevel"/>
    <w:tmpl w:val="094E56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BD7518"/>
    <w:multiLevelType w:val="hybridMultilevel"/>
    <w:tmpl w:val="EA186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2B04D0"/>
    <w:multiLevelType w:val="hybridMultilevel"/>
    <w:tmpl w:val="78B64F12"/>
    <w:lvl w:ilvl="0" w:tplc="D4CAE1A2">
      <w:start w:val="1"/>
      <w:numFmt w:val="bullet"/>
      <w:lvlText w:val=""/>
      <w:lvlJc w:val="left"/>
      <w:pPr>
        <w:ind w:left="360" w:hanging="360"/>
      </w:pPr>
      <w:rPr>
        <w:rFonts w:ascii="Symbol" w:hAnsi="Symbol" w:hint="default"/>
      </w:rPr>
    </w:lvl>
    <w:lvl w:ilvl="1" w:tplc="C022849C">
      <w:start w:val="1"/>
      <w:numFmt w:val="bullet"/>
      <w:lvlText w:val="o"/>
      <w:lvlJc w:val="left"/>
      <w:pPr>
        <w:ind w:left="720" w:hanging="360"/>
      </w:pPr>
      <w:rPr>
        <w:rFonts w:ascii="Courier New" w:hAnsi="Courier New" w:cs="Courier New" w:hint="default"/>
      </w:rPr>
    </w:lvl>
    <w:lvl w:ilvl="2" w:tplc="C332091C">
      <w:start w:val="1"/>
      <w:numFmt w:val="bullet"/>
      <w:lvlText w:val=""/>
      <w:lvlJc w:val="left"/>
      <w:pPr>
        <w:ind w:left="1080" w:hanging="360"/>
      </w:pPr>
      <w:rPr>
        <w:rFonts w:ascii="Wingdings" w:hAnsi="Wingdings" w:hint="default"/>
      </w:rPr>
    </w:lvl>
    <w:lvl w:ilvl="3" w:tplc="D510672C">
      <w:start w:val="1"/>
      <w:numFmt w:val="bullet"/>
      <w:lvlText w:val=""/>
      <w:lvlJc w:val="left"/>
      <w:pPr>
        <w:ind w:left="1440" w:hanging="360"/>
      </w:pPr>
      <w:rPr>
        <w:rFonts w:ascii="Symbol" w:hAnsi="Symbol" w:hint="default"/>
      </w:rPr>
    </w:lvl>
    <w:lvl w:ilvl="4" w:tplc="A0E85512">
      <w:start w:val="1"/>
      <w:numFmt w:val="bullet"/>
      <w:lvlText w:val="o"/>
      <w:lvlJc w:val="left"/>
      <w:pPr>
        <w:ind w:left="1800" w:hanging="360"/>
      </w:pPr>
      <w:rPr>
        <w:rFonts w:ascii="Courier New" w:hAnsi="Courier New" w:cs="Courier New" w:hint="default"/>
      </w:rPr>
    </w:lvl>
    <w:lvl w:ilvl="5" w:tplc="0FE6624A">
      <w:start w:val="1"/>
      <w:numFmt w:val="bullet"/>
      <w:lvlText w:val=""/>
      <w:lvlJc w:val="left"/>
      <w:pPr>
        <w:ind w:left="2160" w:hanging="360"/>
      </w:pPr>
      <w:rPr>
        <w:rFonts w:ascii="Wingdings" w:hAnsi="Wingdings" w:hint="default"/>
      </w:rPr>
    </w:lvl>
    <w:lvl w:ilvl="6" w:tplc="049046EA">
      <w:start w:val="1"/>
      <w:numFmt w:val="bullet"/>
      <w:lvlText w:val=""/>
      <w:lvlJc w:val="left"/>
      <w:pPr>
        <w:ind w:left="2520" w:hanging="360"/>
      </w:pPr>
      <w:rPr>
        <w:rFonts w:ascii="Symbol" w:hAnsi="Symbol" w:hint="default"/>
      </w:rPr>
    </w:lvl>
    <w:lvl w:ilvl="7" w:tplc="E924B7CE">
      <w:start w:val="1"/>
      <w:numFmt w:val="bullet"/>
      <w:lvlText w:val="o"/>
      <w:lvlJc w:val="left"/>
      <w:pPr>
        <w:ind w:left="2880" w:hanging="360"/>
      </w:pPr>
      <w:rPr>
        <w:rFonts w:ascii="Courier New" w:hAnsi="Courier New" w:cs="Courier New" w:hint="default"/>
      </w:rPr>
    </w:lvl>
    <w:lvl w:ilvl="8" w:tplc="039CF64C">
      <w:start w:val="1"/>
      <w:numFmt w:val="bullet"/>
      <w:lvlText w:val=""/>
      <w:lvlJc w:val="left"/>
      <w:pPr>
        <w:ind w:left="3240" w:hanging="360"/>
      </w:pPr>
      <w:rPr>
        <w:rFonts w:ascii="Wingdings" w:hAnsi="Wingdings" w:hint="default"/>
      </w:rPr>
    </w:lvl>
  </w:abstractNum>
  <w:abstractNum w:abstractNumId="11">
    <w:nsid w:val="315A07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2E1107A"/>
    <w:multiLevelType w:val="hybridMultilevel"/>
    <w:tmpl w:val="86EA380E"/>
    <w:lvl w:ilvl="0" w:tplc="B4F23EF2">
      <w:start w:val="1"/>
      <w:numFmt w:val="decimal"/>
      <w:pStyle w:val="StyleHeading112pt"/>
      <w:lvlText w:val="%1."/>
      <w:lvlJc w:val="left"/>
      <w:pPr>
        <w:tabs>
          <w:tab w:val="num" w:pos="720"/>
        </w:tabs>
        <w:ind w:left="720" w:hanging="360"/>
      </w:pPr>
    </w:lvl>
    <w:lvl w:ilvl="1" w:tplc="25D0E30C" w:tentative="1">
      <w:start w:val="1"/>
      <w:numFmt w:val="lowerLetter"/>
      <w:lvlText w:val="%2."/>
      <w:lvlJc w:val="left"/>
      <w:pPr>
        <w:tabs>
          <w:tab w:val="num" w:pos="1440"/>
        </w:tabs>
        <w:ind w:left="1440" w:hanging="360"/>
      </w:pPr>
    </w:lvl>
    <w:lvl w:ilvl="2" w:tplc="099ABBC8" w:tentative="1">
      <w:start w:val="1"/>
      <w:numFmt w:val="lowerRoman"/>
      <w:lvlText w:val="%3."/>
      <w:lvlJc w:val="right"/>
      <w:pPr>
        <w:tabs>
          <w:tab w:val="num" w:pos="2160"/>
        </w:tabs>
        <w:ind w:left="2160" w:hanging="180"/>
      </w:pPr>
    </w:lvl>
    <w:lvl w:ilvl="3" w:tplc="56C648C4" w:tentative="1">
      <w:start w:val="1"/>
      <w:numFmt w:val="decimal"/>
      <w:lvlText w:val="%4."/>
      <w:lvlJc w:val="left"/>
      <w:pPr>
        <w:tabs>
          <w:tab w:val="num" w:pos="2880"/>
        </w:tabs>
        <w:ind w:left="2880" w:hanging="360"/>
      </w:pPr>
    </w:lvl>
    <w:lvl w:ilvl="4" w:tplc="1DC80C5E" w:tentative="1">
      <w:start w:val="1"/>
      <w:numFmt w:val="lowerLetter"/>
      <w:lvlText w:val="%5."/>
      <w:lvlJc w:val="left"/>
      <w:pPr>
        <w:tabs>
          <w:tab w:val="num" w:pos="3600"/>
        </w:tabs>
        <w:ind w:left="3600" w:hanging="360"/>
      </w:pPr>
    </w:lvl>
    <w:lvl w:ilvl="5" w:tplc="F65EFCCE" w:tentative="1">
      <w:start w:val="1"/>
      <w:numFmt w:val="lowerRoman"/>
      <w:lvlText w:val="%6."/>
      <w:lvlJc w:val="right"/>
      <w:pPr>
        <w:tabs>
          <w:tab w:val="num" w:pos="4320"/>
        </w:tabs>
        <w:ind w:left="4320" w:hanging="180"/>
      </w:pPr>
    </w:lvl>
    <w:lvl w:ilvl="6" w:tplc="32F89C44" w:tentative="1">
      <w:start w:val="1"/>
      <w:numFmt w:val="decimal"/>
      <w:lvlText w:val="%7."/>
      <w:lvlJc w:val="left"/>
      <w:pPr>
        <w:tabs>
          <w:tab w:val="num" w:pos="5040"/>
        </w:tabs>
        <w:ind w:left="5040" w:hanging="360"/>
      </w:pPr>
    </w:lvl>
    <w:lvl w:ilvl="7" w:tplc="5802E0C4" w:tentative="1">
      <w:start w:val="1"/>
      <w:numFmt w:val="lowerLetter"/>
      <w:lvlText w:val="%8."/>
      <w:lvlJc w:val="left"/>
      <w:pPr>
        <w:tabs>
          <w:tab w:val="num" w:pos="5760"/>
        </w:tabs>
        <w:ind w:left="5760" w:hanging="360"/>
      </w:pPr>
    </w:lvl>
    <w:lvl w:ilvl="8" w:tplc="6E5EAA02" w:tentative="1">
      <w:start w:val="1"/>
      <w:numFmt w:val="lowerRoman"/>
      <w:lvlText w:val="%9."/>
      <w:lvlJc w:val="right"/>
      <w:pPr>
        <w:tabs>
          <w:tab w:val="num" w:pos="6480"/>
        </w:tabs>
        <w:ind w:left="6480" w:hanging="180"/>
      </w:pPr>
    </w:lvl>
  </w:abstractNum>
  <w:abstractNum w:abstractNumId="13">
    <w:nsid w:val="3AD23D63"/>
    <w:multiLevelType w:val="hybridMultilevel"/>
    <w:tmpl w:val="850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CB42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01C3BD7"/>
    <w:multiLevelType w:val="hybridMultilevel"/>
    <w:tmpl w:val="D5EA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102668"/>
    <w:multiLevelType w:val="hybridMultilevel"/>
    <w:tmpl w:val="4D46FA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B3159E"/>
    <w:multiLevelType w:val="hybridMultilevel"/>
    <w:tmpl w:val="F970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344CCF"/>
    <w:multiLevelType w:val="hybridMultilevel"/>
    <w:tmpl w:val="0DE2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082C68"/>
    <w:multiLevelType w:val="hybridMultilevel"/>
    <w:tmpl w:val="999CA2F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4F4B4222"/>
    <w:multiLevelType w:val="hybridMultilevel"/>
    <w:tmpl w:val="8D0EDB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5F43304"/>
    <w:multiLevelType w:val="hybridMultilevel"/>
    <w:tmpl w:val="AE5818F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64E4804"/>
    <w:multiLevelType w:val="hybridMultilevel"/>
    <w:tmpl w:val="1E16B17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C5C7149"/>
    <w:multiLevelType w:val="hybridMultilevel"/>
    <w:tmpl w:val="960CD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0141CD8"/>
    <w:multiLevelType w:val="hybridMultilevel"/>
    <w:tmpl w:val="188C320C"/>
    <w:lvl w:ilvl="0" w:tplc="B82E6E4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5">
    <w:nsid w:val="60A725DC"/>
    <w:multiLevelType w:val="hybridMultilevel"/>
    <w:tmpl w:val="0192AC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0DB7460"/>
    <w:multiLevelType w:val="hybridMultilevel"/>
    <w:tmpl w:val="C1FC8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25A6E36"/>
    <w:multiLevelType w:val="hybridMultilevel"/>
    <w:tmpl w:val="D86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6B61EEE"/>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9">
    <w:nsid w:val="692E553E"/>
    <w:multiLevelType w:val="hybridMultilevel"/>
    <w:tmpl w:val="D818A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B113A61"/>
    <w:multiLevelType w:val="hybridMultilevel"/>
    <w:tmpl w:val="DB44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A02E64"/>
    <w:multiLevelType w:val="hybridMultilevel"/>
    <w:tmpl w:val="E028E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CDA29CA"/>
    <w:multiLevelType w:val="hybridMultilevel"/>
    <w:tmpl w:val="91AAA2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78EA6E2E"/>
    <w:multiLevelType w:val="hybridMultilevel"/>
    <w:tmpl w:val="3B50C1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BAE14ED"/>
    <w:multiLevelType w:val="hybridMultilevel"/>
    <w:tmpl w:val="7A548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D0239E"/>
    <w:multiLevelType w:val="multilevel"/>
    <w:tmpl w:val="5502B32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6">
    <w:nsid w:val="7C8268C0"/>
    <w:multiLevelType w:val="hybridMultilevel"/>
    <w:tmpl w:val="BA98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CB209D2"/>
    <w:multiLevelType w:val="hybridMultilevel"/>
    <w:tmpl w:val="00786F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D4E7D01"/>
    <w:multiLevelType w:val="hybridMultilevel"/>
    <w:tmpl w:val="59C66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F653F3"/>
    <w:multiLevelType w:val="hybridMultilevel"/>
    <w:tmpl w:val="390E2970"/>
    <w:lvl w:ilvl="0" w:tplc="BD9459CC">
      <w:numFmt w:val="bullet"/>
      <w:lvlText w:val="-"/>
      <w:lvlJc w:val="left"/>
      <w:pPr>
        <w:tabs>
          <w:tab w:val="num" w:pos="720"/>
        </w:tabs>
        <w:ind w:left="720" w:hanging="360"/>
      </w:pPr>
      <w:rPr>
        <w:rFonts w:ascii="Calibri" w:eastAsia="Times New Roman" w:hAnsi="Calibri"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35"/>
  </w:num>
  <w:num w:numId="3">
    <w:abstractNumId w:val="28"/>
  </w:num>
  <w:num w:numId="4">
    <w:abstractNumId w:val="24"/>
  </w:num>
  <w:num w:numId="5">
    <w:abstractNumId w:val="32"/>
  </w:num>
  <w:num w:numId="6">
    <w:abstractNumId w:val="38"/>
  </w:num>
  <w:num w:numId="7">
    <w:abstractNumId w:val="13"/>
  </w:num>
  <w:num w:numId="8">
    <w:abstractNumId w:val="30"/>
  </w:num>
  <w:num w:numId="9">
    <w:abstractNumId w:val="18"/>
  </w:num>
  <w:num w:numId="10">
    <w:abstractNumId w:val="39"/>
  </w:num>
  <w:num w:numId="11">
    <w:abstractNumId w:val="26"/>
  </w:num>
  <w:num w:numId="12">
    <w:abstractNumId w:val="1"/>
  </w:num>
  <w:num w:numId="13">
    <w:abstractNumId w:val="15"/>
  </w:num>
  <w:num w:numId="14">
    <w:abstractNumId w:val="21"/>
  </w:num>
  <w:num w:numId="15">
    <w:abstractNumId w:val="20"/>
  </w:num>
  <w:num w:numId="16">
    <w:abstractNumId w:val="31"/>
  </w:num>
  <w:num w:numId="17">
    <w:abstractNumId w:val="33"/>
  </w:num>
  <w:num w:numId="18">
    <w:abstractNumId w:val="16"/>
  </w:num>
  <w:num w:numId="19">
    <w:abstractNumId w:val="8"/>
  </w:num>
  <w:num w:numId="20">
    <w:abstractNumId w:val="4"/>
  </w:num>
  <w:num w:numId="21">
    <w:abstractNumId w:val="10"/>
  </w:num>
  <w:num w:numId="22">
    <w:abstractNumId w:val="11"/>
  </w:num>
  <w:num w:numId="23">
    <w:abstractNumId w:val="9"/>
  </w:num>
  <w:num w:numId="24">
    <w:abstractNumId w:val="29"/>
  </w:num>
  <w:num w:numId="25">
    <w:abstractNumId w:val="2"/>
    <w:lvlOverride w:ilvl="0">
      <w:startOverride w:val="1"/>
    </w:lvlOverride>
  </w:num>
  <w:num w:numId="26">
    <w:abstractNumId w:val="34"/>
  </w:num>
  <w:num w:numId="27">
    <w:abstractNumId w:val="25"/>
  </w:num>
  <w:num w:numId="28">
    <w:abstractNumId w:val="23"/>
  </w:num>
  <w:num w:numId="29">
    <w:abstractNumId w:val="27"/>
  </w:num>
  <w:num w:numId="30">
    <w:abstractNumId w:val="36"/>
  </w:num>
  <w:num w:numId="31">
    <w:abstractNumId w:val="5"/>
  </w:num>
  <w:num w:numId="32">
    <w:abstractNumId w:val="0"/>
  </w:num>
  <w:num w:numId="33">
    <w:abstractNumId w:val="12"/>
  </w:num>
  <w:num w:numId="34">
    <w:abstractNumId w:val="19"/>
  </w:num>
  <w:num w:numId="35">
    <w:abstractNumId w:val="6"/>
  </w:num>
  <w:num w:numId="36">
    <w:abstractNumId w:val="17"/>
  </w:num>
  <w:num w:numId="37">
    <w:abstractNumId w:val="7"/>
  </w:num>
  <w:num w:numId="38">
    <w:abstractNumId w:val="37"/>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drawingGridHorizontalSpacing w:val="20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5B3"/>
    <w:rsid w:val="000163F6"/>
    <w:rsid w:val="00024F7D"/>
    <w:rsid w:val="00026227"/>
    <w:rsid w:val="0002663B"/>
    <w:rsid w:val="00034E44"/>
    <w:rsid w:val="0004160A"/>
    <w:rsid w:val="00045084"/>
    <w:rsid w:val="00064093"/>
    <w:rsid w:val="0006424E"/>
    <w:rsid w:val="000718F9"/>
    <w:rsid w:val="00082D5A"/>
    <w:rsid w:val="00086DDC"/>
    <w:rsid w:val="00094F01"/>
    <w:rsid w:val="000A5DCA"/>
    <w:rsid w:val="000B3DE7"/>
    <w:rsid w:val="000D571A"/>
    <w:rsid w:val="000F669A"/>
    <w:rsid w:val="0010111D"/>
    <w:rsid w:val="0010513C"/>
    <w:rsid w:val="00110074"/>
    <w:rsid w:val="00121B90"/>
    <w:rsid w:val="00134D76"/>
    <w:rsid w:val="00147E69"/>
    <w:rsid w:val="0015464E"/>
    <w:rsid w:val="00156936"/>
    <w:rsid w:val="0016561B"/>
    <w:rsid w:val="001756C6"/>
    <w:rsid w:val="00177020"/>
    <w:rsid w:val="0018674B"/>
    <w:rsid w:val="00196E2A"/>
    <w:rsid w:val="001A117A"/>
    <w:rsid w:val="001A7751"/>
    <w:rsid w:val="001B5564"/>
    <w:rsid w:val="001C345C"/>
    <w:rsid w:val="001C489C"/>
    <w:rsid w:val="001C7478"/>
    <w:rsid w:val="001F5C74"/>
    <w:rsid w:val="001F6619"/>
    <w:rsid w:val="001F7A8A"/>
    <w:rsid w:val="002029E4"/>
    <w:rsid w:val="0021216E"/>
    <w:rsid w:val="00212851"/>
    <w:rsid w:val="00213E0C"/>
    <w:rsid w:val="0021796A"/>
    <w:rsid w:val="002336ED"/>
    <w:rsid w:val="00234980"/>
    <w:rsid w:val="00237B4D"/>
    <w:rsid w:val="00243330"/>
    <w:rsid w:val="00244100"/>
    <w:rsid w:val="00245067"/>
    <w:rsid w:val="0024535D"/>
    <w:rsid w:val="00245F62"/>
    <w:rsid w:val="00250899"/>
    <w:rsid w:val="00254E1D"/>
    <w:rsid w:val="002600A5"/>
    <w:rsid w:val="00281E64"/>
    <w:rsid w:val="00282C0F"/>
    <w:rsid w:val="00297F2B"/>
    <w:rsid w:val="002A1CC1"/>
    <w:rsid w:val="002A5450"/>
    <w:rsid w:val="002B188D"/>
    <w:rsid w:val="002C1973"/>
    <w:rsid w:val="002E3477"/>
    <w:rsid w:val="002F551E"/>
    <w:rsid w:val="003001C1"/>
    <w:rsid w:val="0030756C"/>
    <w:rsid w:val="00310B45"/>
    <w:rsid w:val="00310BDD"/>
    <w:rsid w:val="00314E75"/>
    <w:rsid w:val="00327040"/>
    <w:rsid w:val="003320C7"/>
    <w:rsid w:val="0033472B"/>
    <w:rsid w:val="00341154"/>
    <w:rsid w:val="00361247"/>
    <w:rsid w:val="00367492"/>
    <w:rsid w:val="0037365D"/>
    <w:rsid w:val="00381F3A"/>
    <w:rsid w:val="00386E2A"/>
    <w:rsid w:val="003923BE"/>
    <w:rsid w:val="00396518"/>
    <w:rsid w:val="003A0635"/>
    <w:rsid w:val="003B3A23"/>
    <w:rsid w:val="003B5648"/>
    <w:rsid w:val="003B6987"/>
    <w:rsid w:val="003C025B"/>
    <w:rsid w:val="003C1117"/>
    <w:rsid w:val="003C1435"/>
    <w:rsid w:val="003C22D6"/>
    <w:rsid w:val="003C7207"/>
    <w:rsid w:val="003D249C"/>
    <w:rsid w:val="003D25B3"/>
    <w:rsid w:val="003E6428"/>
    <w:rsid w:val="003E7C25"/>
    <w:rsid w:val="003F1062"/>
    <w:rsid w:val="003F29F3"/>
    <w:rsid w:val="003F2AE2"/>
    <w:rsid w:val="003F4C26"/>
    <w:rsid w:val="003F7EEB"/>
    <w:rsid w:val="00401127"/>
    <w:rsid w:val="00412F06"/>
    <w:rsid w:val="00413E5A"/>
    <w:rsid w:val="00422A66"/>
    <w:rsid w:val="004233CD"/>
    <w:rsid w:val="00426EB8"/>
    <w:rsid w:val="00433180"/>
    <w:rsid w:val="0043505A"/>
    <w:rsid w:val="004448CE"/>
    <w:rsid w:val="00447F1A"/>
    <w:rsid w:val="004755FF"/>
    <w:rsid w:val="00477E1F"/>
    <w:rsid w:val="004804F0"/>
    <w:rsid w:val="00483682"/>
    <w:rsid w:val="004918BF"/>
    <w:rsid w:val="004923DA"/>
    <w:rsid w:val="004927FE"/>
    <w:rsid w:val="004D1843"/>
    <w:rsid w:val="004D2010"/>
    <w:rsid w:val="004E030B"/>
    <w:rsid w:val="004E257B"/>
    <w:rsid w:val="004F1CE5"/>
    <w:rsid w:val="005004CC"/>
    <w:rsid w:val="00502A7C"/>
    <w:rsid w:val="00505477"/>
    <w:rsid w:val="00510B22"/>
    <w:rsid w:val="005172D8"/>
    <w:rsid w:val="00535A47"/>
    <w:rsid w:val="00536E1F"/>
    <w:rsid w:val="00545407"/>
    <w:rsid w:val="00552028"/>
    <w:rsid w:val="005538B9"/>
    <w:rsid w:val="00561840"/>
    <w:rsid w:val="005718EA"/>
    <w:rsid w:val="00573019"/>
    <w:rsid w:val="00574BC0"/>
    <w:rsid w:val="00574F06"/>
    <w:rsid w:val="0057559A"/>
    <w:rsid w:val="00577539"/>
    <w:rsid w:val="00582A78"/>
    <w:rsid w:val="00583386"/>
    <w:rsid w:val="00585B01"/>
    <w:rsid w:val="0059023E"/>
    <w:rsid w:val="0059207D"/>
    <w:rsid w:val="005B1DCF"/>
    <w:rsid w:val="005C1E9C"/>
    <w:rsid w:val="005D0301"/>
    <w:rsid w:val="005D0F32"/>
    <w:rsid w:val="005D6ABE"/>
    <w:rsid w:val="005D7D33"/>
    <w:rsid w:val="006019D0"/>
    <w:rsid w:val="00610D61"/>
    <w:rsid w:val="00621F15"/>
    <w:rsid w:val="006253FB"/>
    <w:rsid w:val="00631241"/>
    <w:rsid w:val="0063781E"/>
    <w:rsid w:val="00646263"/>
    <w:rsid w:val="00647C89"/>
    <w:rsid w:val="00655188"/>
    <w:rsid w:val="00665B92"/>
    <w:rsid w:val="00675BBD"/>
    <w:rsid w:val="006945D0"/>
    <w:rsid w:val="006A10BF"/>
    <w:rsid w:val="006A6491"/>
    <w:rsid w:val="006B2247"/>
    <w:rsid w:val="006B46AA"/>
    <w:rsid w:val="006B5AFA"/>
    <w:rsid w:val="006C013C"/>
    <w:rsid w:val="006C1CE1"/>
    <w:rsid w:val="006D060B"/>
    <w:rsid w:val="006D1566"/>
    <w:rsid w:val="006D2593"/>
    <w:rsid w:val="006D3351"/>
    <w:rsid w:val="006E2CF3"/>
    <w:rsid w:val="007055A7"/>
    <w:rsid w:val="00711550"/>
    <w:rsid w:val="007145B7"/>
    <w:rsid w:val="007160DC"/>
    <w:rsid w:val="00726D59"/>
    <w:rsid w:val="00727191"/>
    <w:rsid w:val="0073320A"/>
    <w:rsid w:val="007344A3"/>
    <w:rsid w:val="00741BF3"/>
    <w:rsid w:val="00742821"/>
    <w:rsid w:val="007451C0"/>
    <w:rsid w:val="00751794"/>
    <w:rsid w:val="007517B5"/>
    <w:rsid w:val="00757B5A"/>
    <w:rsid w:val="007665F3"/>
    <w:rsid w:val="00771C3F"/>
    <w:rsid w:val="00772633"/>
    <w:rsid w:val="00776852"/>
    <w:rsid w:val="00777BEA"/>
    <w:rsid w:val="007868A6"/>
    <w:rsid w:val="007875CC"/>
    <w:rsid w:val="007924CF"/>
    <w:rsid w:val="00793E1E"/>
    <w:rsid w:val="0079420E"/>
    <w:rsid w:val="00796975"/>
    <w:rsid w:val="007A685B"/>
    <w:rsid w:val="007A715E"/>
    <w:rsid w:val="007B1355"/>
    <w:rsid w:val="007B695B"/>
    <w:rsid w:val="007C40F3"/>
    <w:rsid w:val="007C63B7"/>
    <w:rsid w:val="007E0216"/>
    <w:rsid w:val="007E2AE4"/>
    <w:rsid w:val="007E360F"/>
    <w:rsid w:val="007E6271"/>
    <w:rsid w:val="007F68D6"/>
    <w:rsid w:val="00804815"/>
    <w:rsid w:val="00813D1E"/>
    <w:rsid w:val="008164AE"/>
    <w:rsid w:val="008204AB"/>
    <w:rsid w:val="00861CB6"/>
    <w:rsid w:val="00863709"/>
    <w:rsid w:val="008637CF"/>
    <w:rsid w:val="00864A4D"/>
    <w:rsid w:val="00866CFF"/>
    <w:rsid w:val="00866FCF"/>
    <w:rsid w:val="00867274"/>
    <w:rsid w:val="008732A6"/>
    <w:rsid w:val="008755BB"/>
    <w:rsid w:val="0088306A"/>
    <w:rsid w:val="00887571"/>
    <w:rsid w:val="008B03FC"/>
    <w:rsid w:val="008B1805"/>
    <w:rsid w:val="008B5416"/>
    <w:rsid w:val="008C1639"/>
    <w:rsid w:val="008C2903"/>
    <w:rsid w:val="008C6373"/>
    <w:rsid w:val="008C7B4F"/>
    <w:rsid w:val="008D778F"/>
    <w:rsid w:val="008F78AC"/>
    <w:rsid w:val="00900504"/>
    <w:rsid w:val="009021DE"/>
    <w:rsid w:val="00905F0D"/>
    <w:rsid w:val="009062F0"/>
    <w:rsid w:val="00907339"/>
    <w:rsid w:val="00912325"/>
    <w:rsid w:val="00913B26"/>
    <w:rsid w:val="009302BD"/>
    <w:rsid w:val="00930596"/>
    <w:rsid w:val="00936A36"/>
    <w:rsid w:val="0094419B"/>
    <w:rsid w:val="009444A4"/>
    <w:rsid w:val="00950CD8"/>
    <w:rsid w:val="0095541B"/>
    <w:rsid w:val="009567D5"/>
    <w:rsid w:val="0096074F"/>
    <w:rsid w:val="00961ECD"/>
    <w:rsid w:val="0097284E"/>
    <w:rsid w:val="00974AF2"/>
    <w:rsid w:val="009820FE"/>
    <w:rsid w:val="009900A8"/>
    <w:rsid w:val="009966BE"/>
    <w:rsid w:val="009A480E"/>
    <w:rsid w:val="009A5ED3"/>
    <w:rsid w:val="009A69C2"/>
    <w:rsid w:val="009B0956"/>
    <w:rsid w:val="009B6FC5"/>
    <w:rsid w:val="009C5267"/>
    <w:rsid w:val="009D309F"/>
    <w:rsid w:val="009E133A"/>
    <w:rsid w:val="009F18BE"/>
    <w:rsid w:val="009F7614"/>
    <w:rsid w:val="00A04B9D"/>
    <w:rsid w:val="00A14242"/>
    <w:rsid w:val="00A16F8F"/>
    <w:rsid w:val="00A17C53"/>
    <w:rsid w:val="00A2301C"/>
    <w:rsid w:val="00A32862"/>
    <w:rsid w:val="00A33CEE"/>
    <w:rsid w:val="00A350EC"/>
    <w:rsid w:val="00A43BA7"/>
    <w:rsid w:val="00A56C33"/>
    <w:rsid w:val="00A57579"/>
    <w:rsid w:val="00A64F5C"/>
    <w:rsid w:val="00A6737A"/>
    <w:rsid w:val="00A70587"/>
    <w:rsid w:val="00A71371"/>
    <w:rsid w:val="00A75987"/>
    <w:rsid w:val="00A807DF"/>
    <w:rsid w:val="00A93868"/>
    <w:rsid w:val="00AC1499"/>
    <w:rsid w:val="00AD0D6F"/>
    <w:rsid w:val="00AD163B"/>
    <w:rsid w:val="00AD224E"/>
    <w:rsid w:val="00AD4E53"/>
    <w:rsid w:val="00AE7FD2"/>
    <w:rsid w:val="00AF3B7C"/>
    <w:rsid w:val="00B004E6"/>
    <w:rsid w:val="00B04B08"/>
    <w:rsid w:val="00B05D91"/>
    <w:rsid w:val="00B15991"/>
    <w:rsid w:val="00B217D6"/>
    <w:rsid w:val="00B236BD"/>
    <w:rsid w:val="00B24224"/>
    <w:rsid w:val="00B31445"/>
    <w:rsid w:val="00B351BC"/>
    <w:rsid w:val="00B36424"/>
    <w:rsid w:val="00B37756"/>
    <w:rsid w:val="00B4065B"/>
    <w:rsid w:val="00B417B7"/>
    <w:rsid w:val="00B45A4D"/>
    <w:rsid w:val="00B614B8"/>
    <w:rsid w:val="00B664C5"/>
    <w:rsid w:val="00B73E8F"/>
    <w:rsid w:val="00B80A23"/>
    <w:rsid w:val="00B86EA7"/>
    <w:rsid w:val="00B92B07"/>
    <w:rsid w:val="00BA084A"/>
    <w:rsid w:val="00BA7F5E"/>
    <w:rsid w:val="00BC2BFA"/>
    <w:rsid w:val="00BC3970"/>
    <w:rsid w:val="00BD1978"/>
    <w:rsid w:val="00BE00C5"/>
    <w:rsid w:val="00C041C6"/>
    <w:rsid w:val="00C12242"/>
    <w:rsid w:val="00C12547"/>
    <w:rsid w:val="00C15CEC"/>
    <w:rsid w:val="00C171CD"/>
    <w:rsid w:val="00C22B4E"/>
    <w:rsid w:val="00C254D4"/>
    <w:rsid w:val="00C25C2B"/>
    <w:rsid w:val="00C308CD"/>
    <w:rsid w:val="00C343C6"/>
    <w:rsid w:val="00C40A3E"/>
    <w:rsid w:val="00C42B46"/>
    <w:rsid w:val="00C45B93"/>
    <w:rsid w:val="00C53761"/>
    <w:rsid w:val="00C65FAB"/>
    <w:rsid w:val="00C66937"/>
    <w:rsid w:val="00C806F2"/>
    <w:rsid w:val="00C81D2B"/>
    <w:rsid w:val="00C84B1C"/>
    <w:rsid w:val="00C90046"/>
    <w:rsid w:val="00C92DC9"/>
    <w:rsid w:val="00C94C65"/>
    <w:rsid w:val="00C96AD5"/>
    <w:rsid w:val="00C96EF5"/>
    <w:rsid w:val="00CA03C7"/>
    <w:rsid w:val="00CA2863"/>
    <w:rsid w:val="00CC43B8"/>
    <w:rsid w:val="00CC45D2"/>
    <w:rsid w:val="00CD690D"/>
    <w:rsid w:val="00CF2F87"/>
    <w:rsid w:val="00CF5CBD"/>
    <w:rsid w:val="00D05E6D"/>
    <w:rsid w:val="00D0676D"/>
    <w:rsid w:val="00D14D45"/>
    <w:rsid w:val="00D1612E"/>
    <w:rsid w:val="00D25F3F"/>
    <w:rsid w:val="00D3427E"/>
    <w:rsid w:val="00D34EBD"/>
    <w:rsid w:val="00D43C0C"/>
    <w:rsid w:val="00D51D02"/>
    <w:rsid w:val="00D546F1"/>
    <w:rsid w:val="00D56E21"/>
    <w:rsid w:val="00D6135F"/>
    <w:rsid w:val="00D61F24"/>
    <w:rsid w:val="00D74829"/>
    <w:rsid w:val="00D74F1C"/>
    <w:rsid w:val="00D83311"/>
    <w:rsid w:val="00D910C4"/>
    <w:rsid w:val="00DC074C"/>
    <w:rsid w:val="00DC3783"/>
    <w:rsid w:val="00DC7173"/>
    <w:rsid w:val="00DD36BB"/>
    <w:rsid w:val="00DE0A3A"/>
    <w:rsid w:val="00DE3362"/>
    <w:rsid w:val="00DE72FE"/>
    <w:rsid w:val="00DF297C"/>
    <w:rsid w:val="00DF4B7E"/>
    <w:rsid w:val="00DF6822"/>
    <w:rsid w:val="00E01F3D"/>
    <w:rsid w:val="00E10815"/>
    <w:rsid w:val="00E163F7"/>
    <w:rsid w:val="00E22C5B"/>
    <w:rsid w:val="00E23879"/>
    <w:rsid w:val="00E24E94"/>
    <w:rsid w:val="00E27C63"/>
    <w:rsid w:val="00E556F1"/>
    <w:rsid w:val="00E60DD4"/>
    <w:rsid w:val="00E645CC"/>
    <w:rsid w:val="00E64EDD"/>
    <w:rsid w:val="00E67121"/>
    <w:rsid w:val="00E67815"/>
    <w:rsid w:val="00E67F82"/>
    <w:rsid w:val="00E71E6A"/>
    <w:rsid w:val="00E74FD5"/>
    <w:rsid w:val="00E80F84"/>
    <w:rsid w:val="00E8421F"/>
    <w:rsid w:val="00E9041C"/>
    <w:rsid w:val="00EB018B"/>
    <w:rsid w:val="00EC3F26"/>
    <w:rsid w:val="00ED76F9"/>
    <w:rsid w:val="00EF3AAE"/>
    <w:rsid w:val="00F003A2"/>
    <w:rsid w:val="00F05E1B"/>
    <w:rsid w:val="00F53ADC"/>
    <w:rsid w:val="00F73896"/>
    <w:rsid w:val="00F73C6A"/>
    <w:rsid w:val="00F94930"/>
    <w:rsid w:val="00F95C97"/>
    <w:rsid w:val="00FA1F0D"/>
    <w:rsid w:val="00FA767A"/>
    <w:rsid w:val="00FB0972"/>
    <w:rsid w:val="00FB3837"/>
    <w:rsid w:val="00FB754C"/>
    <w:rsid w:val="00FC01C1"/>
    <w:rsid w:val="00FD1CC6"/>
    <w:rsid w:val="00FE56F3"/>
    <w:rsid w:val="00FE729B"/>
    <w:rsid w:val="00FF1BFF"/>
    <w:rsid w:val="00FF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3472B"/>
    <w:pPr>
      <w:spacing w:after="120"/>
    </w:pPr>
    <w:rPr>
      <w:rFonts w:ascii="Tahoma" w:hAnsi="Tahoma" w:cs="Tahoma"/>
      <w:sz w:val="20"/>
      <w:szCs w:val="20"/>
      <w:lang w:eastAsia="en-US"/>
    </w:rPr>
  </w:style>
  <w:style w:type="paragraph" w:styleId="Heading1">
    <w:name w:val="heading 1"/>
    <w:basedOn w:val="Normal"/>
    <w:next w:val="Normal"/>
    <w:link w:val="Heading1Char"/>
    <w:uiPriority w:val="99"/>
    <w:qFormat/>
    <w:rsid w:val="009966BE"/>
    <w:pPr>
      <w:keepNext/>
      <w:numPr>
        <w:numId w:val="2"/>
      </w:numPr>
      <w:spacing w:before="240" w:after="60"/>
      <w:outlineLvl w:val="0"/>
    </w:pPr>
    <w:rPr>
      <w:rFonts w:ascii="Cambria" w:hAnsi="Cambria" w:cs="Times New Roman"/>
      <w:b/>
      <w:bCs/>
      <w:color w:val="1F497D" w:themeColor="text2"/>
      <w:kern w:val="32"/>
      <w:sz w:val="32"/>
      <w:szCs w:val="32"/>
    </w:rPr>
  </w:style>
  <w:style w:type="paragraph" w:styleId="Heading2">
    <w:name w:val="heading 2"/>
    <w:basedOn w:val="Normal"/>
    <w:next w:val="Normal"/>
    <w:link w:val="Heading2Char"/>
    <w:uiPriority w:val="99"/>
    <w:qFormat/>
    <w:rsid w:val="009966BE"/>
    <w:pPr>
      <w:keepNext/>
      <w:numPr>
        <w:ilvl w:val="1"/>
        <w:numId w:val="2"/>
      </w:numPr>
      <w:spacing w:before="240" w:after="60"/>
      <w:outlineLvl w:val="1"/>
    </w:pPr>
    <w:rPr>
      <w:rFonts w:ascii="Cambria" w:hAnsi="Cambria" w:cs="Times New Roman"/>
      <w:b/>
      <w:bCs/>
      <w:i/>
      <w:iCs/>
      <w:color w:val="1F497D" w:themeColor="text2"/>
      <w:sz w:val="28"/>
      <w:szCs w:val="28"/>
    </w:rPr>
  </w:style>
  <w:style w:type="paragraph" w:styleId="Heading3">
    <w:name w:val="heading 3"/>
    <w:basedOn w:val="Normal"/>
    <w:next w:val="Normal"/>
    <w:link w:val="Heading3Char"/>
    <w:uiPriority w:val="99"/>
    <w:qFormat/>
    <w:rsid w:val="009966BE"/>
    <w:pPr>
      <w:keepNext/>
      <w:numPr>
        <w:ilvl w:val="2"/>
        <w:numId w:val="2"/>
      </w:numPr>
      <w:spacing w:before="240" w:after="60"/>
      <w:outlineLvl w:val="2"/>
    </w:pPr>
    <w:rPr>
      <w:rFonts w:ascii="Cambria" w:hAnsi="Cambria" w:cs="Times New Roman"/>
      <w:b/>
      <w:bCs/>
      <w:color w:val="1F497D" w:themeColor="text2"/>
      <w:sz w:val="26"/>
      <w:szCs w:val="26"/>
    </w:rPr>
  </w:style>
  <w:style w:type="paragraph" w:styleId="Heading4">
    <w:name w:val="heading 4"/>
    <w:basedOn w:val="Normal"/>
    <w:next w:val="Normal"/>
    <w:link w:val="Heading4Char"/>
    <w:uiPriority w:val="99"/>
    <w:qFormat/>
    <w:rsid w:val="009966BE"/>
    <w:pPr>
      <w:keepNext/>
      <w:numPr>
        <w:ilvl w:val="3"/>
        <w:numId w:val="2"/>
      </w:numPr>
      <w:spacing w:before="240" w:after="60"/>
      <w:outlineLvl w:val="3"/>
    </w:pPr>
    <w:rPr>
      <w:rFonts w:ascii="Cambria" w:hAnsi="Cambria" w:cs="Times New Roman"/>
      <w:b/>
      <w:bCs/>
      <w:i/>
      <w:color w:val="1F497D" w:themeColor="text2"/>
      <w:sz w:val="24"/>
      <w:szCs w:val="28"/>
    </w:rPr>
  </w:style>
  <w:style w:type="paragraph" w:styleId="Heading5">
    <w:name w:val="heading 5"/>
    <w:basedOn w:val="Normal"/>
    <w:next w:val="Normal"/>
    <w:link w:val="Heading5Char"/>
    <w:uiPriority w:val="99"/>
    <w:qFormat/>
    <w:rsid w:val="008755BB"/>
    <w:pPr>
      <w:numPr>
        <w:ilvl w:val="4"/>
        <w:numId w:val="2"/>
      </w:numPr>
      <w:spacing w:before="240" w:after="60"/>
      <w:outlineLvl w:val="4"/>
    </w:pPr>
    <w:rPr>
      <w:rFonts w:ascii="Calibri" w:hAnsi="Calibri" w:cs="Times New Roman"/>
      <w:bCs/>
      <w:i/>
      <w:iCs/>
      <w:sz w:val="26"/>
      <w:szCs w:val="26"/>
    </w:rPr>
  </w:style>
  <w:style w:type="paragraph" w:styleId="Heading6">
    <w:name w:val="heading 6"/>
    <w:basedOn w:val="Normal"/>
    <w:next w:val="Normal"/>
    <w:link w:val="Heading6Char"/>
    <w:uiPriority w:val="99"/>
    <w:qFormat/>
    <w:rsid w:val="008755BB"/>
    <w:pPr>
      <w:numPr>
        <w:ilvl w:val="5"/>
        <w:numId w:val="2"/>
      </w:numPr>
      <w:spacing w:before="240" w:after="60"/>
      <w:outlineLvl w:val="5"/>
    </w:pPr>
    <w:rPr>
      <w:rFonts w:ascii="Calibri" w:hAnsi="Calibri" w:cs="Times New Roman"/>
      <w:bCs/>
      <w:sz w:val="22"/>
      <w:szCs w:val="22"/>
    </w:rPr>
  </w:style>
  <w:style w:type="paragraph" w:styleId="Heading7">
    <w:name w:val="heading 7"/>
    <w:basedOn w:val="Normal"/>
    <w:next w:val="Normal"/>
    <w:link w:val="Heading7Char"/>
    <w:uiPriority w:val="99"/>
    <w:qFormat/>
    <w:rsid w:val="008755BB"/>
    <w:pPr>
      <w:numPr>
        <w:ilvl w:val="6"/>
        <w:numId w:val="2"/>
      </w:numPr>
      <w:spacing w:before="240" w:after="60"/>
      <w:outlineLvl w:val="6"/>
    </w:pPr>
    <w:rPr>
      <w:rFonts w:ascii="Calibri" w:hAnsi="Calibri" w:cs="Times New Roman"/>
      <w:sz w:val="24"/>
      <w:szCs w:val="24"/>
    </w:rPr>
  </w:style>
  <w:style w:type="paragraph" w:styleId="Heading8">
    <w:name w:val="heading 8"/>
    <w:basedOn w:val="Normal"/>
    <w:next w:val="Normal"/>
    <w:link w:val="Heading8Char"/>
    <w:uiPriority w:val="99"/>
    <w:qFormat/>
    <w:rsid w:val="008755BB"/>
    <w:pPr>
      <w:numPr>
        <w:ilvl w:val="7"/>
        <w:numId w:val="2"/>
      </w:numPr>
      <w:spacing w:before="240" w:after="60"/>
      <w:outlineLvl w:val="7"/>
    </w:pPr>
    <w:rPr>
      <w:rFonts w:ascii="Calibri" w:hAnsi="Calibri" w:cs="Times New Roman"/>
      <w:i/>
      <w:iCs/>
      <w:sz w:val="24"/>
      <w:szCs w:val="24"/>
    </w:rPr>
  </w:style>
  <w:style w:type="paragraph" w:styleId="Heading9">
    <w:name w:val="heading 9"/>
    <w:basedOn w:val="Normal"/>
    <w:next w:val="Normal"/>
    <w:link w:val="Heading9Char"/>
    <w:uiPriority w:val="99"/>
    <w:qFormat/>
    <w:rsid w:val="008755BB"/>
    <w:pPr>
      <w:numPr>
        <w:ilvl w:val="8"/>
        <w:numId w:val="2"/>
      </w:numPr>
      <w:spacing w:before="240" w:after="60"/>
      <w:outlineLvl w:val="8"/>
    </w:pPr>
    <w:rPr>
      <w:rFonts w:ascii="Cambria" w:hAnsi="Cambria"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966BE"/>
    <w:rPr>
      <w:rFonts w:ascii="Cambria" w:hAnsi="Cambria"/>
      <w:b/>
      <w:bCs/>
      <w:color w:val="1F497D" w:themeColor="text2"/>
      <w:kern w:val="32"/>
      <w:sz w:val="32"/>
      <w:szCs w:val="32"/>
      <w:lang w:eastAsia="en-US"/>
    </w:rPr>
  </w:style>
  <w:style w:type="character" w:customStyle="1" w:styleId="Heading2Char">
    <w:name w:val="Heading 2 Char"/>
    <w:basedOn w:val="DefaultParagraphFont"/>
    <w:link w:val="Heading2"/>
    <w:uiPriority w:val="99"/>
    <w:locked/>
    <w:rsid w:val="009966BE"/>
    <w:rPr>
      <w:rFonts w:ascii="Cambria" w:hAnsi="Cambria"/>
      <w:b/>
      <w:bCs/>
      <w:i/>
      <w:iCs/>
      <w:color w:val="1F497D" w:themeColor="text2"/>
      <w:sz w:val="28"/>
      <w:szCs w:val="28"/>
      <w:lang w:eastAsia="en-US"/>
    </w:rPr>
  </w:style>
  <w:style w:type="character" w:customStyle="1" w:styleId="Heading3Char">
    <w:name w:val="Heading 3 Char"/>
    <w:basedOn w:val="DefaultParagraphFont"/>
    <w:link w:val="Heading3"/>
    <w:uiPriority w:val="99"/>
    <w:locked/>
    <w:rsid w:val="009966BE"/>
    <w:rPr>
      <w:rFonts w:ascii="Cambria" w:hAnsi="Cambria"/>
      <w:b/>
      <w:bCs/>
      <w:color w:val="1F497D" w:themeColor="text2"/>
      <w:sz w:val="26"/>
      <w:szCs w:val="26"/>
      <w:lang w:eastAsia="en-US"/>
    </w:rPr>
  </w:style>
  <w:style w:type="character" w:customStyle="1" w:styleId="Heading4Char">
    <w:name w:val="Heading 4 Char"/>
    <w:basedOn w:val="DefaultParagraphFont"/>
    <w:link w:val="Heading4"/>
    <w:uiPriority w:val="99"/>
    <w:locked/>
    <w:rsid w:val="009966BE"/>
    <w:rPr>
      <w:rFonts w:ascii="Cambria" w:hAnsi="Cambria"/>
      <w:b/>
      <w:bCs/>
      <w:i/>
      <w:color w:val="1F497D" w:themeColor="text2"/>
      <w:sz w:val="24"/>
      <w:szCs w:val="28"/>
      <w:lang w:eastAsia="en-US"/>
    </w:rPr>
  </w:style>
  <w:style w:type="character" w:customStyle="1" w:styleId="Heading5Char">
    <w:name w:val="Heading 5 Char"/>
    <w:basedOn w:val="DefaultParagraphFont"/>
    <w:link w:val="Heading5"/>
    <w:uiPriority w:val="99"/>
    <w:semiHidden/>
    <w:locked/>
    <w:rsid w:val="008755BB"/>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8755BB"/>
    <w:rPr>
      <w:rFonts w:ascii="Calibri" w:hAnsi="Calibri" w:cs="Times New Roman"/>
      <w:bCs/>
      <w:sz w:val="22"/>
      <w:szCs w:val="22"/>
    </w:rPr>
  </w:style>
  <w:style w:type="character" w:customStyle="1" w:styleId="Heading7Char">
    <w:name w:val="Heading 7 Char"/>
    <w:basedOn w:val="DefaultParagraphFont"/>
    <w:link w:val="Heading7"/>
    <w:uiPriority w:val="99"/>
    <w:semiHidden/>
    <w:locked/>
    <w:rsid w:val="008755BB"/>
    <w:rPr>
      <w:rFonts w:ascii="Calibri" w:hAnsi="Calibri" w:cs="Times New Roman"/>
      <w:b/>
      <w:sz w:val="24"/>
      <w:szCs w:val="24"/>
    </w:rPr>
  </w:style>
  <w:style w:type="character" w:customStyle="1" w:styleId="Heading8Char">
    <w:name w:val="Heading 8 Char"/>
    <w:basedOn w:val="DefaultParagraphFont"/>
    <w:link w:val="Heading8"/>
    <w:uiPriority w:val="99"/>
    <w:semiHidden/>
    <w:locked/>
    <w:rsid w:val="008755BB"/>
    <w:rPr>
      <w:rFonts w:ascii="Calibri" w:hAnsi="Calibri" w:cs="Times New Roman"/>
      <w:b/>
      <w:i/>
      <w:iCs/>
      <w:sz w:val="24"/>
      <w:szCs w:val="24"/>
    </w:rPr>
  </w:style>
  <w:style w:type="character" w:customStyle="1" w:styleId="Heading9Char">
    <w:name w:val="Heading 9 Char"/>
    <w:basedOn w:val="DefaultParagraphFont"/>
    <w:link w:val="Heading9"/>
    <w:uiPriority w:val="99"/>
    <w:semiHidden/>
    <w:locked/>
    <w:rsid w:val="008755BB"/>
    <w:rPr>
      <w:rFonts w:ascii="Cambria" w:hAnsi="Cambria" w:cs="Times New Roman"/>
      <w:b/>
      <w:sz w:val="22"/>
      <w:szCs w:val="22"/>
    </w:rPr>
  </w:style>
  <w:style w:type="paragraph" w:styleId="Header">
    <w:name w:val="header"/>
    <w:basedOn w:val="Normal"/>
    <w:link w:val="HeaderChar"/>
    <w:uiPriority w:val="99"/>
    <w:rsid w:val="00582A78"/>
    <w:pPr>
      <w:tabs>
        <w:tab w:val="center" w:pos="4320"/>
        <w:tab w:val="right" w:pos="8640"/>
      </w:tabs>
    </w:pPr>
  </w:style>
  <w:style w:type="character" w:customStyle="1" w:styleId="HeaderChar">
    <w:name w:val="Header Char"/>
    <w:basedOn w:val="DefaultParagraphFont"/>
    <w:link w:val="Header"/>
    <w:uiPriority w:val="99"/>
    <w:locked/>
    <w:rsid w:val="005D6ABE"/>
    <w:rPr>
      <w:rFonts w:ascii="Tahoma" w:hAnsi="Tahoma" w:cs="Tahoma"/>
      <w:b/>
    </w:rPr>
  </w:style>
  <w:style w:type="paragraph" w:styleId="Footer">
    <w:name w:val="footer"/>
    <w:basedOn w:val="Normal"/>
    <w:link w:val="FooterChar"/>
    <w:uiPriority w:val="99"/>
    <w:rsid w:val="00582A78"/>
    <w:pPr>
      <w:tabs>
        <w:tab w:val="center" w:pos="4320"/>
        <w:tab w:val="right" w:pos="8640"/>
      </w:tabs>
    </w:pPr>
  </w:style>
  <w:style w:type="character" w:customStyle="1" w:styleId="FooterChar">
    <w:name w:val="Footer Char"/>
    <w:basedOn w:val="DefaultParagraphFont"/>
    <w:link w:val="Footer"/>
    <w:uiPriority w:val="99"/>
    <w:locked/>
    <w:rsid w:val="006B5AFA"/>
    <w:rPr>
      <w:rFonts w:ascii="Tahoma" w:hAnsi="Tahoma" w:cs="Tahoma"/>
      <w:b/>
      <w:sz w:val="20"/>
      <w:szCs w:val="20"/>
      <w:lang w:eastAsia="en-US"/>
    </w:rPr>
  </w:style>
  <w:style w:type="character" w:styleId="Hyperlink">
    <w:name w:val="Hyperlink"/>
    <w:basedOn w:val="DefaultParagraphFont"/>
    <w:uiPriority w:val="99"/>
    <w:rsid w:val="003D25B3"/>
    <w:rPr>
      <w:rFonts w:cs="Times New Roman"/>
      <w:color w:val="0000FF"/>
      <w:u w:val="single"/>
    </w:rPr>
  </w:style>
  <w:style w:type="character" w:styleId="FollowedHyperlink">
    <w:name w:val="FollowedHyperlink"/>
    <w:basedOn w:val="DefaultParagraphFont"/>
    <w:uiPriority w:val="99"/>
    <w:semiHidden/>
    <w:rsid w:val="00C66937"/>
    <w:rPr>
      <w:rFonts w:cs="Times New Roman"/>
      <w:color w:val="800080"/>
      <w:u w:val="single"/>
    </w:rPr>
  </w:style>
  <w:style w:type="paragraph" w:styleId="TOCHeading">
    <w:name w:val="TOC Heading"/>
    <w:basedOn w:val="Heading1"/>
    <w:next w:val="Normal"/>
    <w:uiPriority w:val="39"/>
    <w:qFormat/>
    <w:rsid w:val="00C66937"/>
    <w:pPr>
      <w:keepLines/>
      <w:numPr>
        <w:numId w:val="0"/>
      </w:numPr>
      <w:spacing w:before="480" w:after="0" w:line="276" w:lineRule="auto"/>
      <w:outlineLvl w:val="9"/>
    </w:pPr>
    <w:rPr>
      <w:color w:val="365F91"/>
      <w:kern w:val="0"/>
      <w:sz w:val="28"/>
      <w:szCs w:val="28"/>
    </w:rPr>
  </w:style>
  <w:style w:type="paragraph" w:styleId="TOC1">
    <w:name w:val="toc 1"/>
    <w:basedOn w:val="Normal"/>
    <w:next w:val="Normal"/>
    <w:autoRedefine/>
    <w:uiPriority w:val="39"/>
    <w:qFormat/>
    <w:rsid w:val="00E8421F"/>
    <w:pPr>
      <w:tabs>
        <w:tab w:val="left" w:pos="400"/>
        <w:tab w:val="right" w:leader="dot" w:pos="9630"/>
      </w:tabs>
      <w:ind w:right="274"/>
    </w:pPr>
    <w:rPr>
      <w:rFonts w:ascii="Calibri" w:hAnsi="Calibri"/>
      <w:b/>
      <w:noProof/>
      <w:sz w:val="24"/>
      <w:szCs w:val="24"/>
    </w:rPr>
  </w:style>
  <w:style w:type="paragraph" w:styleId="TOC2">
    <w:name w:val="toc 2"/>
    <w:basedOn w:val="Normal"/>
    <w:next w:val="Normal"/>
    <w:autoRedefine/>
    <w:uiPriority w:val="39"/>
    <w:qFormat/>
    <w:rsid w:val="007868A6"/>
    <w:pPr>
      <w:tabs>
        <w:tab w:val="left" w:pos="880"/>
        <w:tab w:val="right" w:leader="dot" w:pos="9630"/>
      </w:tabs>
      <w:ind w:left="200" w:right="270"/>
    </w:pPr>
  </w:style>
  <w:style w:type="paragraph" w:styleId="TOC3">
    <w:name w:val="toc 3"/>
    <w:basedOn w:val="Normal"/>
    <w:next w:val="Normal"/>
    <w:autoRedefine/>
    <w:uiPriority w:val="39"/>
    <w:qFormat/>
    <w:rsid w:val="007868A6"/>
    <w:pPr>
      <w:tabs>
        <w:tab w:val="left" w:pos="1100"/>
        <w:tab w:val="right" w:leader="dot" w:pos="9630"/>
      </w:tabs>
      <w:ind w:left="400" w:right="270"/>
    </w:pPr>
  </w:style>
  <w:style w:type="table" w:styleId="TableGrid">
    <w:name w:val="Table Grid"/>
    <w:basedOn w:val="TableNormal"/>
    <w:rsid w:val="00E74FD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E74FD5"/>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D0D6F"/>
    <w:rPr>
      <w:sz w:val="16"/>
      <w:szCs w:val="16"/>
    </w:rPr>
  </w:style>
  <w:style w:type="character" w:customStyle="1" w:styleId="BalloonTextChar">
    <w:name w:val="Balloon Text Char"/>
    <w:basedOn w:val="DefaultParagraphFont"/>
    <w:link w:val="BalloonText"/>
    <w:uiPriority w:val="99"/>
    <w:semiHidden/>
    <w:locked/>
    <w:rsid w:val="006B5AFA"/>
    <w:rPr>
      <w:rFonts w:cs="Tahoma"/>
      <w:b/>
      <w:sz w:val="2"/>
      <w:lang w:eastAsia="en-US"/>
    </w:rPr>
  </w:style>
  <w:style w:type="paragraph" w:styleId="Revision">
    <w:name w:val="Revision"/>
    <w:hidden/>
    <w:uiPriority w:val="99"/>
    <w:semiHidden/>
    <w:rsid w:val="002336ED"/>
    <w:rPr>
      <w:rFonts w:ascii="Tahoma" w:hAnsi="Tahoma" w:cs="Tahoma"/>
      <w:b/>
      <w:sz w:val="20"/>
      <w:szCs w:val="20"/>
      <w:lang w:eastAsia="en-US"/>
    </w:rPr>
  </w:style>
  <w:style w:type="paragraph" w:styleId="ListParagraph">
    <w:name w:val="List Paragraph"/>
    <w:basedOn w:val="Normal"/>
    <w:uiPriority w:val="34"/>
    <w:qFormat/>
    <w:rsid w:val="00396518"/>
    <w:pPr>
      <w:ind w:left="720"/>
    </w:pPr>
  </w:style>
  <w:style w:type="paragraph" w:styleId="NoSpacing">
    <w:name w:val="No Spacing"/>
    <w:link w:val="NoSpacingChar"/>
    <w:uiPriority w:val="1"/>
    <w:qFormat/>
    <w:rsid w:val="00C25C2B"/>
    <w:rPr>
      <w:rFonts w:ascii="Calibri" w:hAnsi="Calibri"/>
      <w:lang w:eastAsia="en-US"/>
    </w:rPr>
  </w:style>
  <w:style w:type="character" w:customStyle="1" w:styleId="NoSpacingChar">
    <w:name w:val="No Spacing Char"/>
    <w:basedOn w:val="DefaultParagraphFont"/>
    <w:link w:val="NoSpacing"/>
    <w:uiPriority w:val="1"/>
    <w:locked/>
    <w:rsid w:val="00C25C2B"/>
    <w:rPr>
      <w:rFonts w:ascii="Calibri" w:hAnsi="Calibri" w:cs="Times New Roman"/>
      <w:sz w:val="22"/>
      <w:szCs w:val="22"/>
      <w:lang w:val="en-US" w:eastAsia="en-US" w:bidi="ar-SA"/>
    </w:rPr>
  </w:style>
  <w:style w:type="paragraph" w:styleId="Title">
    <w:name w:val="Title"/>
    <w:basedOn w:val="Normal"/>
    <w:next w:val="Normal"/>
    <w:link w:val="TitleChar"/>
    <w:uiPriority w:val="99"/>
    <w:qFormat/>
    <w:rsid w:val="009966BE"/>
    <w:pPr>
      <w:spacing w:before="240" w:after="60"/>
      <w:jc w:val="center"/>
      <w:outlineLvl w:val="0"/>
    </w:pPr>
    <w:rPr>
      <w:rFonts w:ascii="Cambria" w:hAnsi="Cambria" w:cs="Times New Roman"/>
      <w:b/>
      <w:bCs/>
      <w:color w:val="1F497D" w:themeColor="text2"/>
      <w:kern w:val="28"/>
      <w:sz w:val="48"/>
      <w:szCs w:val="32"/>
    </w:rPr>
  </w:style>
  <w:style w:type="character" w:customStyle="1" w:styleId="TitleChar">
    <w:name w:val="Title Char"/>
    <w:basedOn w:val="DefaultParagraphFont"/>
    <w:link w:val="Title"/>
    <w:uiPriority w:val="99"/>
    <w:locked/>
    <w:rsid w:val="009966BE"/>
    <w:rPr>
      <w:rFonts w:ascii="Cambria" w:hAnsi="Cambria"/>
      <w:b/>
      <w:bCs/>
      <w:color w:val="1F497D" w:themeColor="text2"/>
      <w:kern w:val="28"/>
      <w:sz w:val="48"/>
      <w:szCs w:val="32"/>
      <w:lang w:eastAsia="en-US"/>
    </w:rPr>
  </w:style>
  <w:style w:type="table" w:customStyle="1" w:styleId="MediumShading1-Accent11">
    <w:name w:val="Medium Shading 1 - Accent 11"/>
    <w:basedOn w:val="TableNormal"/>
    <w:uiPriority w:val="99"/>
    <w:rsid w:val="00A807DF"/>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MKSTextH1">
    <w:name w:val="MKS_Text H1"/>
    <w:basedOn w:val="Heading1"/>
    <w:link w:val="MKSTextH1Char"/>
    <w:qFormat/>
    <w:rsid w:val="00742821"/>
    <w:pPr>
      <w:ind w:left="360" w:hanging="360"/>
    </w:pPr>
    <w:rPr>
      <w:color w:val="336699"/>
    </w:rPr>
  </w:style>
  <w:style w:type="paragraph" w:customStyle="1" w:styleId="MKSTextH2">
    <w:name w:val="MKS_Text H2"/>
    <w:basedOn w:val="Heading2"/>
    <w:link w:val="MKSTextH2Char"/>
    <w:qFormat/>
    <w:rsid w:val="00742821"/>
    <w:pPr>
      <w:ind w:left="720" w:hanging="720"/>
    </w:pPr>
    <w:rPr>
      <w:color w:val="336699"/>
    </w:rPr>
  </w:style>
  <w:style w:type="character" w:customStyle="1" w:styleId="MKSTextH1Char">
    <w:name w:val="MKS_Text H1 Char"/>
    <w:basedOn w:val="Heading1Char"/>
    <w:link w:val="MKSTextH1"/>
    <w:rsid w:val="00742821"/>
    <w:rPr>
      <w:rFonts w:ascii="Cambria" w:hAnsi="Cambria"/>
      <w:b/>
      <w:bCs/>
      <w:color w:val="336699"/>
      <w:kern w:val="32"/>
      <w:sz w:val="32"/>
      <w:szCs w:val="32"/>
      <w:lang w:eastAsia="en-US"/>
    </w:rPr>
  </w:style>
  <w:style w:type="paragraph" w:customStyle="1" w:styleId="MKSTextH3">
    <w:name w:val="MKS_Text H3"/>
    <w:basedOn w:val="Heading3"/>
    <w:link w:val="MKSTextH3Char"/>
    <w:qFormat/>
    <w:rsid w:val="00742821"/>
    <w:rPr>
      <w:color w:val="336699"/>
    </w:rPr>
  </w:style>
  <w:style w:type="character" w:customStyle="1" w:styleId="MKSTextH2Char">
    <w:name w:val="MKS_Text H2 Char"/>
    <w:basedOn w:val="Heading2Char"/>
    <w:link w:val="MKSTextH2"/>
    <w:rsid w:val="00742821"/>
    <w:rPr>
      <w:rFonts w:ascii="Cambria" w:hAnsi="Cambria"/>
      <w:b/>
      <w:bCs/>
      <w:i/>
      <w:iCs/>
      <w:color w:val="336699"/>
      <w:sz w:val="28"/>
      <w:szCs w:val="28"/>
      <w:lang w:eastAsia="en-US"/>
    </w:rPr>
  </w:style>
  <w:style w:type="paragraph" w:customStyle="1" w:styleId="MKSTextH4">
    <w:name w:val="MKS_Text H4"/>
    <w:basedOn w:val="Heading4"/>
    <w:link w:val="MKSTextH4Char"/>
    <w:qFormat/>
    <w:rsid w:val="00742821"/>
    <w:pPr>
      <w:ind w:left="900" w:hanging="900"/>
    </w:pPr>
    <w:rPr>
      <w:color w:val="336699"/>
    </w:rPr>
  </w:style>
  <w:style w:type="character" w:customStyle="1" w:styleId="MKSTextH3Char">
    <w:name w:val="MKS_Text H3 Char"/>
    <w:basedOn w:val="Heading3Char"/>
    <w:link w:val="MKSTextH3"/>
    <w:rsid w:val="00742821"/>
    <w:rPr>
      <w:rFonts w:ascii="Cambria" w:hAnsi="Cambria"/>
      <w:b/>
      <w:bCs/>
      <w:color w:val="336699"/>
      <w:sz w:val="26"/>
      <w:szCs w:val="26"/>
      <w:lang w:eastAsia="en-US"/>
    </w:rPr>
  </w:style>
  <w:style w:type="paragraph" w:customStyle="1" w:styleId="MKSTextH">
    <w:name w:val="MKS_Text H*"/>
    <w:basedOn w:val="Normal"/>
    <w:link w:val="MKSTextHChar"/>
    <w:qFormat/>
    <w:rsid w:val="00742821"/>
    <w:rPr>
      <w:b/>
    </w:rPr>
  </w:style>
  <w:style w:type="character" w:customStyle="1" w:styleId="MKSTextH4Char">
    <w:name w:val="MKS_Text H4 Char"/>
    <w:basedOn w:val="Heading4Char"/>
    <w:link w:val="MKSTextH4"/>
    <w:rsid w:val="00742821"/>
    <w:rPr>
      <w:rFonts w:ascii="Cambria" w:hAnsi="Cambria"/>
      <w:b/>
      <w:bCs/>
      <w:i/>
      <w:color w:val="336699"/>
      <w:sz w:val="24"/>
      <w:szCs w:val="28"/>
      <w:lang w:eastAsia="en-US"/>
    </w:rPr>
  </w:style>
  <w:style w:type="paragraph" w:customStyle="1" w:styleId="MKSCategory">
    <w:name w:val="MKS_Category"/>
    <w:basedOn w:val="Normal"/>
    <w:link w:val="MKSCategoryChar"/>
    <w:qFormat/>
    <w:rsid w:val="00742821"/>
    <w:pPr>
      <w:jc w:val="right"/>
    </w:pPr>
    <w:rPr>
      <w:color w:val="7F7F7F"/>
      <w:sz w:val="16"/>
    </w:rPr>
  </w:style>
  <w:style w:type="character" w:customStyle="1" w:styleId="MKSTextHChar">
    <w:name w:val="MKS_Text H* Char"/>
    <w:basedOn w:val="DefaultParagraphFont"/>
    <w:link w:val="MKSTextH"/>
    <w:rsid w:val="00742821"/>
    <w:rPr>
      <w:rFonts w:ascii="Tahoma" w:hAnsi="Tahoma" w:cs="Tahoma"/>
      <w:b/>
      <w:sz w:val="20"/>
      <w:szCs w:val="20"/>
      <w:lang w:eastAsia="en-US"/>
    </w:rPr>
  </w:style>
  <w:style w:type="paragraph" w:customStyle="1" w:styleId="MKSRequestPriority">
    <w:name w:val="MKS_Request Priority"/>
    <w:basedOn w:val="Normal"/>
    <w:link w:val="MKSRequestPriorityChar"/>
    <w:qFormat/>
    <w:rsid w:val="00742821"/>
    <w:pPr>
      <w:jc w:val="right"/>
    </w:pPr>
    <w:rPr>
      <w:color w:val="7F7F7F"/>
      <w:sz w:val="16"/>
    </w:rPr>
  </w:style>
  <w:style w:type="character" w:customStyle="1" w:styleId="MKSCategoryChar">
    <w:name w:val="MKS_Category Char"/>
    <w:basedOn w:val="DefaultParagraphFont"/>
    <w:link w:val="MKSCategory"/>
    <w:rsid w:val="00742821"/>
    <w:rPr>
      <w:rFonts w:ascii="Tahoma" w:hAnsi="Tahoma" w:cs="Tahoma"/>
      <w:color w:val="7F7F7F"/>
      <w:sz w:val="16"/>
      <w:szCs w:val="20"/>
      <w:lang w:eastAsia="en-US"/>
    </w:rPr>
  </w:style>
  <w:style w:type="paragraph" w:customStyle="1" w:styleId="MKSSummary">
    <w:name w:val="MKS_Summary"/>
    <w:basedOn w:val="Normal"/>
    <w:link w:val="MKSSummaryChar"/>
    <w:qFormat/>
    <w:rsid w:val="00536E1F"/>
    <w:pPr>
      <w:pBdr>
        <w:bottom w:val="single" w:sz="4" w:space="1" w:color="auto"/>
      </w:pBdr>
      <w:jc w:val="center"/>
    </w:pPr>
    <w:rPr>
      <w:rFonts w:ascii="Cambria" w:eastAsia="SimSun" w:hAnsi="Cambria" w:cs="Times New Roman"/>
      <w:b/>
      <w:bCs/>
      <w:color w:val="1F497D" w:themeColor="text2"/>
      <w:kern w:val="28"/>
      <w:sz w:val="48"/>
      <w:szCs w:val="32"/>
    </w:rPr>
  </w:style>
  <w:style w:type="character" w:customStyle="1" w:styleId="MKSRequestPriorityChar">
    <w:name w:val="MKS_Request Priority Char"/>
    <w:basedOn w:val="DefaultParagraphFont"/>
    <w:link w:val="MKSRequestPriority"/>
    <w:rsid w:val="00742821"/>
    <w:rPr>
      <w:rFonts w:ascii="Tahoma" w:hAnsi="Tahoma" w:cs="Tahoma"/>
      <w:color w:val="7F7F7F"/>
      <w:sz w:val="16"/>
      <w:szCs w:val="20"/>
      <w:lang w:eastAsia="en-US"/>
    </w:rPr>
  </w:style>
  <w:style w:type="paragraph" w:customStyle="1" w:styleId="MKSSharedText">
    <w:name w:val="MKS_Shared Text"/>
    <w:basedOn w:val="Normal"/>
    <w:link w:val="MKSSharedTextChar"/>
    <w:qFormat/>
    <w:rsid w:val="00742821"/>
    <w:rPr>
      <w:rFonts w:eastAsia="SimSun"/>
    </w:rPr>
  </w:style>
  <w:style w:type="character" w:customStyle="1" w:styleId="MKSSummaryChar">
    <w:name w:val="MKS_Summary Char"/>
    <w:basedOn w:val="DefaultParagraphFont"/>
    <w:link w:val="MKSSummary"/>
    <w:rsid w:val="00536E1F"/>
    <w:rPr>
      <w:rFonts w:ascii="Cambria" w:eastAsia="SimSun" w:hAnsi="Cambria"/>
      <w:b/>
      <w:bCs/>
      <w:color w:val="1F497D" w:themeColor="text2"/>
      <w:kern w:val="28"/>
      <w:sz w:val="48"/>
      <w:szCs w:val="32"/>
      <w:lang w:eastAsia="en-US"/>
    </w:rPr>
  </w:style>
  <w:style w:type="paragraph" w:customStyle="1" w:styleId="MKSRevisionDate">
    <w:name w:val="MKS_Revision_Date"/>
    <w:basedOn w:val="Normal"/>
    <w:link w:val="MKSRevisionDateChar"/>
    <w:qFormat/>
    <w:rsid w:val="00742821"/>
    <w:rPr>
      <w:b/>
      <w:bCs/>
    </w:rPr>
  </w:style>
  <w:style w:type="character" w:customStyle="1" w:styleId="MKSSharedTextChar">
    <w:name w:val="MKS_Shared Text Char"/>
    <w:basedOn w:val="DefaultParagraphFont"/>
    <w:link w:val="MKSSharedText"/>
    <w:rsid w:val="00742821"/>
    <w:rPr>
      <w:rFonts w:ascii="Tahoma" w:eastAsia="SimSun" w:hAnsi="Tahoma" w:cs="Tahoma"/>
      <w:sz w:val="20"/>
      <w:szCs w:val="20"/>
      <w:lang w:eastAsia="en-US"/>
    </w:rPr>
  </w:style>
  <w:style w:type="paragraph" w:customStyle="1" w:styleId="MKSText">
    <w:name w:val="MKS_Text"/>
    <w:basedOn w:val="Normal"/>
    <w:link w:val="MKSTextChar"/>
    <w:qFormat/>
    <w:rsid w:val="00742821"/>
    <w:pPr>
      <w:spacing w:before="120"/>
    </w:pPr>
  </w:style>
  <w:style w:type="character" w:customStyle="1" w:styleId="MKSRevisionDateChar">
    <w:name w:val="MKS_Revision_Date Char"/>
    <w:basedOn w:val="DefaultParagraphFont"/>
    <w:link w:val="MKSRevisionDate"/>
    <w:rsid w:val="00742821"/>
    <w:rPr>
      <w:rFonts w:ascii="Tahoma" w:hAnsi="Tahoma" w:cs="Tahoma"/>
      <w:b/>
      <w:bCs/>
      <w:sz w:val="20"/>
      <w:szCs w:val="20"/>
      <w:lang w:eastAsia="en-US"/>
    </w:rPr>
  </w:style>
  <w:style w:type="paragraph" w:customStyle="1" w:styleId="MKSRevisionDate2">
    <w:name w:val="MKS_Revision Date 2"/>
    <w:basedOn w:val="Normal"/>
    <w:link w:val="MKSRevisionDate2Char"/>
    <w:qFormat/>
    <w:rsid w:val="00742821"/>
    <w:pPr>
      <w:jc w:val="right"/>
    </w:pPr>
    <w:rPr>
      <w:color w:val="7F7F7F"/>
      <w:sz w:val="16"/>
    </w:rPr>
  </w:style>
  <w:style w:type="character" w:customStyle="1" w:styleId="MKSTextChar">
    <w:name w:val="MKS_Text Char"/>
    <w:basedOn w:val="DefaultParagraphFont"/>
    <w:link w:val="MKSText"/>
    <w:rsid w:val="00742821"/>
    <w:rPr>
      <w:rFonts w:ascii="Tahoma" w:hAnsi="Tahoma" w:cs="Tahoma"/>
      <w:sz w:val="20"/>
      <w:szCs w:val="20"/>
      <w:lang w:eastAsia="en-US"/>
    </w:rPr>
  </w:style>
  <w:style w:type="paragraph" w:customStyle="1" w:styleId="MKSID2">
    <w:name w:val="MKS_ID 2"/>
    <w:basedOn w:val="Normal"/>
    <w:link w:val="MKSID2Char"/>
    <w:qFormat/>
    <w:rsid w:val="00742821"/>
    <w:pPr>
      <w:jc w:val="right"/>
    </w:pPr>
    <w:rPr>
      <w:color w:val="808080" w:themeColor="background1" w:themeShade="80"/>
      <w:sz w:val="16"/>
      <w:u w:val="single"/>
    </w:rPr>
  </w:style>
  <w:style w:type="character" w:customStyle="1" w:styleId="MKSRevisionDate2Char">
    <w:name w:val="MKS_Revision Date 2 Char"/>
    <w:basedOn w:val="DefaultParagraphFont"/>
    <w:link w:val="MKSRevisionDate2"/>
    <w:rsid w:val="00742821"/>
    <w:rPr>
      <w:rFonts w:ascii="Tahoma" w:hAnsi="Tahoma" w:cs="Tahoma"/>
      <w:color w:val="7F7F7F"/>
      <w:sz w:val="16"/>
      <w:szCs w:val="20"/>
      <w:lang w:eastAsia="en-US"/>
    </w:rPr>
  </w:style>
  <w:style w:type="paragraph" w:customStyle="1" w:styleId="MKSID">
    <w:name w:val="MKS_ID"/>
    <w:basedOn w:val="NoSpacing"/>
    <w:link w:val="MKSIDChar"/>
    <w:qFormat/>
    <w:rsid w:val="00E67815"/>
    <w:pPr>
      <w:framePr w:hSpace="187" w:wrap="around" w:hAnchor="margin" w:xAlign="center" w:yAlign="bottom"/>
    </w:pPr>
  </w:style>
  <w:style w:type="character" w:customStyle="1" w:styleId="MKSID2Char">
    <w:name w:val="MKS_ID 2 Char"/>
    <w:basedOn w:val="DefaultParagraphFont"/>
    <w:link w:val="MKSID2"/>
    <w:rsid w:val="00742821"/>
    <w:rPr>
      <w:rFonts w:ascii="Tahoma" w:hAnsi="Tahoma" w:cs="Tahoma"/>
      <w:color w:val="808080" w:themeColor="background1" w:themeShade="80"/>
      <w:sz w:val="16"/>
      <w:szCs w:val="20"/>
      <w:u w:val="single"/>
      <w:lang w:eastAsia="en-US"/>
    </w:rPr>
  </w:style>
  <w:style w:type="paragraph" w:customStyle="1" w:styleId="MKSState">
    <w:name w:val="MKS_State"/>
    <w:basedOn w:val="NoSpacing"/>
    <w:link w:val="MKSStateChar"/>
    <w:qFormat/>
    <w:rsid w:val="00E67815"/>
    <w:pPr>
      <w:framePr w:hSpace="187" w:wrap="around" w:hAnchor="margin" w:xAlign="center" w:yAlign="bottom"/>
    </w:pPr>
  </w:style>
  <w:style w:type="character" w:customStyle="1" w:styleId="MKSIDChar">
    <w:name w:val="MKS_ID Char"/>
    <w:basedOn w:val="NoSpacingChar"/>
    <w:link w:val="MKSID"/>
    <w:rsid w:val="00E67815"/>
    <w:rPr>
      <w:rFonts w:ascii="Calibri" w:hAnsi="Calibri" w:cs="Times New Roman"/>
      <w:sz w:val="22"/>
      <w:szCs w:val="22"/>
      <w:lang w:val="en-US" w:eastAsia="en-US" w:bidi="ar-SA"/>
    </w:rPr>
  </w:style>
  <w:style w:type="paragraph" w:customStyle="1" w:styleId="MKSProject">
    <w:name w:val="MKS_Project"/>
    <w:basedOn w:val="NoSpacing"/>
    <w:link w:val="MKSProjectChar"/>
    <w:qFormat/>
    <w:rsid w:val="00E67815"/>
    <w:pPr>
      <w:framePr w:hSpace="187" w:wrap="around" w:hAnchor="margin" w:xAlign="center" w:yAlign="bottom"/>
    </w:pPr>
  </w:style>
  <w:style w:type="character" w:customStyle="1" w:styleId="MKSStateChar">
    <w:name w:val="MKS_State Char"/>
    <w:basedOn w:val="NoSpacingChar"/>
    <w:link w:val="MKSState"/>
    <w:rsid w:val="00E67815"/>
    <w:rPr>
      <w:rFonts w:ascii="Calibri" w:hAnsi="Calibri" w:cs="Times New Roman"/>
      <w:sz w:val="22"/>
      <w:szCs w:val="22"/>
      <w:lang w:val="en-US" w:eastAsia="en-US" w:bidi="ar-SA"/>
    </w:rPr>
  </w:style>
  <w:style w:type="character" w:customStyle="1" w:styleId="MKSProjectChar">
    <w:name w:val="MKS_Project Char"/>
    <w:basedOn w:val="NoSpacingChar"/>
    <w:link w:val="MKSProject"/>
    <w:rsid w:val="00E67815"/>
    <w:rPr>
      <w:rFonts w:ascii="Calibri" w:hAnsi="Calibri" w:cs="Times New Roman"/>
      <w:sz w:val="22"/>
      <w:szCs w:val="22"/>
      <w:lang w:val="en-US" w:eastAsia="en-US" w:bidi="ar-SA"/>
    </w:rPr>
  </w:style>
  <w:style w:type="character" w:styleId="IntenseEmphasis">
    <w:name w:val="Intense Emphasis"/>
    <w:basedOn w:val="DefaultParagraphFont"/>
    <w:uiPriority w:val="21"/>
    <w:qFormat/>
    <w:rsid w:val="00E163F7"/>
    <w:rPr>
      <w:b/>
      <w:bCs/>
      <w:i/>
      <w:iCs/>
      <w:color w:val="4F81BD" w:themeColor="accent1"/>
    </w:rPr>
  </w:style>
  <w:style w:type="paragraph" w:styleId="Subtitle">
    <w:name w:val="Subtitle"/>
    <w:basedOn w:val="Normal"/>
    <w:next w:val="Normal"/>
    <w:link w:val="SubtitleChar"/>
    <w:uiPriority w:val="11"/>
    <w:qFormat/>
    <w:locked/>
    <w:rsid w:val="00E163F7"/>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63F7"/>
    <w:rPr>
      <w:rFonts w:asciiTheme="majorHAnsi" w:eastAsiaTheme="majorEastAsia" w:hAnsiTheme="majorHAnsi" w:cstheme="majorBidi"/>
      <w:i/>
      <w:iCs/>
      <w:color w:val="4F81BD" w:themeColor="accent1"/>
      <w:spacing w:val="15"/>
      <w:sz w:val="24"/>
      <w:szCs w:val="24"/>
      <w:lang w:eastAsia="en-US"/>
    </w:rPr>
  </w:style>
  <w:style w:type="paragraph" w:styleId="TOC4">
    <w:name w:val="toc 4"/>
    <w:basedOn w:val="Normal"/>
    <w:next w:val="Normal"/>
    <w:autoRedefine/>
    <w:uiPriority w:val="39"/>
    <w:unhideWhenUsed/>
    <w:locked/>
    <w:rsid w:val="007868A6"/>
    <w:pPr>
      <w:tabs>
        <w:tab w:val="left" w:pos="1540"/>
        <w:tab w:val="right" w:leader="dot" w:pos="9630"/>
      </w:tabs>
      <w:spacing w:after="100"/>
      <w:ind w:left="600" w:right="270"/>
    </w:pPr>
  </w:style>
  <w:style w:type="paragraph" w:styleId="TOC5">
    <w:name w:val="toc 5"/>
    <w:basedOn w:val="Normal"/>
    <w:next w:val="Normal"/>
    <w:autoRedefine/>
    <w:uiPriority w:val="39"/>
    <w:unhideWhenUsed/>
    <w:locked/>
    <w:rsid w:val="0015464E"/>
    <w:pPr>
      <w:tabs>
        <w:tab w:val="left" w:pos="1798"/>
        <w:tab w:val="right" w:leader="dot" w:pos="9630"/>
      </w:tabs>
      <w:spacing w:after="100"/>
      <w:ind w:left="800" w:right="270"/>
    </w:pPr>
    <w:rPr>
      <w:rFonts w:asciiTheme="majorHAnsi" w:hAnsiTheme="majorHAnsi"/>
      <w:b/>
      <w:noProof/>
    </w:rPr>
  </w:style>
  <w:style w:type="paragraph" w:customStyle="1" w:styleId="MKSHeading1">
    <w:name w:val="MKS Heading 1"/>
    <w:basedOn w:val="Normal"/>
    <w:next w:val="Normal"/>
    <w:link w:val="MKSHeading1Char"/>
    <w:uiPriority w:val="10"/>
    <w:qFormat/>
    <w:pPr>
      <w:keepNext/>
      <w:keepLines/>
      <w:spacing w:before="200"/>
    </w:pPr>
    <w:rPr>
      <w:rFonts w:asciiTheme="majorHAnsi" w:eastAsiaTheme="majorEastAsia" w:hAnsiTheme="majorHAnsi" w:cstheme="majorBidi"/>
      <w:b/>
      <w:bCs/>
      <w:color w:val="4F81BD"/>
      <w:sz w:val="28"/>
      <w:szCs w:val="28"/>
    </w:rPr>
  </w:style>
  <w:style w:type="character" w:customStyle="1" w:styleId="MKSHeading1Char">
    <w:name w:val="MKS Heading 1 Char"/>
    <w:basedOn w:val="DefaultParagraphFont"/>
    <w:link w:val="MKSHeading1"/>
    <w:uiPriority w:val="10"/>
    <w:rPr>
      <w:rFonts w:asciiTheme="majorHAnsi" w:eastAsiaTheme="majorEastAsia" w:hAnsiTheme="majorHAnsi" w:cstheme="majorBidi"/>
      <w:b/>
      <w:bCs/>
      <w:color w:val="4F81BD"/>
      <w:sz w:val="28"/>
      <w:szCs w:val="28"/>
    </w:rPr>
  </w:style>
  <w:style w:type="paragraph" w:customStyle="1" w:styleId="MKSHeading2">
    <w:name w:val="MKS Heading 2"/>
    <w:basedOn w:val="Normal"/>
    <w:next w:val="Normal"/>
    <w:link w:val="MKSHeading2Char"/>
    <w:uiPriority w:val="10"/>
    <w:qFormat/>
    <w:pPr>
      <w:keepNext/>
      <w:keepLines/>
      <w:spacing w:before="200"/>
    </w:pPr>
    <w:rPr>
      <w:rFonts w:asciiTheme="majorHAnsi" w:eastAsiaTheme="majorEastAsia" w:hAnsiTheme="majorHAnsi" w:cstheme="majorBidi"/>
      <w:b/>
      <w:bCs/>
      <w:color w:val="4F81BD"/>
      <w:sz w:val="26"/>
      <w:szCs w:val="26"/>
    </w:rPr>
  </w:style>
  <w:style w:type="character" w:customStyle="1" w:styleId="MKSHeading2Char">
    <w:name w:val="MKS Heading 2 Char"/>
    <w:basedOn w:val="DefaultParagraphFont"/>
    <w:link w:val="MKSHeading2"/>
    <w:uiPriority w:val="10"/>
    <w:rPr>
      <w:rFonts w:asciiTheme="majorHAnsi" w:eastAsiaTheme="majorEastAsia" w:hAnsiTheme="majorHAnsi" w:cstheme="majorBidi"/>
      <w:b/>
      <w:bCs/>
      <w:color w:val="4F81BD"/>
      <w:sz w:val="26"/>
      <w:szCs w:val="26"/>
    </w:rPr>
  </w:style>
  <w:style w:type="paragraph" w:customStyle="1" w:styleId="MKSHeading3">
    <w:name w:val="MKS Heading 3"/>
    <w:basedOn w:val="Normal"/>
    <w:next w:val="Normal"/>
    <w:link w:val="MKSHeading3Char"/>
    <w:uiPriority w:val="10"/>
    <w:qFormat/>
    <w:pPr>
      <w:keepNext/>
      <w:keepLines/>
      <w:spacing w:before="200"/>
    </w:pPr>
    <w:rPr>
      <w:rFonts w:asciiTheme="majorHAnsi" w:eastAsiaTheme="majorEastAsia" w:hAnsiTheme="majorHAnsi" w:cstheme="majorBidi"/>
      <w:b/>
      <w:bCs/>
      <w:color w:val="4F81BD"/>
      <w:sz w:val="24"/>
      <w:szCs w:val="24"/>
    </w:rPr>
  </w:style>
  <w:style w:type="character" w:customStyle="1" w:styleId="MKSHeading3Char">
    <w:name w:val="MKS Heading 3 Char"/>
    <w:basedOn w:val="DefaultParagraphFont"/>
    <w:link w:val="MKSHeading3"/>
    <w:uiPriority w:val="10"/>
    <w:rPr>
      <w:rFonts w:asciiTheme="majorHAnsi" w:eastAsiaTheme="majorEastAsia" w:hAnsiTheme="majorHAnsi" w:cstheme="majorBidi"/>
      <w:b/>
      <w:bCs/>
      <w:color w:val="4F81BD"/>
      <w:sz w:val="24"/>
      <w:szCs w:val="24"/>
    </w:rPr>
  </w:style>
  <w:style w:type="paragraph" w:customStyle="1" w:styleId="MKSHeading4">
    <w:name w:val="MKS Heading 4"/>
    <w:basedOn w:val="Normal"/>
    <w:next w:val="Normal"/>
    <w:link w:val="MKSHeading4Char"/>
    <w:uiPriority w:val="10"/>
    <w:qFormat/>
    <w:pPr>
      <w:keepNext/>
      <w:keepLines/>
      <w:spacing w:before="200"/>
    </w:pPr>
    <w:rPr>
      <w:rFonts w:asciiTheme="majorHAnsi" w:eastAsiaTheme="majorEastAsia" w:hAnsiTheme="majorHAnsi" w:cstheme="majorBidi"/>
      <w:b/>
      <w:bCs/>
      <w:color w:val="4F81BD"/>
      <w:sz w:val="22"/>
      <w:szCs w:val="22"/>
    </w:rPr>
  </w:style>
  <w:style w:type="character" w:customStyle="1" w:styleId="MKSHeading4Char">
    <w:name w:val="MKS Heading 4 Char"/>
    <w:basedOn w:val="DefaultParagraphFont"/>
    <w:link w:val="MKSHeading4"/>
    <w:uiPriority w:val="10"/>
    <w:rPr>
      <w:rFonts w:asciiTheme="majorHAnsi" w:eastAsiaTheme="majorEastAsia" w:hAnsiTheme="majorHAnsi" w:cstheme="majorBidi"/>
      <w:b/>
      <w:bCs/>
      <w:color w:val="4F81BD"/>
      <w:sz w:val="22"/>
      <w:szCs w:val="22"/>
    </w:rPr>
  </w:style>
  <w:style w:type="paragraph" w:customStyle="1" w:styleId="MKSHeading5">
    <w:name w:val="MKS Heading 5"/>
    <w:basedOn w:val="Normal"/>
    <w:next w:val="Normal"/>
    <w:link w:val="MKSHeading5Char"/>
    <w:uiPriority w:val="10"/>
    <w:qFormat/>
    <w:pPr>
      <w:keepNext/>
      <w:keepLines/>
      <w:spacing w:before="200"/>
    </w:pPr>
    <w:rPr>
      <w:rFonts w:asciiTheme="majorHAnsi" w:eastAsiaTheme="majorEastAsia" w:hAnsiTheme="majorHAnsi" w:cstheme="majorBidi"/>
      <w:b/>
      <w:bCs/>
      <w:color w:val="4F81BD"/>
    </w:rPr>
  </w:style>
  <w:style w:type="character" w:customStyle="1" w:styleId="MKSHeading5Char">
    <w:name w:val="MKS Heading 5 Char"/>
    <w:basedOn w:val="DefaultParagraphFont"/>
    <w:link w:val="MKSHeading5"/>
    <w:uiPriority w:val="10"/>
    <w:rPr>
      <w:rFonts w:asciiTheme="majorHAnsi" w:eastAsiaTheme="majorEastAsia" w:hAnsiTheme="majorHAnsi" w:cstheme="majorBidi"/>
      <w:b/>
      <w:bCs/>
      <w:color w:val="4F81BD"/>
      <w:sz w:val="20"/>
      <w:szCs w:val="20"/>
    </w:rPr>
  </w:style>
  <w:style w:type="paragraph" w:customStyle="1" w:styleId="MKSHeading6">
    <w:name w:val="MKS Heading 6"/>
    <w:basedOn w:val="Normal"/>
    <w:next w:val="Normal"/>
    <w:link w:val="MKSHeading6Char"/>
    <w:uiPriority w:val="10"/>
    <w:qFormat/>
    <w:pPr>
      <w:keepNext/>
      <w:keepLines/>
      <w:spacing w:before="200"/>
    </w:pPr>
    <w:rPr>
      <w:rFonts w:asciiTheme="majorHAnsi" w:eastAsiaTheme="majorEastAsia" w:hAnsiTheme="majorHAnsi" w:cstheme="majorBidi"/>
      <w:b/>
      <w:bCs/>
      <w:color w:val="4F81BD"/>
      <w:sz w:val="18"/>
      <w:szCs w:val="18"/>
    </w:rPr>
  </w:style>
  <w:style w:type="character" w:customStyle="1" w:styleId="MKSHeading6Char">
    <w:name w:val="MKS Heading 6 Char"/>
    <w:basedOn w:val="DefaultParagraphFont"/>
    <w:link w:val="MKSHeading6"/>
    <w:uiPriority w:val="10"/>
    <w:rPr>
      <w:rFonts w:asciiTheme="majorHAnsi" w:eastAsiaTheme="majorEastAsia" w:hAnsiTheme="majorHAnsi" w:cstheme="majorBidi"/>
      <w:b/>
      <w:bCs/>
      <w:color w:val="4F81BD"/>
      <w:sz w:val="18"/>
      <w:szCs w:val="18"/>
    </w:rPr>
  </w:style>
  <w:style w:type="paragraph" w:customStyle="1" w:styleId="MKSCaption">
    <w:name w:val="MKS Caption"/>
    <w:basedOn w:val="Normal"/>
    <w:next w:val="Normal"/>
    <w:uiPriority w:val="11"/>
    <w:qFormat/>
    <w:rPr>
      <w:b/>
      <w:bCs/>
      <w:color w:val="4F81BD"/>
      <w:sz w:val="18"/>
      <w:szCs w:val="18"/>
    </w:rPr>
  </w:style>
  <w:style w:type="character" w:customStyle="1" w:styleId="MKSHyperlink">
    <w:name w:val="MKS Hyperlink"/>
    <w:basedOn w:val="DefaultParagraphFont"/>
    <w:uiPriority w:val="99"/>
    <w:rPr>
      <w:color w:val="0000FF"/>
      <w:u w:val="single"/>
    </w:rPr>
  </w:style>
  <w:style w:type="character" w:customStyle="1" w:styleId="MKSPlaceholderText">
    <w:name w:val="MKS Placeholder Text"/>
    <w:basedOn w:val="DefaultParagraphFont"/>
    <w:uiPriority w:val="99"/>
    <w:rPr>
      <w:color w:val="808080"/>
    </w:rPr>
  </w:style>
  <w:style w:type="character" w:styleId="CommentReference">
    <w:name w:val="annotation reference"/>
    <w:basedOn w:val="DefaultParagraphFont"/>
    <w:uiPriority w:val="99"/>
    <w:semiHidden/>
    <w:unhideWhenUsed/>
    <w:locked/>
    <w:rsid w:val="008C2903"/>
    <w:rPr>
      <w:sz w:val="16"/>
      <w:szCs w:val="16"/>
    </w:rPr>
  </w:style>
  <w:style w:type="paragraph" w:styleId="CommentText">
    <w:name w:val="annotation text"/>
    <w:basedOn w:val="Normal"/>
    <w:link w:val="CommentTextChar"/>
    <w:uiPriority w:val="99"/>
    <w:semiHidden/>
    <w:unhideWhenUsed/>
    <w:locked/>
    <w:rsid w:val="008C2903"/>
  </w:style>
  <w:style w:type="character" w:customStyle="1" w:styleId="CommentTextChar">
    <w:name w:val="Comment Text Char"/>
    <w:basedOn w:val="DefaultParagraphFont"/>
    <w:link w:val="CommentText"/>
    <w:uiPriority w:val="99"/>
    <w:semiHidden/>
    <w:rsid w:val="008C2903"/>
    <w:rPr>
      <w:rFonts w:ascii="Tahoma" w:hAnsi="Tahoma" w:cs="Tahoma"/>
      <w:sz w:val="20"/>
      <w:szCs w:val="20"/>
      <w:lang w:eastAsia="en-US"/>
    </w:rPr>
  </w:style>
  <w:style w:type="paragraph" w:styleId="CommentSubject">
    <w:name w:val="annotation subject"/>
    <w:basedOn w:val="CommentText"/>
    <w:next w:val="CommentText"/>
    <w:link w:val="CommentSubjectChar"/>
    <w:uiPriority w:val="99"/>
    <w:semiHidden/>
    <w:unhideWhenUsed/>
    <w:locked/>
    <w:rsid w:val="008C2903"/>
    <w:rPr>
      <w:b/>
      <w:bCs/>
    </w:rPr>
  </w:style>
  <w:style w:type="character" w:customStyle="1" w:styleId="CommentSubjectChar">
    <w:name w:val="Comment Subject Char"/>
    <w:basedOn w:val="CommentTextChar"/>
    <w:link w:val="CommentSubject"/>
    <w:uiPriority w:val="99"/>
    <w:semiHidden/>
    <w:rsid w:val="008C2903"/>
    <w:rPr>
      <w:rFonts w:ascii="Tahoma" w:hAnsi="Tahoma" w:cs="Tahoma"/>
      <w:b/>
      <w:bCs/>
      <w:sz w:val="20"/>
      <w:szCs w:val="20"/>
      <w:lang w:eastAsia="en-US"/>
    </w:rPr>
  </w:style>
  <w:style w:type="paragraph" w:customStyle="1" w:styleId="Code">
    <w:name w:val="Code"/>
    <w:basedOn w:val="Normal"/>
    <w:link w:val="CodeChar"/>
    <w:qFormat/>
    <w:rsid w:val="00B45A4D"/>
    <w:pPr>
      <w:ind w:left="720"/>
    </w:pPr>
    <w:rPr>
      <w:rFonts w:ascii="Lucida Console" w:hAnsi="Lucida Console"/>
      <w:sz w:val="18"/>
      <w:szCs w:val="18"/>
    </w:rPr>
  </w:style>
  <w:style w:type="paragraph" w:styleId="FootnoteText">
    <w:name w:val="footnote text"/>
    <w:basedOn w:val="Normal"/>
    <w:link w:val="FootnoteTextChar"/>
    <w:uiPriority w:val="99"/>
    <w:semiHidden/>
    <w:unhideWhenUsed/>
    <w:locked/>
    <w:rsid w:val="00245067"/>
    <w:pPr>
      <w:spacing w:after="0"/>
    </w:pPr>
  </w:style>
  <w:style w:type="character" w:customStyle="1" w:styleId="CodeChar">
    <w:name w:val="Code Char"/>
    <w:basedOn w:val="DefaultParagraphFont"/>
    <w:link w:val="Code"/>
    <w:rsid w:val="00B45A4D"/>
    <w:rPr>
      <w:rFonts w:ascii="Lucida Console" w:hAnsi="Lucida Console" w:cs="Tahoma"/>
      <w:sz w:val="18"/>
      <w:szCs w:val="18"/>
      <w:lang w:eastAsia="en-US"/>
    </w:rPr>
  </w:style>
  <w:style w:type="character" w:customStyle="1" w:styleId="FootnoteTextChar">
    <w:name w:val="Footnote Text Char"/>
    <w:basedOn w:val="DefaultParagraphFont"/>
    <w:link w:val="FootnoteText"/>
    <w:uiPriority w:val="99"/>
    <w:semiHidden/>
    <w:rsid w:val="00245067"/>
    <w:rPr>
      <w:rFonts w:ascii="Tahoma" w:hAnsi="Tahoma" w:cs="Tahoma"/>
      <w:sz w:val="20"/>
      <w:szCs w:val="20"/>
      <w:lang w:eastAsia="en-US"/>
    </w:rPr>
  </w:style>
  <w:style w:type="character" w:styleId="FootnoteReference">
    <w:name w:val="footnote reference"/>
    <w:basedOn w:val="DefaultParagraphFont"/>
    <w:uiPriority w:val="99"/>
    <w:semiHidden/>
    <w:unhideWhenUsed/>
    <w:locked/>
    <w:rsid w:val="00245067"/>
    <w:rPr>
      <w:vertAlign w:val="superscript"/>
    </w:rPr>
  </w:style>
  <w:style w:type="paragraph" w:styleId="IntenseQuote">
    <w:name w:val="Intense Quote"/>
    <w:basedOn w:val="Normal"/>
    <w:next w:val="Normal"/>
    <w:link w:val="IntenseQuoteChar"/>
    <w:uiPriority w:val="30"/>
    <w:qFormat/>
    <w:rsid w:val="007F68D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68D6"/>
    <w:rPr>
      <w:rFonts w:ascii="Tahoma" w:hAnsi="Tahoma" w:cs="Tahoma"/>
      <w:b/>
      <w:bCs/>
      <w:i/>
      <w:iCs/>
      <w:color w:val="4F81BD" w:themeColor="accent1"/>
      <w:sz w:val="20"/>
      <w:szCs w:val="20"/>
      <w:lang w:eastAsia="en-US"/>
    </w:rPr>
  </w:style>
  <w:style w:type="paragraph" w:customStyle="1" w:styleId="StyleHeading112pt">
    <w:name w:val="Style Heading 1 + 12 pt"/>
    <w:basedOn w:val="Heading1"/>
    <w:rsid w:val="0016561B"/>
    <w:pPr>
      <w:keepLines/>
      <w:pageBreakBefore/>
      <w:numPr>
        <w:numId w:val="33"/>
      </w:numPr>
      <w:spacing w:before="480" w:after="0" w:line="276" w:lineRule="auto"/>
    </w:pPr>
    <w:rPr>
      <w:rFonts w:cs="Tahoma"/>
      <w:color w:val="365F91"/>
      <w:kern w:val="0"/>
      <w:sz w:val="24"/>
      <w:szCs w:val="28"/>
      <w:lang w:bidi="en-US"/>
    </w:rPr>
  </w:style>
  <w:style w:type="paragraph" w:customStyle="1" w:styleId="Console">
    <w:name w:val="Console"/>
    <w:basedOn w:val="Normal"/>
    <w:link w:val="ConsoleChar"/>
    <w:qFormat/>
    <w:rsid w:val="0016561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pPr>
    <w:rPr>
      <w:rFonts w:ascii="Lucida Console" w:hAnsi="Lucida Console" w:cs="Times New Roman"/>
      <w:szCs w:val="22"/>
      <w:lang w:bidi="en-US"/>
    </w:rPr>
  </w:style>
  <w:style w:type="character" w:customStyle="1" w:styleId="ConsoleChar">
    <w:name w:val="Console Char"/>
    <w:basedOn w:val="DefaultParagraphFont"/>
    <w:link w:val="Console"/>
    <w:rsid w:val="0016561B"/>
    <w:rPr>
      <w:rFonts w:ascii="Lucida Console" w:hAnsi="Lucida Console"/>
      <w:sz w:val="20"/>
      <w:shd w:val="clear" w:color="auto" w:fill="D9D9D9" w:themeFill="background1" w:themeFillShade="D9"/>
      <w:lang w:eastAsia="en-US" w:bidi="en-US"/>
    </w:rPr>
  </w:style>
  <w:style w:type="paragraph" w:styleId="EndnoteText">
    <w:name w:val="endnote text"/>
    <w:basedOn w:val="Normal"/>
    <w:link w:val="EndnoteTextChar"/>
    <w:uiPriority w:val="99"/>
    <w:semiHidden/>
    <w:unhideWhenUsed/>
    <w:locked/>
    <w:rsid w:val="00610D61"/>
    <w:pPr>
      <w:spacing w:after="0"/>
    </w:pPr>
  </w:style>
  <w:style w:type="character" w:customStyle="1" w:styleId="EndnoteTextChar">
    <w:name w:val="Endnote Text Char"/>
    <w:basedOn w:val="DefaultParagraphFont"/>
    <w:link w:val="EndnoteText"/>
    <w:uiPriority w:val="99"/>
    <w:semiHidden/>
    <w:rsid w:val="00610D61"/>
    <w:rPr>
      <w:rFonts w:ascii="Tahoma" w:hAnsi="Tahoma" w:cs="Tahoma"/>
      <w:sz w:val="20"/>
      <w:szCs w:val="20"/>
      <w:lang w:eastAsia="en-US"/>
    </w:rPr>
  </w:style>
  <w:style w:type="character" w:styleId="EndnoteReference">
    <w:name w:val="endnote reference"/>
    <w:basedOn w:val="DefaultParagraphFont"/>
    <w:uiPriority w:val="99"/>
    <w:semiHidden/>
    <w:unhideWhenUsed/>
    <w:locked/>
    <w:rsid w:val="00610D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3472B"/>
    <w:pPr>
      <w:spacing w:after="120"/>
    </w:pPr>
    <w:rPr>
      <w:rFonts w:ascii="Tahoma" w:hAnsi="Tahoma" w:cs="Tahoma"/>
      <w:sz w:val="20"/>
      <w:szCs w:val="20"/>
      <w:lang w:eastAsia="en-US"/>
    </w:rPr>
  </w:style>
  <w:style w:type="paragraph" w:styleId="Heading1">
    <w:name w:val="heading 1"/>
    <w:basedOn w:val="Normal"/>
    <w:next w:val="Normal"/>
    <w:link w:val="Heading1Char"/>
    <w:uiPriority w:val="99"/>
    <w:qFormat/>
    <w:rsid w:val="009966BE"/>
    <w:pPr>
      <w:keepNext/>
      <w:numPr>
        <w:numId w:val="2"/>
      </w:numPr>
      <w:spacing w:before="240" w:after="60"/>
      <w:outlineLvl w:val="0"/>
    </w:pPr>
    <w:rPr>
      <w:rFonts w:ascii="Cambria" w:hAnsi="Cambria" w:cs="Times New Roman"/>
      <w:b/>
      <w:bCs/>
      <w:color w:val="1F497D" w:themeColor="text2"/>
      <w:kern w:val="32"/>
      <w:sz w:val="32"/>
      <w:szCs w:val="32"/>
    </w:rPr>
  </w:style>
  <w:style w:type="paragraph" w:styleId="Heading2">
    <w:name w:val="heading 2"/>
    <w:basedOn w:val="Normal"/>
    <w:next w:val="Normal"/>
    <w:link w:val="Heading2Char"/>
    <w:uiPriority w:val="99"/>
    <w:qFormat/>
    <w:rsid w:val="009966BE"/>
    <w:pPr>
      <w:keepNext/>
      <w:numPr>
        <w:ilvl w:val="1"/>
        <w:numId w:val="2"/>
      </w:numPr>
      <w:spacing w:before="240" w:after="60"/>
      <w:outlineLvl w:val="1"/>
    </w:pPr>
    <w:rPr>
      <w:rFonts w:ascii="Cambria" w:hAnsi="Cambria" w:cs="Times New Roman"/>
      <w:b/>
      <w:bCs/>
      <w:i/>
      <w:iCs/>
      <w:color w:val="1F497D" w:themeColor="text2"/>
      <w:sz w:val="28"/>
      <w:szCs w:val="28"/>
    </w:rPr>
  </w:style>
  <w:style w:type="paragraph" w:styleId="Heading3">
    <w:name w:val="heading 3"/>
    <w:basedOn w:val="Normal"/>
    <w:next w:val="Normal"/>
    <w:link w:val="Heading3Char"/>
    <w:uiPriority w:val="99"/>
    <w:qFormat/>
    <w:rsid w:val="009966BE"/>
    <w:pPr>
      <w:keepNext/>
      <w:numPr>
        <w:ilvl w:val="2"/>
        <w:numId w:val="2"/>
      </w:numPr>
      <w:spacing w:before="240" w:after="60"/>
      <w:outlineLvl w:val="2"/>
    </w:pPr>
    <w:rPr>
      <w:rFonts w:ascii="Cambria" w:hAnsi="Cambria" w:cs="Times New Roman"/>
      <w:b/>
      <w:bCs/>
      <w:color w:val="1F497D" w:themeColor="text2"/>
      <w:sz w:val="26"/>
      <w:szCs w:val="26"/>
    </w:rPr>
  </w:style>
  <w:style w:type="paragraph" w:styleId="Heading4">
    <w:name w:val="heading 4"/>
    <w:basedOn w:val="Normal"/>
    <w:next w:val="Normal"/>
    <w:link w:val="Heading4Char"/>
    <w:uiPriority w:val="99"/>
    <w:qFormat/>
    <w:rsid w:val="009966BE"/>
    <w:pPr>
      <w:keepNext/>
      <w:numPr>
        <w:ilvl w:val="3"/>
        <w:numId w:val="2"/>
      </w:numPr>
      <w:spacing w:before="240" w:after="60"/>
      <w:outlineLvl w:val="3"/>
    </w:pPr>
    <w:rPr>
      <w:rFonts w:ascii="Cambria" w:hAnsi="Cambria" w:cs="Times New Roman"/>
      <w:b/>
      <w:bCs/>
      <w:i/>
      <w:color w:val="1F497D" w:themeColor="text2"/>
      <w:sz w:val="24"/>
      <w:szCs w:val="28"/>
    </w:rPr>
  </w:style>
  <w:style w:type="paragraph" w:styleId="Heading5">
    <w:name w:val="heading 5"/>
    <w:basedOn w:val="Normal"/>
    <w:next w:val="Normal"/>
    <w:link w:val="Heading5Char"/>
    <w:uiPriority w:val="99"/>
    <w:qFormat/>
    <w:rsid w:val="008755BB"/>
    <w:pPr>
      <w:numPr>
        <w:ilvl w:val="4"/>
        <w:numId w:val="2"/>
      </w:numPr>
      <w:spacing w:before="240" w:after="60"/>
      <w:outlineLvl w:val="4"/>
    </w:pPr>
    <w:rPr>
      <w:rFonts w:ascii="Calibri" w:hAnsi="Calibri" w:cs="Times New Roman"/>
      <w:bCs/>
      <w:i/>
      <w:iCs/>
      <w:sz w:val="26"/>
      <w:szCs w:val="26"/>
    </w:rPr>
  </w:style>
  <w:style w:type="paragraph" w:styleId="Heading6">
    <w:name w:val="heading 6"/>
    <w:basedOn w:val="Normal"/>
    <w:next w:val="Normal"/>
    <w:link w:val="Heading6Char"/>
    <w:uiPriority w:val="99"/>
    <w:qFormat/>
    <w:rsid w:val="008755BB"/>
    <w:pPr>
      <w:numPr>
        <w:ilvl w:val="5"/>
        <w:numId w:val="2"/>
      </w:numPr>
      <w:spacing w:before="240" w:after="60"/>
      <w:outlineLvl w:val="5"/>
    </w:pPr>
    <w:rPr>
      <w:rFonts w:ascii="Calibri" w:hAnsi="Calibri" w:cs="Times New Roman"/>
      <w:bCs/>
      <w:sz w:val="22"/>
      <w:szCs w:val="22"/>
    </w:rPr>
  </w:style>
  <w:style w:type="paragraph" w:styleId="Heading7">
    <w:name w:val="heading 7"/>
    <w:basedOn w:val="Normal"/>
    <w:next w:val="Normal"/>
    <w:link w:val="Heading7Char"/>
    <w:uiPriority w:val="99"/>
    <w:qFormat/>
    <w:rsid w:val="008755BB"/>
    <w:pPr>
      <w:numPr>
        <w:ilvl w:val="6"/>
        <w:numId w:val="2"/>
      </w:numPr>
      <w:spacing w:before="240" w:after="60"/>
      <w:outlineLvl w:val="6"/>
    </w:pPr>
    <w:rPr>
      <w:rFonts w:ascii="Calibri" w:hAnsi="Calibri" w:cs="Times New Roman"/>
      <w:sz w:val="24"/>
      <w:szCs w:val="24"/>
    </w:rPr>
  </w:style>
  <w:style w:type="paragraph" w:styleId="Heading8">
    <w:name w:val="heading 8"/>
    <w:basedOn w:val="Normal"/>
    <w:next w:val="Normal"/>
    <w:link w:val="Heading8Char"/>
    <w:uiPriority w:val="99"/>
    <w:qFormat/>
    <w:rsid w:val="008755BB"/>
    <w:pPr>
      <w:numPr>
        <w:ilvl w:val="7"/>
        <w:numId w:val="2"/>
      </w:numPr>
      <w:spacing w:before="240" w:after="60"/>
      <w:outlineLvl w:val="7"/>
    </w:pPr>
    <w:rPr>
      <w:rFonts w:ascii="Calibri" w:hAnsi="Calibri" w:cs="Times New Roman"/>
      <w:i/>
      <w:iCs/>
      <w:sz w:val="24"/>
      <w:szCs w:val="24"/>
    </w:rPr>
  </w:style>
  <w:style w:type="paragraph" w:styleId="Heading9">
    <w:name w:val="heading 9"/>
    <w:basedOn w:val="Normal"/>
    <w:next w:val="Normal"/>
    <w:link w:val="Heading9Char"/>
    <w:uiPriority w:val="99"/>
    <w:qFormat/>
    <w:rsid w:val="008755BB"/>
    <w:pPr>
      <w:numPr>
        <w:ilvl w:val="8"/>
        <w:numId w:val="2"/>
      </w:numPr>
      <w:spacing w:before="240" w:after="60"/>
      <w:outlineLvl w:val="8"/>
    </w:pPr>
    <w:rPr>
      <w:rFonts w:ascii="Cambria" w:hAnsi="Cambria"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966BE"/>
    <w:rPr>
      <w:rFonts w:ascii="Cambria" w:hAnsi="Cambria"/>
      <w:b/>
      <w:bCs/>
      <w:color w:val="1F497D" w:themeColor="text2"/>
      <w:kern w:val="32"/>
      <w:sz w:val="32"/>
      <w:szCs w:val="32"/>
      <w:lang w:eastAsia="en-US"/>
    </w:rPr>
  </w:style>
  <w:style w:type="character" w:customStyle="1" w:styleId="Heading2Char">
    <w:name w:val="Heading 2 Char"/>
    <w:basedOn w:val="DefaultParagraphFont"/>
    <w:link w:val="Heading2"/>
    <w:uiPriority w:val="99"/>
    <w:locked/>
    <w:rsid w:val="009966BE"/>
    <w:rPr>
      <w:rFonts w:ascii="Cambria" w:hAnsi="Cambria"/>
      <w:b/>
      <w:bCs/>
      <w:i/>
      <w:iCs/>
      <w:color w:val="1F497D" w:themeColor="text2"/>
      <w:sz w:val="28"/>
      <w:szCs w:val="28"/>
      <w:lang w:eastAsia="en-US"/>
    </w:rPr>
  </w:style>
  <w:style w:type="character" w:customStyle="1" w:styleId="Heading3Char">
    <w:name w:val="Heading 3 Char"/>
    <w:basedOn w:val="DefaultParagraphFont"/>
    <w:link w:val="Heading3"/>
    <w:uiPriority w:val="99"/>
    <w:locked/>
    <w:rsid w:val="009966BE"/>
    <w:rPr>
      <w:rFonts w:ascii="Cambria" w:hAnsi="Cambria"/>
      <w:b/>
      <w:bCs/>
      <w:color w:val="1F497D" w:themeColor="text2"/>
      <w:sz w:val="26"/>
      <w:szCs w:val="26"/>
      <w:lang w:eastAsia="en-US"/>
    </w:rPr>
  </w:style>
  <w:style w:type="character" w:customStyle="1" w:styleId="Heading4Char">
    <w:name w:val="Heading 4 Char"/>
    <w:basedOn w:val="DefaultParagraphFont"/>
    <w:link w:val="Heading4"/>
    <w:uiPriority w:val="99"/>
    <w:locked/>
    <w:rsid w:val="009966BE"/>
    <w:rPr>
      <w:rFonts w:ascii="Cambria" w:hAnsi="Cambria"/>
      <w:b/>
      <w:bCs/>
      <w:i/>
      <w:color w:val="1F497D" w:themeColor="text2"/>
      <w:sz w:val="24"/>
      <w:szCs w:val="28"/>
      <w:lang w:eastAsia="en-US"/>
    </w:rPr>
  </w:style>
  <w:style w:type="character" w:customStyle="1" w:styleId="Heading5Char">
    <w:name w:val="Heading 5 Char"/>
    <w:basedOn w:val="DefaultParagraphFont"/>
    <w:link w:val="Heading5"/>
    <w:uiPriority w:val="99"/>
    <w:semiHidden/>
    <w:locked/>
    <w:rsid w:val="008755BB"/>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8755BB"/>
    <w:rPr>
      <w:rFonts w:ascii="Calibri" w:hAnsi="Calibri" w:cs="Times New Roman"/>
      <w:bCs/>
      <w:sz w:val="22"/>
      <w:szCs w:val="22"/>
    </w:rPr>
  </w:style>
  <w:style w:type="character" w:customStyle="1" w:styleId="Heading7Char">
    <w:name w:val="Heading 7 Char"/>
    <w:basedOn w:val="DefaultParagraphFont"/>
    <w:link w:val="Heading7"/>
    <w:uiPriority w:val="99"/>
    <w:semiHidden/>
    <w:locked/>
    <w:rsid w:val="008755BB"/>
    <w:rPr>
      <w:rFonts w:ascii="Calibri" w:hAnsi="Calibri" w:cs="Times New Roman"/>
      <w:b/>
      <w:sz w:val="24"/>
      <w:szCs w:val="24"/>
    </w:rPr>
  </w:style>
  <w:style w:type="character" w:customStyle="1" w:styleId="Heading8Char">
    <w:name w:val="Heading 8 Char"/>
    <w:basedOn w:val="DefaultParagraphFont"/>
    <w:link w:val="Heading8"/>
    <w:uiPriority w:val="99"/>
    <w:semiHidden/>
    <w:locked/>
    <w:rsid w:val="008755BB"/>
    <w:rPr>
      <w:rFonts w:ascii="Calibri" w:hAnsi="Calibri" w:cs="Times New Roman"/>
      <w:b/>
      <w:i/>
      <w:iCs/>
      <w:sz w:val="24"/>
      <w:szCs w:val="24"/>
    </w:rPr>
  </w:style>
  <w:style w:type="character" w:customStyle="1" w:styleId="Heading9Char">
    <w:name w:val="Heading 9 Char"/>
    <w:basedOn w:val="DefaultParagraphFont"/>
    <w:link w:val="Heading9"/>
    <w:uiPriority w:val="99"/>
    <w:semiHidden/>
    <w:locked/>
    <w:rsid w:val="008755BB"/>
    <w:rPr>
      <w:rFonts w:ascii="Cambria" w:hAnsi="Cambria" w:cs="Times New Roman"/>
      <w:b/>
      <w:sz w:val="22"/>
      <w:szCs w:val="22"/>
    </w:rPr>
  </w:style>
  <w:style w:type="paragraph" w:styleId="Header">
    <w:name w:val="header"/>
    <w:basedOn w:val="Normal"/>
    <w:link w:val="HeaderChar"/>
    <w:uiPriority w:val="99"/>
    <w:rsid w:val="00582A78"/>
    <w:pPr>
      <w:tabs>
        <w:tab w:val="center" w:pos="4320"/>
        <w:tab w:val="right" w:pos="8640"/>
      </w:tabs>
    </w:pPr>
  </w:style>
  <w:style w:type="character" w:customStyle="1" w:styleId="HeaderChar">
    <w:name w:val="Header Char"/>
    <w:basedOn w:val="DefaultParagraphFont"/>
    <w:link w:val="Header"/>
    <w:uiPriority w:val="99"/>
    <w:locked/>
    <w:rsid w:val="005D6ABE"/>
    <w:rPr>
      <w:rFonts w:ascii="Tahoma" w:hAnsi="Tahoma" w:cs="Tahoma"/>
      <w:b/>
    </w:rPr>
  </w:style>
  <w:style w:type="paragraph" w:styleId="Footer">
    <w:name w:val="footer"/>
    <w:basedOn w:val="Normal"/>
    <w:link w:val="FooterChar"/>
    <w:uiPriority w:val="99"/>
    <w:rsid w:val="00582A78"/>
    <w:pPr>
      <w:tabs>
        <w:tab w:val="center" w:pos="4320"/>
        <w:tab w:val="right" w:pos="8640"/>
      </w:tabs>
    </w:pPr>
  </w:style>
  <w:style w:type="character" w:customStyle="1" w:styleId="FooterChar">
    <w:name w:val="Footer Char"/>
    <w:basedOn w:val="DefaultParagraphFont"/>
    <w:link w:val="Footer"/>
    <w:uiPriority w:val="99"/>
    <w:locked/>
    <w:rsid w:val="006B5AFA"/>
    <w:rPr>
      <w:rFonts w:ascii="Tahoma" w:hAnsi="Tahoma" w:cs="Tahoma"/>
      <w:b/>
      <w:sz w:val="20"/>
      <w:szCs w:val="20"/>
      <w:lang w:eastAsia="en-US"/>
    </w:rPr>
  </w:style>
  <w:style w:type="character" w:styleId="Hyperlink">
    <w:name w:val="Hyperlink"/>
    <w:basedOn w:val="DefaultParagraphFont"/>
    <w:uiPriority w:val="99"/>
    <w:rsid w:val="003D25B3"/>
    <w:rPr>
      <w:rFonts w:cs="Times New Roman"/>
      <w:color w:val="0000FF"/>
      <w:u w:val="single"/>
    </w:rPr>
  </w:style>
  <w:style w:type="character" w:styleId="FollowedHyperlink">
    <w:name w:val="FollowedHyperlink"/>
    <w:basedOn w:val="DefaultParagraphFont"/>
    <w:uiPriority w:val="99"/>
    <w:semiHidden/>
    <w:rsid w:val="00C66937"/>
    <w:rPr>
      <w:rFonts w:cs="Times New Roman"/>
      <w:color w:val="800080"/>
      <w:u w:val="single"/>
    </w:rPr>
  </w:style>
  <w:style w:type="paragraph" w:styleId="TOCHeading">
    <w:name w:val="TOC Heading"/>
    <w:basedOn w:val="Heading1"/>
    <w:next w:val="Normal"/>
    <w:uiPriority w:val="39"/>
    <w:qFormat/>
    <w:rsid w:val="00C66937"/>
    <w:pPr>
      <w:keepLines/>
      <w:numPr>
        <w:numId w:val="0"/>
      </w:numPr>
      <w:spacing w:before="480" w:after="0" w:line="276" w:lineRule="auto"/>
      <w:outlineLvl w:val="9"/>
    </w:pPr>
    <w:rPr>
      <w:color w:val="365F91"/>
      <w:kern w:val="0"/>
      <w:sz w:val="28"/>
      <w:szCs w:val="28"/>
    </w:rPr>
  </w:style>
  <w:style w:type="paragraph" w:styleId="TOC1">
    <w:name w:val="toc 1"/>
    <w:basedOn w:val="Normal"/>
    <w:next w:val="Normal"/>
    <w:autoRedefine/>
    <w:uiPriority w:val="39"/>
    <w:qFormat/>
    <w:rsid w:val="00E8421F"/>
    <w:pPr>
      <w:tabs>
        <w:tab w:val="left" w:pos="400"/>
        <w:tab w:val="right" w:leader="dot" w:pos="9630"/>
      </w:tabs>
      <w:ind w:right="274"/>
    </w:pPr>
    <w:rPr>
      <w:rFonts w:ascii="Calibri" w:hAnsi="Calibri"/>
      <w:b/>
      <w:noProof/>
      <w:sz w:val="24"/>
      <w:szCs w:val="24"/>
    </w:rPr>
  </w:style>
  <w:style w:type="paragraph" w:styleId="TOC2">
    <w:name w:val="toc 2"/>
    <w:basedOn w:val="Normal"/>
    <w:next w:val="Normal"/>
    <w:autoRedefine/>
    <w:uiPriority w:val="39"/>
    <w:qFormat/>
    <w:rsid w:val="007868A6"/>
    <w:pPr>
      <w:tabs>
        <w:tab w:val="left" w:pos="880"/>
        <w:tab w:val="right" w:leader="dot" w:pos="9630"/>
      </w:tabs>
      <w:ind w:left="200" w:right="270"/>
    </w:pPr>
  </w:style>
  <w:style w:type="paragraph" w:styleId="TOC3">
    <w:name w:val="toc 3"/>
    <w:basedOn w:val="Normal"/>
    <w:next w:val="Normal"/>
    <w:autoRedefine/>
    <w:uiPriority w:val="39"/>
    <w:qFormat/>
    <w:rsid w:val="007868A6"/>
    <w:pPr>
      <w:tabs>
        <w:tab w:val="left" w:pos="1100"/>
        <w:tab w:val="right" w:leader="dot" w:pos="9630"/>
      </w:tabs>
      <w:ind w:left="400" w:right="270"/>
    </w:pPr>
  </w:style>
  <w:style w:type="table" w:styleId="TableGrid">
    <w:name w:val="Table Grid"/>
    <w:basedOn w:val="TableNormal"/>
    <w:rsid w:val="00E74FD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E74FD5"/>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D0D6F"/>
    <w:rPr>
      <w:sz w:val="16"/>
      <w:szCs w:val="16"/>
    </w:rPr>
  </w:style>
  <w:style w:type="character" w:customStyle="1" w:styleId="BalloonTextChar">
    <w:name w:val="Balloon Text Char"/>
    <w:basedOn w:val="DefaultParagraphFont"/>
    <w:link w:val="BalloonText"/>
    <w:uiPriority w:val="99"/>
    <w:semiHidden/>
    <w:locked/>
    <w:rsid w:val="006B5AFA"/>
    <w:rPr>
      <w:rFonts w:cs="Tahoma"/>
      <w:b/>
      <w:sz w:val="2"/>
      <w:lang w:eastAsia="en-US"/>
    </w:rPr>
  </w:style>
  <w:style w:type="paragraph" w:styleId="Revision">
    <w:name w:val="Revision"/>
    <w:hidden/>
    <w:uiPriority w:val="99"/>
    <w:semiHidden/>
    <w:rsid w:val="002336ED"/>
    <w:rPr>
      <w:rFonts w:ascii="Tahoma" w:hAnsi="Tahoma" w:cs="Tahoma"/>
      <w:b/>
      <w:sz w:val="20"/>
      <w:szCs w:val="20"/>
      <w:lang w:eastAsia="en-US"/>
    </w:rPr>
  </w:style>
  <w:style w:type="paragraph" w:styleId="ListParagraph">
    <w:name w:val="List Paragraph"/>
    <w:basedOn w:val="Normal"/>
    <w:uiPriority w:val="34"/>
    <w:qFormat/>
    <w:rsid w:val="00396518"/>
    <w:pPr>
      <w:ind w:left="720"/>
    </w:pPr>
  </w:style>
  <w:style w:type="paragraph" w:styleId="NoSpacing">
    <w:name w:val="No Spacing"/>
    <w:link w:val="NoSpacingChar"/>
    <w:uiPriority w:val="1"/>
    <w:qFormat/>
    <w:rsid w:val="00C25C2B"/>
    <w:rPr>
      <w:rFonts w:ascii="Calibri" w:hAnsi="Calibri"/>
      <w:lang w:eastAsia="en-US"/>
    </w:rPr>
  </w:style>
  <w:style w:type="character" w:customStyle="1" w:styleId="NoSpacingChar">
    <w:name w:val="No Spacing Char"/>
    <w:basedOn w:val="DefaultParagraphFont"/>
    <w:link w:val="NoSpacing"/>
    <w:uiPriority w:val="1"/>
    <w:locked/>
    <w:rsid w:val="00C25C2B"/>
    <w:rPr>
      <w:rFonts w:ascii="Calibri" w:hAnsi="Calibri" w:cs="Times New Roman"/>
      <w:sz w:val="22"/>
      <w:szCs w:val="22"/>
      <w:lang w:val="en-US" w:eastAsia="en-US" w:bidi="ar-SA"/>
    </w:rPr>
  </w:style>
  <w:style w:type="paragraph" w:styleId="Title">
    <w:name w:val="Title"/>
    <w:basedOn w:val="Normal"/>
    <w:next w:val="Normal"/>
    <w:link w:val="TitleChar"/>
    <w:uiPriority w:val="99"/>
    <w:qFormat/>
    <w:rsid w:val="009966BE"/>
    <w:pPr>
      <w:spacing w:before="240" w:after="60"/>
      <w:jc w:val="center"/>
      <w:outlineLvl w:val="0"/>
    </w:pPr>
    <w:rPr>
      <w:rFonts w:ascii="Cambria" w:hAnsi="Cambria" w:cs="Times New Roman"/>
      <w:b/>
      <w:bCs/>
      <w:color w:val="1F497D" w:themeColor="text2"/>
      <w:kern w:val="28"/>
      <w:sz w:val="48"/>
      <w:szCs w:val="32"/>
    </w:rPr>
  </w:style>
  <w:style w:type="character" w:customStyle="1" w:styleId="TitleChar">
    <w:name w:val="Title Char"/>
    <w:basedOn w:val="DefaultParagraphFont"/>
    <w:link w:val="Title"/>
    <w:uiPriority w:val="99"/>
    <w:locked/>
    <w:rsid w:val="009966BE"/>
    <w:rPr>
      <w:rFonts w:ascii="Cambria" w:hAnsi="Cambria"/>
      <w:b/>
      <w:bCs/>
      <w:color w:val="1F497D" w:themeColor="text2"/>
      <w:kern w:val="28"/>
      <w:sz w:val="48"/>
      <w:szCs w:val="32"/>
      <w:lang w:eastAsia="en-US"/>
    </w:rPr>
  </w:style>
  <w:style w:type="table" w:customStyle="1" w:styleId="MediumShading1-Accent11">
    <w:name w:val="Medium Shading 1 - Accent 11"/>
    <w:basedOn w:val="TableNormal"/>
    <w:uiPriority w:val="99"/>
    <w:rsid w:val="00A807DF"/>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MKSTextH1">
    <w:name w:val="MKS_Text H1"/>
    <w:basedOn w:val="Heading1"/>
    <w:link w:val="MKSTextH1Char"/>
    <w:qFormat/>
    <w:rsid w:val="00742821"/>
    <w:pPr>
      <w:ind w:left="360" w:hanging="360"/>
    </w:pPr>
    <w:rPr>
      <w:color w:val="336699"/>
    </w:rPr>
  </w:style>
  <w:style w:type="paragraph" w:customStyle="1" w:styleId="MKSTextH2">
    <w:name w:val="MKS_Text H2"/>
    <w:basedOn w:val="Heading2"/>
    <w:link w:val="MKSTextH2Char"/>
    <w:qFormat/>
    <w:rsid w:val="00742821"/>
    <w:pPr>
      <w:ind w:left="720" w:hanging="720"/>
    </w:pPr>
    <w:rPr>
      <w:color w:val="336699"/>
    </w:rPr>
  </w:style>
  <w:style w:type="character" w:customStyle="1" w:styleId="MKSTextH1Char">
    <w:name w:val="MKS_Text H1 Char"/>
    <w:basedOn w:val="Heading1Char"/>
    <w:link w:val="MKSTextH1"/>
    <w:rsid w:val="00742821"/>
    <w:rPr>
      <w:rFonts w:ascii="Cambria" w:hAnsi="Cambria"/>
      <w:b/>
      <w:bCs/>
      <w:color w:val="336699"/>
      <w:kern w:val="32"/>
      <w:sz w:val="32"/>
      <w:szCs w:val="32"/>
      <w:lang w:eastAsia="en-US"/>
    </w:rPr>
  </w:style>
  <w:style w:type="paragraph" w:customStyle="1" w:styleId="MKSTextH3">
    <w:name w:val="MKS_Text H3"/>
    <w:basedOn w:val="Heading3"/>
    <w:link w:val="MKSTextH3Char"/>
    <w:qFormat/>
    <w:rsid w:val="00742821"/>
    <w:rPr>
      <w:color w:val="336699"/>
    </w:rPr>
  </w:style>
  <w:style w:type="character" w:customStyle="1" w:styleId="MKSTextH2Char">
    <w:name w:val="MKS_Text H2 Char"/>
    <w:basedOn w:val="Heading2Char"/>
    <w:link w:val="MKSTextH2"/>
    <w:rsid w:val="00742821"/>
    <w:rPr>
      <w:rFonts w:ascii="Cambria" w:hAnsi="Cambria"/>
      <w:b/>
      <w:bCs/>
      <w:i/>
      <w:iCs/>
      <w:color w:val="336699"/>
      <w:sz w:val="28"/>
      <w:szCs w:val="28"/>
      <w:lang w:eastAsia="en-US"/>
    </w:rPr>
  </w:style>
  <w:style w:type="paragraph" w:customStyle="1" w:styleId="MKSTextH4">
    <w:name w:val="MKS_Text H4"/>
    <w:basedOn w:val="Heading4"/>
    <w:link w:val="MKSTextH4Char"/>
    <w:qFormat/>
    <w:rsid w:val="00742821"/>
    <w:pPr>
      <w:ind w:left="900" w:hanging="900"/>
    </w:pPr>
    <w:rPr>
      <w:color w:val="336699"/>
    </w:rPr>
  </w:style>
  <w:style w:type="character" w:customStyle="1" w:styleId="MKSTextH3Char">
    <w:name w:val="MKS_Text H3 Char"/>
    <w:basedOn w:val="Heading3Char"/>
    <w:link w:val="MKSTextH3"/>
    <w:rsid w:val="00742821"/>
    <w:rPr>
      <w:rFonts w:ascii="Cambria" w:hAnsi="Cambria"/>
      <w:b/>
      <w:bCs/>
      <w:color w:val="336699"/>
      <w:sz w:val="26"/>
      <w:szCs w:val="26"/>
      <w:lang w:eastAsia="en-US"/>
    </w:rPr>
  </w:style>
  <w:style w:type="paragraph" w:customStyle="1" w:styleId="MKSTextH">
    <w:name w:val="MKS_Text H*"/>
    <w:basedOn w:val="Normal"/>
    <w:link w:val="MKSTextHChar"/>
    <w:qFormat/>
    <w:rsid w:val="00742821"/>
    <w:rPr>
      <w:b/>
    </w:rPr>
  </w:style>
  <w:style w:type="character" w:customStyle="1" w:styleId="MKSTextH4Char">
    <w:name w:val="MKS_Text H4 Char"/>
    <w:basedOn w:val="Heading4Char"/>
    <w:link w:val="MKSTextH4"/>
    <w:rsid w:val="00742821"/>
    <w:rPr>
      <w:rFonts w:ascii="Cambria" w:hAnsi="Cambria"/>
      <w:b/>
      <w:bCs/>
      <w:i/>
      <w:color w:val="336699"/>
      <w:sz w:val="24"/>
      <w:szCs w:val="28"/>
      <w:lang w:eastAsia="en-US"/>
    </w:rPr>
  </w:style>
  <w:style w:type="paragraph" w:customStyle="1" w:styleId="MKSCategory">
    <w:name w:val="MKS_Category"/>
    <w:basedOn w:val="Normal"/>
    <w:link w:val="MKSCategoryChar"/>
    <w:qFormat/>
    <w:rsid w:val="00742821"/>
    <w:pPr>
      <w:jc w:val="right"/>
    </w:pPr>
    <w:rPr>
      <w:color w:val="7F7F7F"/>
      <w:sz w:val="16"/>
    </w:rPr>
  </w:style>
  <w:style w:type="character" w:customStyle="1" w:styleId="MKSTextHChar">
    <w:name w:val="MKS_Text H* Char"/>
    <w:basedOn w:val="DefaultParagraphFont"/>
    <w:link w:val="MKSTextH"/>
    <w:rsid w:val="00742821"/>
    <w:rPr>
      <w:rFonts w:ascii="Tahoma" w:hAnsi="Tahoma" w:cs="Tahoma"/>
      <w:b/>
      <w:sz w:val="20"/>
      <w:szCs w:val="20"/>
      <w:lang w:eastAsia="en-US"/>
    </w:rPr>
  </w:style>
  <w:style w:type="paragraph" w:customStyle="1" w:styleId="MKSRequestPriority">
    <w:name w:val="MKS_Request Priority"/>
    <w:basedOn w:val="Normal"/>
    <w:link w:val="MKSRequestPriorityChar"/>
    <w:qFormat/>
    <w:rsid w:val="00742821"/>
    <w:pPr>
      <w:jc w:val="right"/>
    </w:pPr>
    <w:rPr>
      <w:color w:val="7F7F7F"/>
      <w:sz w:val="16"/>
    </w:rPr>
  </w:style>
  <w:style w:type="character" w:customStyle="1" w:styleId="MKSCategoryChar">
    <w:name w:val="MKS_Category Char"/>
    <w:basedOn w:val="DefaultParagraphFont"/>
    <w:link w:val="MKSCategory"/>
    <w:rsid w:val="00742821"/>
    <w:rPr>
      <w:rFonts w:ascii="Tahoma" w:hAnsi="Tahoma" w:cs="Tahoma"/>
      <w:color w:val="7F7F7F"/>
      <w:sz w:val="16"/>
      <w:szCs w:val="20"/>
      <w:lang w:eastAsia="en-US"/>
    </w:rPr>
  </w:style>
  <w:style w:type="paragraph" w:customStyle="1" w:styleId="MKSSummary">
    <w:name w:val="MKS_Summary"/>
    <w:basedOn w:val="Normal"/>
    <w:link w:val="MKSSummaryChar"/>
    <w:qFormat/>
    <w:rsid w:val="00536E1F"/>
    <w:pPr>
      <w:pBdr>
        <w:bottom w:val="single" w:sz="4" w:space="1" w:color="auto"/>
      </w:pBdr>
      <w:jc w:val="center"/>
    </w:pPr>
    <w:rPr>
      <w:rFonts w:ascii="Cambria" w:eastAsia="SimSun" w:hAnsi="Cambria" w:cs="Times New Roman"/>
      <w:b/>
      <w:bCs/>
      <w:color w:val="1F497D" w:themeColor="text2"/>
      <w:kern w:val="28"/>
      <w:sz w:val="48"/>
      <w:szCs w:val="32"/>
    </w:rPr>
  </w:style>
  <w:style w:type="character" w:customStyle="1" w:styleId="MKSRequestPriorityChar">
    <w:name w:val="MKS_Request Priority Char"/>
    <w:basedOn w:val="DefaultParagraphFont"/>
    <w:link w:val="MKSRequestPriority"/>
    <w:rsid w:val="00742821"/>
    <w:rPr>
      <w:rFonts w:ascii="Tahoma" w:hAnsi="Tahoma" w:cs="Tahoma"/>
      <w:color w:val="7F7F7F"/>
      <w:sz w:val="16"/>
      <w:szCs w:val="20"/>
      <w:lang w:eastAsia="en-US"/>
    </w:rPr>
  </w:style>
  <w:style w:type="paragraph" w:customStyle="1" w:styleId="MKSSharedText">
    <w:name w:val="MKS_Shared Text"/>
    <w:basedOn w:val="Normal"/>
    <w:link w:val="MKSSharedTextChar"/>
    <w:qFormat/>
    <w:rsid w:val="00742821"/>
    <w:rPr>
      <w:rFonts w:eastAsia="SimSun"/>
    </w:rPr>
  </w:style>
  <w:style w:type="character" w:customStyle="1" w:styleId="MKSSummaryChar">
    <w:name w:val="MKS_Summary Char"/>
    <w:basedOn w:val="DefaultParagraphFont"/>
    <w:link w:val="MKSSummary"/>
    <w:rsid w:val="00536E1F"/>
    <w:rPr>
      <w:rFonts w:ascii="Cambria" w:eastAsia="SimSun" w:hAnsi="Cambria"/>
      <w:b/>
      <w:bCs/>
      <w:color w:val="1F497D" w:themeColor="text2"/>
      <w:kern w:val="28"/>
      <w:sz w:val="48"/>
      <w:szCs w:val="32"/>
      <w:lang w:eastAsia="en-US"/>
    </w:rPr>
  </w:style>
  <w:style w:type="paragraph" w:customStyle="1" w:styleId="MKSRevisionDate">
    <w:name w:val="MKS_Revision_Date"/>
    <w:basedOn w:val="Normal"/>
    <w:link w:val="MKSRevisionDateChar"/>
    <w:qFormat/>
    <w:rsid w:val="00742821"/>
    <w:rPr>
      <w:b/>
      <w:bCs/>
    </w:rPr>
  </w:style>
  <w:style w:type="character" w:customStyle="1" w:styleId="MKSSharedTextChar">
    <w:name w:val="MKS_Shared Text Char"/>
    <w:basedOn w:val="DefaultParagraphFont"/>
    <w:link w:val="MKSSharedText"/>
    <w:rsid w:val="00742821"/>
    <w:rPr>
      <w:rFonts w:ascii="Tahoma" w:eastAsia="SimSun" w:hAnsi="Tahoma" w:cs="Tahoma"/>
      <w:sz w:val="20"/>
      <w:szCs w:val="20"/>
      <w:lang w:eastAsia="en-US"/>
    </w:rPr>
  </w:style>
  <w:style w:type="paragraph" w:customStyle="1" w:styleId="MKSText">
    <w:name w:val="MKS_Text"/>
    <w:basedOn w:val="Normal"/>
    <w:link w:val="MKSTextChar"/>
    <w:qFormat/>
    <w:rsid w:val="00742821"/>
    <w:pPr>
      <w:spacing w:before="120"/>
    </w:pPr>
  </w:style>
  <w:style w:type="character" w:customStyle="1" w:styleId="MKSRevisionDateChar">
    <w:name w:val="MKS_Revision_Date Char"/>
    <w:basedOn w:val="DefaultParagraphFont"/>
    <w:link w:val="MKSRevisionDate"/>
    <w:rsid w:val="00742821"/>
    <w:rPr>
      <w:rFonts w:ascii="Tahoma" w:hAnsi="Tahoma" w:cs="Tahoma"/>
      <w:b/>
      <w:bCs/>
      <w:sz w:val="20"/>
      <w:szCs w:val="20"/>
      <w:lang w:eastAsia="en-US"/>
    </w:rPr>
  </w:style>
  <w:style w:type="paragraph" w:customStyle="1" w:styleId="MKSRevisionDate2">
    <w:name w:val="MKS_Revision Date 2"/>
    <w:basedOn w:val="Normal"/>
    <w:link w:val="MKSRevisionDate2Char"/>
    <w:qFormat/>
    <w:rsid w:val="00742821"/>
    <w:pPr>
      <w:jc w:val="right"/>
    </w:pPr>
    <w:rPr>
      <w:color w:val="7F7F7F"/>
      <w:sz w:val="16"/>
    </w:rPr>
  </w:style>
  <w:style w:type="character" w:customStyle="1" w:styleId="MKSTextChar">
    <w:name w:val="MKS_Text Char"/>
    <w:basedOn w:val="DefaultParagraphFont"/>
    <w:link w:val="MKSText"/>
    <w:rsid w:val="00742821"/>
    <w:rPr>
      <w:rFonts w:ascii="Tahoma" w:hAnsi="Tahoma" w:cs="Tahoma"/>
      <w:sz w:val="20"/>
      <w:szCs w:val="20"/>
      <w:lang w:eastAsia="en-US"/>
    </w:rPr>
  </w:style>
  <w:style w:type="paragraph" w:customStyle="1" w:styleId="MKSID2">
    <w:name w:val="MKS_ID 2"/>
    <w:basedOn w:val="Normal"/>
    <w:link w:val="MKSID2Char"/>
    <w:qFormat/>
    <w:rsid w:val="00742821"/>
    <w:pPr>
      <w:jc w:val="right"/>
    </w:pPr>
    <w:rPr>
      <w:color w:val="808080" w:themeColor="background1" w:themeShade="80"/>
      <w:sz w:val="16"/>
      <w:u w:val="single"/>
    </w:rPr>
  </w:style>
  <w:style w:type="character" w:customStyle="1" w:styleId="MKSRevisionDate2Char">
    <w:name w:val="MKS_Revision Date 2 Char"/>
    <w:basedOn w:val="DefaultParagraphFont"/>
    <w:link w:val="MKSRevisionDate2"/>
    <w:rsid w:val="00742821"/>
    <w:rPr>
      <w:rFonts w:ascii="Tahoma" w:hAnsi="Tahoma" w:cs="Tahoma"/>
      <w:color w:val="7F7F7F"/>
      <w:sz w:val="16"/>
      <w:szCs w:val="20"/>
      <w:lang w:eastAsia="en-US"/>
    </w:rPr>
  </w:style>
  <w:style w:type="paragraph" w:customStyle="1" w:styleId="MKSID">
    <w:name w:val="MKS_ID"/>
    <w:basedOn w:val="NoSpacing"/>
    <w:link w:val="MKSIDChar"/>
    <w:qFormat/>
    <w:rsid w:val="00E67815"/>
    <w:pPr>
      <w:framePr w:hSpace="187" w:wrap="around" w:hAnchor="margin" w:xAlign="center" w:yAlign="bottom"/>
    </w:pPr>
  </w:style>
  <w:style w:type="character" w:customStyle="1" w:styleId="MKSID2Char">
    <w:name w:val="MKS_ID 2 Char"/>
    <w:basedOn w:val="DefaultParagraphFont"/>
    <w:link w:val="MKSID2"/>
    <w:rsid w:val="00742821"/>
    <w:rPr>
      <w:rFonts w:ascii="Tahoma" w:hAnsi="Tahoma" w:cs="Tahoma"/>
      <w:color w:val="808080" w:themeColor="background1" w:themeShade="80"/>
      <w:sz w:val="16"/>
      <w:szCs w:val="20"/>
      <w:u w:val="single"/>
      <w:lang w:eastAsia="en-US"/>
    </w:rPr>
  </w:style>
  <w:style w:type="paragraph" w:customStyle="1" w:styleId="MKSState">
    <w:name w:val="MKS_State"/>
    <w:basedOn w:val="NoSpacing"/>
    <w:link w:val="MKSStateChar"/>
    <w:qFormat/>
    <w:rsid w:val="00E67815"/>
    <w:pPr>
      <w:framePr w:hSpace="187" w:wrap="around" w:hAnchor="margin" w:xAlign="center" w:yAlign="bottom"/>
    </w:pPr>
  </w:style>
  <w:style w:type="character" w:customStyle="1" w:styleId="MKSIDChar">
    <w:name w:val="MKS_ID Char"/>
    <w:basedOn w:val="NoSpacingChar"/>
    <w:link w:val="MKSID"/>
    <w:rsid w:val="00E67815"/>
    <w:rPr>
      <w:rFonts w:ascii="Calibri" w:hAnsi="Calibri" w:cs="Times New Roman"/>
      <w:sz w:val="22"/>
      <w:szCs w:val="22"/>
      <w:lang w:val="en-US" w:eastAsia="en-US" w:bidi="ar-SA"/>
    </w:rPr>
  </w:style>
  <w:style w:type="paragraph" w:customStyle="1" w:styleId="MKSProject">
    <w:name w:val="MKS_Project"/>
    <w:basedOn w:val="NoSpacing"/>
    <w:link w:val="MKSProjectChar"/>
    <w:qFormat/>
    <w:rsid w:val="00E67815"/>
    <w:pPr>
      <w:framePr w:hSpace="187" w:wrap="around" w:hAnchor="margin" w:xAlign="center" w:yAlign="bottom"/>
    </w:pPr>
  </w:style>
  <w:style w:type="character" w:customStyle="1" w:styleId="MKSStateChar">
    <w:name w:val="MKS_State Char"/>
    <w:basedOn w:val="NoSpacingChar"/>
    <w:link w:val="MKSState"/>
    <w:rsid w:val="00E67815"/>
    <w:rPr>
      <w:rFonts w:ascii="Calibri" w:hAnsi="Calibri" w:cs="Times New Roman"/>
      <w:sz w:val="22"/>
      <w:szCs w:val="22"/>
      <w:lang w:val="en-US" w:eastAsia="en-US" w:bidi="ar-SA"/>
    </w:rPr>
  </w:style>
  <w:style w:type="character" w:customStyle="1" w:styleId="MKSProjectChar">
    <w:name w:val="MKS_Project Char"/>
    <w:basedOn w:val="NoSpacingChar"/>
    <w:link w:val="MKSProject"/>
    <w:rsid w:val="00E67815"/>
    <w:rPr>
      <w:rFonts w:ascii="Calibri" w:hAnsi="Calibri" w:cs="Times New Roman"/>
      <w:sz w:val="22"/>
      <w:szCs w:val="22"/>
      <w:lang w:val="en-US" w:eastAsia="en-US" w:bidi="ar-SA"/>
    </w:rPr>
  </w:style>
  <w:style w:type="character" w:styleId="IntenseEmphasis">
    <w:name w:val="Intense Emphasis"/>
    <w:basedOn w:val="DefaultParagraphFont"/>
    <w:uiPriority w:val="21"/>
    <w:qFormat/>
    <w:rsid w:val="00E163F7"/>
    <w:rPr>
      <w:b/>
      <w:bCs/>
      <w:i/>
      <w:iCs/>
      <w:color w:val="4F81BD" w:themeColor="accent1"/>
    </w:rPr>
  </w:style>
  <w:style w:type="paragraph" w:styleId="Subtitle">
    <w:name w:val="Subtitle"/>
    <w:basedOn w:val="Normal"/>
    <w:next w:val="Normal"/>
    <w:link w:val="SubtitleChar"/>
    <w:uiPriority w:val="11"/>
    <w:qFormat/>
    <w:locked/>
    <w:rsid w:val="00E163F7"/>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63F7"/>
    <w:rPr>
      <w:rFonts w:asciiTheme="majorHAnsi" w:eastAsiaTheme="majorEastAsia" w:hAnsiTheme="majorHAnsi" w:cstheme="majorBidi"/>
      <w:i/>
      <w:iCs/>
      <w:color w:val="4F81BD" w:themeColor="accent1"/>
      <w:spacing w:val="15"/>
      <w:sz w:val="24"/>
      <w:szCs w:val="24"/>
      <w:lang w:eastAsia="en-US"/>
    </w:rPr>
  </w:style>
  <w:style w:type="paragraph" w:styleId="TOC4">
    <w:name w:val="toc 4"/>
    <w:basedOn w:val="Normal"/>
    <w:next w:val="Normal"/>
    <w:autoRedefine/>
    <w:uiPriority w:val="39"/>
    <w:unhideWhenUsed/>
    <w:locked/>
    <w:rsid w:val="007868A6"/>
    <w:pPr>
      <w:tabs>
        <w:tab w:val="left" w:pos="1540"/>
        <w:tab w:val="right" w:leader="dot" w:pos="9630"/>
      </w:tabs>
      <w:spacing w:after="100"/>
      <w:ind w:left="600" w:right="270"/>
    </w:pPr>
  </w:style>
  <w:style w:type="paragraph" w:styleId="TOC5">
    <w:name w:val="toc 5"/>
    <w:basedOn w:val="Normal"/>
    <w:next w:val="Normal"/>
    <w:autoRedefine/>
    <w:uiPriority w:val="39"/>
    <w:unhideWhenUsed/>
    <w:locked/>
    <w:rsid w:val="0015464E"/>
    <w:pPr>
      <w:tabs>
        <w:tab w:val="left" w:pos="1798"/>
        <w:tab w:val="right" w:leader="dot" w:pos="9630"/>
      </w:tabs>
      <w:spacing w:after="100"/>
      <w:ind w:left="800" w:right="270"/>
    </w:pPr>
    <w:rPr>
      <w:rFonts w:asciiTheme="majorHAnsi" w:hAnsiTheme="majorHAnsi"/>
      <w:b/>
      <w:noProof/>
    </w:rPr>
  </w:style>
  <w:style w:type="paragraph" w:customStyle="1" w:styleId="MKSHeading1">
    <w:name w:val="MKS Heading 1"/>
    <w:basedOn w:val="Normal"/>
    <w:next w:val="Normal"/>
    <w:link w:val="MKSHeading1Char"/>
    <w:uiPriority w:val="10"/>
    <w:qFormat/>
    <w:pPr>
      <w:keepNext/>
      <w:keepLines/>
      <w:spacing w:before="200"/>
    </w:pPr>
    <w:rPr>
      <w:rFonts w:asciiTheme="majorHAnsi" w:eastAsiaTheme="majorEastAsia" w:hAnsiTheme="majorHAnsi" w:cstheme="majorBidi"/>
      <w:b/>
      <w:bCs/>
      <w:color w:val="4F81BD"/>
      <w:sz w:val="28"/>
      <w:szCs w:val="28"/>
    </w:rPr>
  </w:style>
  <w:style w:type="character" w:customStyle="1" w:styleId="MKSHeading1Char">
    <w:name w:val="MKS Heading 1 Char"/>
    <w:basedOn w:val="DefaultParagraphFont"/>
    <w:link w:val="MKSHeading1"/>
    <w:uiPriority w:val="10"/>
    <w:rPr>
      <w:rFonts w:asciiTheme="majorHAnsi" w:eastAsiaTheme="majorEastAsia" w:hAnsiTheme="majorHAnsi" w:cstheme="majorBidi"/>
      <w:b/>
      <w:bCs/>
      <w:color w:val="4F81BD"/>
      <w:sz w:val="28"/>
      <w:szCs w:val="28"/>
    </w:rPr>
  </w:style>
  <w:style w:type="paragraph" w:customStyle="1" w:styleId="MKSHeading2">
    <w:name w:val="MKS Heading 2"/>
    <w:basedOn w:val="Normal"/>
    <w:next w:val="Normal"/>
    <w:link w:val="MKSHeading2Char"/>
    <w:uiPriority w:val="10"/>
    <w:qFormat/>
    <w:pPr>
      <w:keepNext/>
      <w:keepLines/>
      <w:spacing w:before="200"/>
    </w:pPr>
    <w:rPr>
      <w:rFonts w:asciiTheme="majorHAnsi" w:eastAsiaTheme="majorEastAsia" w:hAnsiTheme="majorHAnsi" w:cstheme="majorBidi"/>
      <w:b/>
      <w:bCs/>
      <w:color w:val="4F81BD"/>
      <w:sz w:val="26"/>
      <w:szCs w:val="26"/>
    </w:rPr>
  </w:style>
  <w:style w:type="character" w:customStyle="1" w:styleId="MKSHeading2Char">
    <w:name w:val="MKS Heading 2 Char"/>
    <w:basedOn w:val="DefaultParagraphFont"/>
    <w:link w:val="MKSHeading2"/>
    <w:uiPriority w:val="10"/>
    <w:rPr>
      <w:rFonts w:asciiTheme="majorHAnsi" w:eastAsiaTheme="majorEastAsia" w:hAnsiTheme="majorHAnsi" w:cstheme="majorBidi"/>
      <w:b/>
      <w:bCs/>
      <w:color w:val="4F81BD"/>
      <w:sz w:val="26"/>
      <w:szCs w:val="26"/>
    </w:rPr>
  </w:style>
  <w:style w:type="paragraph" w:customStyle="1" w:styleId="MKSHeading3">
    <w:name w:val="MKS Heading 3"/>
    <w:basedOn w:val="Normal"/>
    <w:next w:val="Normal"/>
    <w:link w:val="MKSHeading3Char"/>
    <w:uiPriority w:val="10"/>
    <w:qFormat/>
    <w:pPr>
      <w:keepNext/>
      <w:keepLines/>
      <w:spacing w:before="200"/>
    </w:pPr>
    <w:rPr>
      <w:rFonts w:asciiTheme="majorHAnsi" w:eastAsiaTheme="majorEastAsia" w:hAnsiTheme="majorHAnsi" w:cstheme="majorBidi"/>
      <w:b/>
      <w:bCs/>
      <w:color w:val="4F81BD"/>
      <w:sz w:val="24"/>
      <w:szCs w:val="24"/>
    </w:rPr>
  </w:style>
  <w:style w:type="character" w:customStyle="1" w:styleId="MKSHeading3Char">
    <w:name w:val="MKS Heading 3 Char"/>
    <w:basedOn w:val="DefaultParagraphFont"/>
    <w:link w:val="MKSHeading3"/>
    <w:uiPriority w:val="10"/>
    <w:rPr>
      <w:rFonts w:asciiTheme="majorHAnsi" w:eastAsiaTheme="majorEastAsia" w:hAnsiTheme="majorHAnsi" w:cstheme="majorBidi"/>
      <w:b/>
      <w:bCs/>
      <w:color w:val="4F81BD"/>
      <w:sz w:val="24"/>
      <w:szCs w:val="24"/>
    </w:rPr>
  </w:style>
  <w:style w:type="paragraph" w:customStyle="1" w:styleId="MKSHeading4">
    <w:name w:val="MKS Heading 4"/>
    <w:basedOn w:val="Normal"/>
    <w:next w:val="Normal"/>
    <w:link w:val="MKSHeading4Char"/>
    <w:uiPriority w:val="10"/>
    <w:qFormat/>
    <w:pPr>
      <w:keepNext/>
      <w:keepLines/>
      <w:spacing w:before="200"/>
    </w:pPr>
    <w:rPr>
      <w:rFonts w:asciiTheme="majorHAnsi" w:eastAsiaTheme="majorEastAsia" w:hAnsiTheme="majorHAnsi" w:cstheme="majorBidi"/>
      <w:b/>
      <w:bCs/>
      <w:color w:val="4F81BD"/>
      <w:sz w:val="22"/>
      <w:szCs w:val="22"/>
    </w:rPr>
  </w:style>
  <w:style w:type="character" w:customStyle="1" w:styleId="MKSHeading4Char">
    <w:name w:val="MKS Heading 4 Char"/>
    <w:basedOn w:val="DefaultParagraphFont"/>
    <w:link w:val="MKSHeading4"/>
    <w:uiPriority w:val="10"/>
    <w:rPr>
      <w:rFonts w:asciiTheme="majorHAnsi" w:eastAsiaTheme="majorEastAsia" w:hAnsiTheme="majorHAnsi" w:cstheme="majorBidi"/>
      <w:b/>
      <w:bCs/>
      <w:color w:val="4F81BD"/>
      <w:sz w:val="22"/>
      <w:szCs w:val="22"/>
    </w:rPr>
  </w:style>
  <w:style w:type="paragraph" w:customStyle="1" w:styleId="MKSHeading5">
    <w:name w:val="MKS Heading 5"/>
    <w:basedOn w:val="Normal"/>
    <w:next w:val="Normal"/>
    <w:link w:val="MKSHeading5Char"/>
    <w:uiPriority w:val="10"/>
    <w:qFormat/>
    <w:pPr>
      <w:keepNext/>
      <w:keepLines/>
      <w:spacing w:before="200"/>
    </w:pPr>
    <w:rPr>
      <w:rFonts w:asciiTheme="majorHAnsi" w:eastAsiaTheme="majorEastAsia" w:hAnsiTheme="majorHAnsi" w:cstheme="majorBidi"/>
      <w:b/>
      <w:bCs/>
      <w:color w:val="4F81BD"/>
    </w:rPr>
  </w:style>
  <w:style w:type="character" w:customStyle="1" w:styleId="MKSHeading5Char">
    <w:name w:val="MKS Heading 5 Char"/>
    <w:basedOn w:val="DefaultParagraphFont"/>
    <w:link w:val="MKSHeading5"/>
    <w:uiPriority w:val="10"/>
    <w:rPr>
      <w:rFonts w:asciiTheme="majorHAnsi" w:eastAsiaTheme="majorEastAsia" w:hAnsiTheme="majorHAnsi" w:cstheme="majorBidi"/>
      <w:b/>
      <w:bCs/>
      <w:color w:val="4F81BD"/>
      <w:sz w:val="20"/>
      <w:szCs w:val="20"/>
    </w:rPr>
  </w:style>
  <w:style w:type="paragraph" w:customStyle="1" w:styleId="MKSHeading6">
    <w:name w:val="MKS Heading 6"/>
    <w:basedOn w:val="Normal"/>
    <w:next w:val="Normal"/>
    <w:link w:val="MKSHeading6Char"/>
    <w:uiPriority w:val="10"/>
    <w:qFormat/>
    <w:pPr>
      <w:keepNext/>
      <w:keepLines/>
      <w:spacing w:before="200"/>
    </w:pPr>
    <w:rPr>
      <w:rFonts w:asciiTheme="majorHAnsi" w:eastAsiaTheme="majorEastAsia" w:hAnsiTheme="majorHAnsi" w:cstheme="majorBidi"/>
      <w:b/>
      <w:bCs/>
      <w:color w:val="4F81BD"/>
      <w:sz w:val="18"/>
      <w:szCs w:val="18"/>
    </w:rPr>
  </w:style>
  <w:style w:type="character" w:customStyle="1" w:styleId="MKSHeading6Char">
    <w:name w:val="MKS Heading 6 Char"/>
    <w:basedOn w:val="DefaultParagraphFont"/>
    <w:link w:val="MKSHeading6"/>
    <w:uiPriority w:val="10"/>
    <w:rPr>
      <w:rFonts w:asciiTheme="majorHAnsi" w:eastAsiaTheme="majorEastAsia" w:hAnsiTheme="majorHAnsi" w:cstheme="majorBidi"/>
      <w:b/>
      <w:bCs/>
      <w:color w:val="4F81BD"/>
      <w:sz w:val="18"/>
      <w:szCs w:val="18"/>
    </w:rPr>
  </w:style>
  <w:style w:type="paragraph" w:customStyle="1" w:styleId="MKSCaption">
    <w:name w:val="MKS Caption"/>
    <w:basedOn w:val="Normal"/>
    <w:next w:val="Normal"/>
    <w:uiPriority w:val="11"/>
    <w:qFormat/>
    <w:rPr>
      <w:b/>
      <w:bCs/>
      <w:color w:val="4F81BD"/>
      <w:sz w:val="18"/>
      <w:szCs w:val="18"/>
    </w:rPr>
  </w:style>
  <w:style w:type="character" w:customStyle="1" w:styleId="MKSHyperlink">
    <w:name w:val="MKS Hyperlink"/>
    <w:basedOn w:val="DefaultParagraphFont"/>
    <w:uiPriority w:val="99"/>
    <w:rPr>
      <w:color w:val="0000FF"/>
      <w:u w:val="single"/>
    </w:rPr>
  </w:style>
  <w:style w:type="character" w:customStyle="1" w:styleId="MKSPlaceholderText">
    <w:name w:val="MKS Placeholder Text"/>
    <w:basedOn w:val="DefaultParagraphFont"/>
    <w:uiPriority w:val="99"/>
    <w:rPr>
      <w:color w:val="808080"/>
    </w:rPr>
  </w:style>
  <w:style w:type="character" w:styleId="CommentReference">
    <w:name w:val="annotation reference"/>
    <w:basedOn w:val="DefaultParagraphFont"/>
    <w:uiPriority w:val="99"/>
    <w:semiHidden/>
    <w:unhideWhenUsed/>
    <w:locked/>
    <w:rsid w:val="008C2903"/>
    <w:rPr>
      <w:sz w:val="16"/>
      <w:szCs w:val="16"/>
    </w:rPr>
  </w:style>
  <w:style w:type="paragraph" w:styleId="CommentText">
    <w:name w:val="annotation text"/>
    <w:basedOn w:val="Normal"/>
    <w:link w:val="CommentTextChar"/>
    <w:uiPriority w:val="99"/>
    <w:semiHidden/>
    <w:unhideWhenUsed/>
    <w:locked/>
    <w:rsid w:val="008C2903"/>
  </w:style>
  <w:style w:type="character" w:customStyle="1" w:styleId="CommentTextChar">
    <w:name w:val="Comment Text Char"/>
    <w:basedOn w:val="DefaultParagraphFont"/>
    <w:link w:val="CommentText"/>
    <w:uiPriority w:val="99"/>
    <w:semiHidden/>
    <w:rsid w:val="008C2903"/>
    <w:rPr>
      <w:rFonts w:ascii="Tahoma" w:hAnsi="Tahoma" w:cs="Tahoma"/>
      <w:sz w:val="20"/>
      <w:szCs w:val="20"/>
      <w:lang w:eastAsia="en-US"/>
    </w:rPr>
  </w:style>
  <w:style w:type="paragraph" w:styleId="CommentSubject">
    <w:name w:val="annotation subject"/>
    <w:basedOn w:val="CommentText"/>
    <w:next w:val="CommentText"/>
    <w:link w:val="CommentSubjectChar"/>
    <w:uiPriority w:val="99"/>
    <w:semiHidden/>
    <w:unhideWhenUsed/>
    <w:locked/>
    <w:rsid w:val="008C2903"/>
    <w:rPr>
      <w:b/>
      <w:bCs/>
    </w:rPr>
  </w:style>
  <w:style w:type="character" w:customStyle="1" w:styleId="CommentSubjectChar">
    <w:name w:val="Comment Subject Char"/>
    <w:basedOn w:val="CommentTextChar"/>
    <w:link w:val="CommentSubject"/>
    <w:uiPriority w:val="99"/>
    <w:semiHidden/>
    <w:rsid w:val="008C2903"/>
    <w:rPr>
      <w:rFonts w:ascii="Tahoma" w:hAnsi="Tahoma" w:cs="Tahoma"/>
      <w:b/>
      <w:bCs/>
      <w:sz w:val="20"/>
      <w:szCs w:val="20"/>
      <w:lang w:eastAsia="en-US"/>
    </w:rPr>
  </w:style>
  <w:style w:type="paragraph" w:customStyle="1" w:styleId="Code">
    <w:name w:val="Code"/>
    <w:basedOn w:val="Normal"/>
    <w:link w:val="CodeChar"/>
    <w:qFormat/>
    <w:rsid w:val="00B45A4D"/>
    <w:pPr>
      <w:ind w:left="720"/>
    </w:pPr>
    <w:rPr>
      <w:rFonts w:ascii="Lucida Console" w:hAnsi="Lucida Console"/>
      <w:sz w:val="18"/>
      <w:szCs w:val="18"/>
    </w:rPr>
  </w:style>
  <w:style w:type="paragraph" w:styleId="FootnoteText">
    <w:name w:val="footnote text"/>
    <w:basedOn w:val="Normal"/>
    <w:link w:val="FootnoteTextChar"/>
    <w:uiPriority w:val="99"/>
    <w:semiHidden/>
    <w:unhideWhenUsed/>
    <w:locked/>
    <w:rsid w:val="00245067"/>
    <w:pPr>
      <w:spacing w:after="0"/>
    </w:pPr>
  </w:style>
  <w:style w:type="character" w:customStyle="1" w:styleId="CodeChar">
    <w:name w:val="Code Char"/>
    <w:basedOn w:val="DefaultParagraphFont"/>
    <w:link w:val="Code"/>
    <w:rsid w:val="00B45A4D"/>
    <w:rPr>
      <w:rFonts w:ascii="Lucida Console" w:hAnsi="Lucida Console" w:cs="Tahoma"/>
      <w:sz w:val="18"/>
      <w:szCs w:val="18"/>
      <w:lang w:eastAsia="en-US"/>
    </w:rPr>
  </w:style>
  <w:style w:type="character" w:customStyle="1" w:styleId="FootnoteTextChar">
    <w:name w:val="Footnote Text Char"/>
    <w:basedOn w:val="DefaultParagraphFont"/>
    <w:link w:val="FootnoteText"/>
    <w:uiPriority w:val="99"/>
    <w:semiHidden/>
    <w:rsid w:val="00245067"/>
    <w:rPr>
      <w:rFonts w:ascii="Tahoma" w:hAnsi="Tahoma" w:cs="Tahoma"/>
      <w:sz w:val="20"/>
      <w:szCs w:val="20"/>
      <w:lang w:eastAsia="en-US"/>
    </w:rPr>
  </w:style>
  <w:style w:type="character" w:styleId="FootnoteReference">
    <w:name w:val="footnote reference"/>
    <w:basedOn w:val="DefaultParagraphFont"/>
    <w:uiPriority w:val="99"/>
    <w:semiHidden/>
    <w:unhideWhenUsed/>
    <w:locked/>
    <w:rsid w:val="00245067"/>
    <w:rPr>
      <w:vertAlign w:val="superscript"/>
    </w:rPr>
  </w:style>
  <w:style w:type="paragraph" w:styleId="IntenseQuote">
    <w:name w:val="Intense Quote"/>
    <w:basedOn w:val="Normal"/>
    <w:next w:val="Normal"/>
    <w:link w:val="IntenseQuoteChar"/>
    <w:uiPriority w:val="30"/>
    <w:qFormat/>
    <w:rsid w:val="007F68D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68D6"/>
    <w:rPr>
      <w:rFonts w:ascii="Tahoma" w:hAnsi="Tahoma" w:cs="Tahoma"/>
      <w:b/>
      <w:bCs/>
      <w:i/>
      <w:iCs/>
      <w:color w:val="4F81BD" w:themeColor="accent1"/>
      <w:sz w:val="20"/>
      <w:szCs w:val="20"/>
      <w:lang w:eastAsia="en-US"/>
    </w:rPr>
  </w:style>
  <w:style w:type="paragraph" w:customStyle="1" w:styleId="StyleHeading112pt">
    <w:name w:val="Style Heading 1 + 12 pt"/>
    <w:basedOn w:val="Heading1"/>
    <w:rsid w:val="0016561B"/>
    <w:pPr>
      <w:keepLines/>
      <w:pageBreakBefore/>
      <w:numPr>
        <w:numId w:val="33"/>
      </w:numPr>
      <w:spacing w:before="480" w:after="0" w:line="276" w:lineRule="auto"/>
    </w:pPr>
    <w:rPr>
      <w:rFonts w:cs="Tahoma"/>
      <w:color w:val="365F91"/>
      <w:kern w:val="0"/>
      <w:sz w:val="24"/>
      <w:szCs w:val="28"/>
      <w:lang w:bidi="en-US"/>
    </w:rPr>
  </w:style>
  <w:style w:type="paragraph" w:customStyle="1" w:styleId="Console">
    <w:name w:val="Console"/>
    <w:basedOn w:val="Normal"/>
    <w:link w:val="ConsoleChar"/>
    <w:qFormat/>
    <w:rsid w:val="0016561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pPr>
    <w:rPr>
      <w:rFonts w:ascii="Lucida Console" w:hAnsi="Lucida Console" w:cs="Times New Roman"/>
      <w:szCs w:val="22"/>
      <w:lang w:bidi="en-US"/>
    </w:rPr>
  </w:style>
  <w:style w:type="character" w:customStyle="1" w:styleId="ConsoleChar">
    <w:name w:val="Console Char"/>
    <w:basedOn w:val="DefaultParagraphFont"/>
    <w:link w:val="Console"/>
    <w:rsid w:val="0016561B"/>
    <w:rPr>
      <w:rFonts w:ascii="Lucida Console" w:hAnsi="Lucida Console"/>
      <w:sz w:val="20"/>
      <w:shd w:val="clear" w:color="auto" w:fill="D9D9D9" w:themeFill="background1" w:themeFillShade="D9"/>
      <w:lang w:eastAsia="en-US" w:bidi="en-US"/>
    </w:rPr>
  </w:style>
  <w:style w:type="paragraph" w:styleId="EndnoteText">
    <w:name w:val="endnote text"/>
    <w:basedOn w:val="Normal"/>
    <w:link w:val="EndnoteTextChar"/>
    <w:uiPriority w:val="99"/>
    <w:semiHidden/>
    <w:unhideWhenUsed/>
    <w:locked/>
    <w:rsid w:val="00610D61"/>
    <w:pPr>
      <w:spacing w:after="0"/>
    </w:pPr>
  </w:style>
  <w:style w:type="character" w:customStyle="1" w:styleId="EndnoteTextChar">
    <w:name w:val="Endnote Text Char"/>
    <w:basedOn w:val="DefaultParagraphFont"/>
    <w:link w:val="EndnoteText"/>
    <w:uiPriority w:val="99"/>
    <w:semiHidden/>
    <w:rsid w:val="00610D61"/>
    <w:rPr>
      <w:rFonts w:ascii="Tahoma" w:hAnsi="Tahoma" w:cs="Tahoma"/>
      <w:sz w:val="20"/>
      <w:szCs w:val="20"/>
      <w:lang w:eastAsia="en-US"/>
    </w:rPr>
  </w:style>
  <w:style w:type="character" w:styleId="EndnoteReference">
    <w:name w:val="endnote reference"/>
    <w:basedOn w:val="DefaultParagraphFont"/>
    <w:uiPriority w:val="99"/>
    <w:semiHidden/>
    <w:unhideWhenUsed/>
    <w:locked/>
    <w:rsid w:val="00610D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6554">
      <w:bodyDiv w:val="1"/>
      <w:marLeft w:val="0"/>
      <w:marRight w:val="0"/>
      <w:marTop w:val="0"/>
      <w:marBottom w:val="0"/>
      <w:divBdr>
        <w:top w:val="none" w:sz="0" w:space="0" w:color="auto"/>
        <w:left w:val="none" w:sz="0" w:space="0" w:color="auto"/>
        <w:bottom w:val="none" w:sz="0" w:space="0" w:color="auto"/>
        <w:right w:val="none" w:sz="0" w:space="0" w:color="auto"/>
      </w:divBdr>
    </w:div>
    <w:div w:id="993948617">
      <w:bodyDiv w:val="1"/>
      <w:marLeft w:val="0"/>
      <w:marRight w:val="0"/>
      <w:marTop w:val="0"/>
      <w:marBottom w:val="0"/>
      <w:divBdr>
        <w:top w:val="none" w:sz="0" w:space="0" w:color="auto"/>
        <w:left w:val="none" w:sz="0" w:space="0" w:color="auto"/>
        <w:bottom w:val="none" w:sz="0" w:space="0" w:color="auto"/>
        <w:right w:val="none" w:sz="0" w:space="0" w:color="auto"/>
      </w:divBdr>
      <w:divsChild>
        <w:div w:id="148325943">
          <w:marLeft w:val="360"/>
          <w:marRight w:val="0"/>
          <w:marTop w:val="360"/>
          <w:marBottom w:val="0"/>
          <w:divBdr>
            <w:top w:val="none" w:sz="0" w:space="0" w:color="auto"/>
            <w:left w:val="none" w:sz="0" w:space="0" w:color="auto"/>
            <w:bottom w:val="none" w:sz="0" w:space="0" w:color="auto"/>
            <w:right w:val="none" w:sz="0" w:space="0" w:color="auto"/>
          </w:divBdr>
        </w:div>
        <w:div w:id="1682511041">
          <w:marLeft w:val="1080"/>
          <w:marRight w:val="0"/>
          <w:marTop w:val="0"/>
          <w:marBottom w:val="40"/>
          <w:divBdr>
            <w:top w:val="none" w:sz="0" w:space="0" w:color="auto"/>
            <w:left w:val="none" w:sz="0" w:space="0" w:color="auto"/>
            <w:bottom w:val="none" w:sz="0" w:space="0" w:color="auto"/>
            <w:right w:val="none" w:sz="0" w:space="0" w:color="auto"/>
          </w:divBdr>
        </w:div>
        <w:div w:id="1061175944">
          <w:marLeft w:val="1080"/>
          <w:marRight w:val="0"/>
          <w:marTop w:val="0"/>
          <w:marBottom w:val="40"/>
          <w:divBdr>
            <w:top w:val="none" w:sz="0" w:space="0" w:color="auto"/>
            <w:left w:val="none" w:sz="0" w:space="0" w:color="auto"/>
            <w:bottom w:val="none" w:sz="0" w:space="0" w:color="auto"/>
            <w:right w:val="none" w:sz="0" w:space="0" w:color="auto"/>
          </w:divBdr>
        </w:div>
        <w:div w:id="406608757">
          <w:marLeft w:val="1080"/>
          <w:marRight w:val="0"/>
          <w:marTop w:val="0"/>
          <w:marBottom w:val="40"/>
          <w:divBdr>
            <w:top w:val="none" w:sz="0" w:space="0" w:color="auto"/>
            <w:left w:val="none" w:sz="0" w:space="0" w:color="auto"/>
            <w:bottom w:val="none" w:sz="0" w:space="0" w:color="auto"/>
            <w:right w:val="none" w:sz="0" w:space="0" w:color="auto"/>
          </w:divBdr>
        </w:div>
        <w:div w:id="284504911">
          <w:marLeft w:val="1080"/>
          <w:marRight w:val="0"/>
          <w:marTop w:val="0"/>
          <w:marBottom w:val="40"/>
          <w:divBdr>
            <w:top w:val="none" w:sz="0" w:space="0" w:color="auto"/>
            <w:left w:val="none" w:sz="0" w:space="0" w:color="auto"/>
            <w:bottom w:val="none" w:sz="0" w:space="0" w:color="auto"/>
            <w:right w:val="none" w:sz="0" w:space="0" w:color="auto"/>
          </w:divBdr>
        </w:div>
        <w:div w:id="1476265286">
          <w:marLeft w:val="360"/>
          <w:marRight w:val="0"/>
          <w:marTop w:val="360"/>
          <w:marBottom w:val="0"/>
          <w:divBdr>
            <w:top w:val="none" w:sz="0" w:space="0" w:color="auto"/>
            <w:left w:val="none" w:sz="0" w:space="0" w:color="auto"/>
            <w:bottom w:val="none" w:sz="0" w:space="0" w:color="auto"/>
            <w:right w:val="none" w:sz="0" w:space="0" w:color="auto"/>
          </w:divBdr>
        </w:div>
        <w:div w:id="1545018717">
          <w:marLeft w:val="1080"/>
          <w:marRight w:val="0"/>
          <w:marTop w:val="0"/>
          <w:marBottom w:val="40"/>
          <w:divBdr>
            <w:top w:val="none" w:sz="0" w:space="0" w:color="auto"/>
            <w:left w:val="none" w:sz="0" w:space="0" w:color="auto"/>
            <w:bottom w:val="none" w:sz="0" w:space="0" w:color="auto"/>
            <w:right w:val="none" w:sz="0" w:space="0" w:color="auto"/>
          </w:divBdr>
        </w:div>
        <w:div w:id="713819484">
          <w:marLeft w:val="1800"/>
          <w:marRight w:val="0"/>
          <w:marTop w:val="0"/>
          <w:marBottom w:val="40"/>
          <w:divBdr>
            <w:top w:val="none" w:sz="0" w:space="0" w:color="auto"/>
            <w:left w:val="none" w:sz="0" w:space="0" w:color="auto"/>
            <w:bottom w:val="none" w:sz="0" w:space="0" w:color="auto"/>
            <w:right w:val="none" w:sz="0" w:space="0" w:color="auto"/>
          </w:divBdr>
        </w:div>
        <w:div w:id="1261648456">
          <w:marLeft w:val="1080"/>
          <w:marRight w:val="0"/>
          <w:marTop w:val="0"/>
          <w:marBottom w:val="40"/>
          <w:divBdr>
            <w:top w:val="none" w:sz="0" w:space="0" w:color="auto"/>
            <w:left w:val="none" w:sz="0" w:space="0" w:color="auto"/>
            <w:bottom w:val="none" w:sz="0" w:space="0" w:color="auto"/>
            <w:right w:val="none" w:sz="0" w:space="0" w:color="auto"/>
          </w:divBdr>
        </w:div>
        <w:div w:id="1657419083">
          <w:marLeft w:val="1080"/>
          <w:marRight w:val="0"/>
          <w:marTop w:val="0"/>
          <w:marBottom w:val="40"/>
          <w:divBdr>
            <w:top w:val="none" w:sz="0" w:space="0" w:color="auto"/>
            <w:left w:val="none" w:sz="0" w:space="0" w:color="auto"/>
            <w:bottom w:val="none" w:sz="0" w:space="0" w:color="auto"/>
            <w:right w:val="none" w:sz="0" w:space="0" w:color="auto"/>
          </w:divBdr>
        </w:div>
        <w:div w:id="227347676">
          <w:marLeft w:val="1080"/>
          <w:marRight w:val="0"/>
          <w:marTop w:val="0"/>
          <w:marBottom w:val="40"/>
          <w:divBdr>
            <w:top w:val="none" w:sz="0" w:space="0" w:color="auto"/>
            <w:left w:val="none" w:sz="0" w:space="0" w:color="auto"/>
            <w:bottom w:val="none" w:sz="0" w:space="0" w:color="auto"/>
            <w:right w:val="none" w:sz="0" w:space="0" w:color="auto"/>
          </w:divBdr>
        </w:div>
        <w:div w:id="2009097615">
          <w:marLeft w:val="1080"/>
          <w:marRight w:val="0"/>
          <w:marTop w:val="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pbowden@ptc.com"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EFC00-8C58-4FBB-AD00-7609BFC87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4032</Words>
  <Characters>22988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System Requirements and Validation (SRV) Solution Functional Requirements Document</vt:lpstr>
    </vt:vector>
  </TitlesOfParts>
  <LinksUpToDate>false</LinksUpToDate>
  <CharactersWithSpaces>26967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and Validation (SRV) Solution Functional Requirements Document</dc:title>
  <dc:creator/>
  <cp:lastModifiedBy/>
  <cp:revision>1</cp:revision>
  <dcterms:created xsi:type="dcterms:W3CDTF">2012-09-26T12:53:00Z</dcterms:created>
  <dcterms:modified xsi:type="dcterms:W3CDTF">2014-02-14T17:21:00Z</dcterms:modified>
</cp:coreProperties>
</file>