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DAD" w:rsidRDefault="009467A6"/>
    <w:p w:rsidR="00B03BBC" w:rsidRDefault="00B03BBC"/>
    <w:p w:rsidR="00B03BBC" w:rsidRDefault="00BF780A" w:rsidP="00BF780A">
      <w:pPr>
        <w:pStyle w:val="Title"/>
      </w:pPr>
      <w:r>
        <w:t>Advantech ADAM Sample Project</w:t>
      </w:r>
    </w:p>
    <w:p w:rsidR="00B03BBC" w:rsidRDefault="009467A6" w:rsidP="001D4B2F">
      <w:pPr>
        <w:pStyle w:val="Heading1"/>
      </w:pPr>
      <w:r>
        <w:t>Overview</w:t>
      </w:r>
    </w:p>
    <w:p w:rsidR="00B03BBC" w:rsidRDefault="00B03BBC">
      <w:r>
        <w:t>This sample project is typical of communications with an Advantech ADAM module. This particular project is for connecting to an ADAM-4022T Dual Loop PID controller either directly via RS232/485 or through an ADAM-4577 Serial to Ethernet converter.</w:t>
      </w:r>
    </w:p>
    <w:p w:rsidR="00B03BBC" w:rsidRDefault="00B03BBC" w:rsidP="001D4B2F">
      <w:pPr>
        <w:pStyle w:val="Heading1"/>
      </w:pPr>
      <w:r>
        <w:t>Communications Settings</w:t>
      </w:r>
    </w:p>
    <w:p w:rsidR="00E96014" w:rsidRDefault="00E96014" w:rsidP="00A2573D">
      <w:pPr>
        <w:pStyle w:val="Heading2"/>
      </w:pPr>
      <w:r>
        <w:t>Connecting via a Serial to Ethernet Converter</w:t>
      </w:r>
    </w:p>
    <w:p w:rsidR="00B03BBC" w:rsidRDefault="00B03BBC">
      <w:r>
        <w:t xml:space="preserve">If you are </w:t>
      </w:r>
      <w:r w:rsidR="009467A6">
        <w:t>using an</w:t>
      </w:r>
      <w:r>
        <w:t xml:space="preserve"> ADAM-4577 then it will be configured with the correct serial parameters and you will assign it a network ID</w:t>
      </w:r>
      <w:r w:rsidR="00E96014">
        <w:t xml:space="preserve"> and TCP Port number. The UCON Profile will be set to use </w:t>
      </w:r>
      <w:r w:rsidR="009467A6">
        <w:t>Ethernet Encapsulation</w:t>
      </w:r>
      <w:r w:rsidR="00E96014">
        <w:t xml:space="preserve"> in the channel properties and in the Device Properties the IP of the ADAM-4577 and the Port number that was specified will be entered.</w:t>
      </w:r>
      <w:r w:rsidR="00A2573D">
        <w:t xml:space="preserve"> The ADAM-4022T will have a unique module address. The Device property for Device ID</w:t>
      </w:r>
      <w:r w:rsidR="00BF780A">
        <w:t xml:space="preserve"> </w:t>
      </w:r>
      <w:r w:rsidR="00A2573D">
        <w:t>will need to be set to reflect this.</w:t>
      </w:r>
    </w:p>
    <w:p w:rsidR="00A2573D" w:rsidRDefault="00A2573D">
      <w:r>
        <w:t>Other Serial to Ethernet converters will be used in the same way as the ADAM converters.</w:t>
      </w:r>
    </w:p>
    <w:p w:rsidR="00A2573D" w:rsidRDefault="00A2573D" w:rsidP="00A2573D">
      <w:pPr>
        <w:pStyle w:val="Heading2"/>
      </w:pPr>
      <w:r>
        <w:t>Connecting via a Serial Port or USB Serial Port</w:t>
      </w:r>
    </w:p>
    <w:p w:rsidR="00A2573D" w:rsidRDefault="00A2573D">
      <w:r>
        <w:t>When connecting directly to the ADAM-4022T module you will set the server channel properties to the parameters of the ADAM serial port. USB Serial ports will be transparent to us</w:t>
      </w:r>
      <w:r w:rsidR="00BF780A">
        <w:t xml:space="preserve"> would still need the parameters set. As with the Ethernet connection you will need to set the Device ID to match the Module address.</w:t>
      </w:r>
    </w:p>
    <w:p w:rsidR="00BF780A" w:rsidRDefault="00BF780A" w:rsidP="00BF780A">
      <w:pPr>
        <w:pStyle w:val="Heading1"/>
      </w:pPr>
      <w:r>
        <w:t>Addressing</w:t>
      </w:r>
    </w:p>
    <w:p w:rsidR="00BF780A" w:rsidRDefault="00BF780A">
      <w:r>
        <w:t>There are 2 versions of this project a Light version and a Full version. Both projects make use of the ADAM protocols ability to read block of data rather than one item at a time. These allows for a much faster poll cycle of the device.</w:t>
      </w:r>
    </w:p>
    <w:p w:rsidR="00BF780A" w:rsidRDefault="00BF780A" w:rsidP="006542B2">
      <w:pPr>
        <w:pStyle w:val="Heading2"/>
      </w:pPr>
      <w:r>
        <w:t>Light Project</w:t>
      </w:r>
    </w:p>
    <w:p w:rsidR="00BF780A" w:rsidRDefault="00BF780A">
      <w:r>
        <w:t>This project has only 10 tags in it so that it may be loaded when the UCON is in Demo mode.</w:t>
      </w:r>
    </w:p>
    <w:p w:rsidR="00BF780A" w:rsidRDefault="00BF780A" w:rsidP="006542B2">
      <w:pPr>
        <w:pStyle w:val="Heading2"/>
      </w:pPr>
      <w:r>
        <w:t>Full Project</w:t>
      </w:r>
    </w:p>
    <w:p w:rsidR="00BF780A" w:rsidRDefault="00BF780A">
      <w:r>
        <w:t>This project references all of the data in the module</w:t>
      </w:r>
      <w:r w:rsidR="006542B2">
        <w:t>, a</w:t>
      </w:r>
      <w:r>
        <w:t xml:space="preserve"> total of 168 tags.</w:t>
      </w:r>
    </w:p>
    <w:p w:rsidR="006542B2" w:rsidRDefault="006542B2" w:rsidP="006542B2">
      <w:pPr>
        <w:pStyle w:val="Heading1"/>
      </w:pPr>
      <w:r>
        <w:lastRenderedPageBreak/>
        <w:t>Summary</w:t>
      </w:r>
    </w:p>
    <w:p w:rsidR="006542B2" w:rsidRDefault="006542B2">
      <w:r>
        <w:t xml:space="preserve">This project should </w:t>
      </w:r>
      <w:r w:rsidR="009467A6">
        <w:t>serve</w:t>
      </w:r>
      <w:r>
        <w:t xml:space="preserve"> as an example of how communications can be configured with a more complex yet simple protocol.</w:t>
      </w:r>
    </w:p>
    <w:sectPr w:rsidR="006542B2" w:rsidSect="00B75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3BBC"/>
    <w:rsid w:val="001D4B2F"/>
    <w:rsid w:val="00286811"/>
    <w:rsid w:val="006542B2"/>
    <w:rsid w:val="009467A6"/>
    <w:rsid w:val="00A2573D"/>
    <w:rsid w:val="00B03BBC"/>
    <w:rsid w:val="00B75A2C"/>
    <w:rsid w:val="00BF780A"/>
    <w:rsid w:val="00E96014"/>
    <w:rsid w:val="00FF1C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A2C"/>
  </w:style>
  <w:style w:type="paragraph" w:styleId="Heading1">
    <w:name w:val="heading 1"/>
    <w:basedOn w:val="Normal"/>
    <w:next w:val="Normal"/>
    <w:link w:val="Heading1Char"/>
    <w:uiPriority w:val="9"/>
    <w:qFormat/>
    <w:rsid w:val="001D4B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57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B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257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F78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78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2007-05-11T14:26:00Z</dcterms:created>
  <dcterms:modified xsi:type="dcterms:W3CDTF">2007-05-11T18:25:00Z</dcterms:modified>
</cp:coreProperties>
</file>