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DHCP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DNS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Instalación de Bind9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El primer paso es realitza: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apt-get update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apt-get install bind9 bind-doc dns utils (Instalamos todos los paquetes necesarios para la utilitzación de un DDNS o DNS static)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SSH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Bridge y zona WiFi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