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95" w:rsidRDefault="000E2395" w:rsidP="000E239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1143000" cy="1470660"/>
            <wp:effectExtent l="0" t="0" r="0" b="0"/>
            <wp:docPr id="1" name="Imagem 1" descr="https://paginas.fe.up.pt/mei/imagen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inas.fe.up.pt/mei/imagens/fe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95" w:rsidRPr="00F653CD" w:rsidRDefault="000E2395" w:rsidP="000E2395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C00000"/>
          <w:sz w:val="52"/>
          <w:szCs w:val="52"/>
        </w:rPr>
      </w:pPr>
      <w:r w:rsidRPr="00F653CD">
        <w:rPr>
          <w:rFonts w:ascii="Calibri" w:eastAsia="Calibri" w:hAnsi="Calibri" w:cs="Calibri"/>
          <w:b/>
          <w:color w:val="C00000"/>
          <w:sz w:val="52"/>
          <w:szCs w:val="52"/>
        </w:rPr>
        <w:t>Where’s Wally?</w:t>
      </w:r>
    </w:p>
    <w:p w:rsidR="000E2395" w:rsidRDefault="000E2395" w:rsidP="000E2395">
      <w:pPr>
        <w:keepNext/>
        <w:keepLines/>
        <w:spacing w:before="120" w:after="0" w:line="276" w:lineRule="auto"/>
        <w:jc w:val="center"/>
        <w:rPr>
          <w:rFonts w:ascii="Calibri" w:eastAsia="Calibri" w:hAnsi="Calibri" w:cs="Calibri"/>
          <w:sz w:val="24"/>
          <w:szCs w:val="24"/>
        </w:rPr>
      </w:pPr>
      <w:r w:rsidRPr="000E2395">
        <w:rPr>
          <w:rFonts w:ascii="Calibri" w:eastAsia="Calibri" w:hAnsi="Calibri" w:cs="Calibri"/>
          <w:sz w:val="24"/>
          <w:szCs w:val="24"/>
        </w:rPr>
        <w:t>Laboratório de Computadores</w:t>
      </w:r>
    </w:p>
    <w:p w:rsidR="000E2395" w:rsidRPr="000E2395" w:rsidRDefault="006D2DF2" w:rsidP="000E2395">
      <w:pPr>
        <w:keepNext/>
        <w:keepLines/>
        <w:spacing w:before="120" w:after="0" w:line="276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Especificação do Projec</w:t>
      </w:r>
      <w:r w:rsidR="000E2395">
        <w:rPr>
          <w:rFonts w:ascii="Calibri" w:eastAsia="Calibri" w:hAnsi="Calibri" w:cs="Calibri"/>
          <w:sz w:val="24"/>
          <w:szCs w:val="24"/>
        </w:rPr>
        <w:t>to</w:t>
      </w:r>
    </w:p>
    <w:p w:rsidR="000E2395" w:rsidRDefault="000E239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E2395" w:rsidRDefault="006D2DF2" w:rsidP="006D2DF2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1960" cy="3314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95" w:rsidRDefault="000E2395" w:rsidP="000E239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B85823" w:rsidRDefault="00B85823" w:rsidP="000E239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0E2395" w:rsidRDefault="000E2395" w:rsidP="000E2395">
      <w:pPr>
        <w:spacing w:after="0" w:line="276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Turma 2 Grupo 15:</w:t>
      </w:r>
    </w:p>
    <w:p w:rsidR="000E2395" w:rsidRDefault="000E2395" w:rsidP="000E239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Diogo Xavier Ribeiro Pereira (up201305602)</w:t>
      </w:r>
    </w:p>
    <w:p w:rsidR="000E2395" w:rsidRDefault="000E2395" w:rsidP="000E239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João Henrique Poceiro Vieira de Araújo (up201303962)</w:t>
      </w:r>
    </w:p>
    <w:p w:rsidR="000E2395" w:rsidRPr="000E2395" w:rsidRDefault="000E2395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</w:p>
    <w:p w:rsidR="00E00E04" w:rsidRDefault="00E00E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32096" w:rsidRPr="00832096" w:rsidRDefault="00832096">
      <w:pPr>
        <w:spacing w:after="200" w:line="276" w:lineRule="auto"/>
        <w:jc w:val="both"/>
        <w:rPr>
          <w:rFonts w:eastAsia="Calibri" w:cs="Calibri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61448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114F" w:rsidRPr="00832096" w:rsidRDefault="00F5114F" w:rsidP="00832096">
          <w:pPr>
            <w:pStyle w:val="Cabealhodondice"/>
            <w:jc w:val="center"/>
            <w:rPr>
              <w:rStyle w:val="Cabealho1Carter"/>
              <w:rFonts w:asciiTheme="minorHAnsi" w:hAnsiTheme="minorHAnsi"/>
              <w:b/>
              <w:color w:val="auto"/>
              <w:sz w:val="28"/>
              <w:szCs w:val="28"/>
            </w:rPr>
          </w:pPr>
          <w:r w:rsidRPr="00832096">
            <w:rPr>
              <w:rStyle w:val="Cabealho1Carter"/>
              <w:rFonts w:asciiTheme="minorHAnsi" w:hAnsiTheme="minorHAnsi"/>
              <w:b/>
              <w:color w:val="auto"/>
              <w:sz w:val="28"/>
              <w:szCs w:val="28"/>
            </w:rPr>
            <w:t>Conteúdo</w:t>
          </w:r>
        </w:p>
        <w:p w:rsidR="00440DAD" w:rsidRPr="00440DAD" w:rsidRDefault="00440DAD" w:rsidP="00440DAD"/>
        <w:p w:rsidR="0064042B" w:rsidRDefault="00F5114F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81166" w:history="1">
            <w:r w:rsidR="0064042B" w:rsidRPr="0064042B">
              <w:rPr>
                <w:rStyle w:val="Hiperligao"/>
                <w:rFonts w:eastAsia="Calibri"/>
                <w:noProof/>
              </w:rPr>
              <w:t>Descrição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_Toc436081166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9679D9">
              <w:rPr>
                <w:noProof/>
                <w:webHidden/>
              </w:rPr>
              <w:t>3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3519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7" w:history="1">
            <w:r w:rsidR="0064042B" w:rsidRPr="0064042B">
              <w:rPr>
                <w:rStyle w:val="Hiperligao"/>
                <w:rFonts w:eastAsia="Calibri"/>
                <w:noProof/>
              </w:rPr>
              <w:t>Periféricos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_Toc436081167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9679D9">
              <w:rPr>
                <w:noProof/>
                <w:webHidden/>
              </w:rPr>
              <w:t>3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3519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8" w:history="1">
            <w:r w:rsidR="0064042B" w:rsidRPr="0064042B">
              <w:rPr>
                <w:rStyle w:val="Hiperligao"/>
                <w:rFonts w:eastAsia="Calibri"/>
                <w:noProof/>
              </w:rPr>
              <w:t>Módulos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_Toc436081168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9679D9">
              <w:rPr>
                <w:noProof/>
                <w:webHidden/>
              </w:rPr>
              <w:t>4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64042B" w:rsidRDefault="003519DD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6081169" w:history="1">
            <w:r w:rsidR="0064042B" w:rsidRPr="0064042B">
              <w:rPr>
                <w:rStyle w:val="Hiperligao"/>
                <w:rFonts w:eastAsia="Calibri"/>
                <w:noProof/>
              </w:rPr>
              <w:t>Planeamento</w:t>
            </w:r>
            <w:r w:rsidR="0064042B">
              <w:rPr>
                <w:noProof/>
                <w:webHidden/>
              </w:rPr>
              <w:tab/>
            </w:r>
            <w:r w:rsidR="0064042B">
              <w:rPr>
                <w:noProof/>
                <w:webHidden/>
              </w:rPr>
              <w:fldChar w:fldCharType="begin"/>
            </w:r>
            <w:r w:rsidR="0064042B">
              <w:rPr>
                <w:noProof/>
                <w:webHidden/>
              </w:rPr>
              <w:instrText xml:space="preserve"> PAGEREF _Toc436081169 \h </w:instrText>
            </w:r>
            <w:r w:rsidR="0064042B">
              <w:rPr>
                <w:noProof/>
                <w:webHidden/>
              </w:rPr>
            </w:r>
            <w:r w:rsidR="0064042B">
              <w:rPr>
                <w:noProof/>
                <w:webHidden/>
              </w:rPr>
              <w:fldChar w:fldCharType="separate"/>
            </w:r>
            <w:r w:rsidR="009679D9">
              <w:rPr>
                <w:noProof/>
                <w:webHidden/>
              </w:rPr>
              <w:t>5</w:t>
            </w:r>
            <w:r w:rsidR="0064042B">
              <w:rPr>
                <w:noProof/>
                <w:webHidden/>
              </w:rPr>
              <w:fldChar w:fldCharType="end"/>
            </w:r>
          </w:hyperlink>
        </w:p>
        <w:p w:rsidR="00440DAD" w:rsidRPr="00832096" w:rsidRDefault="00F511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9E75DD" w:rsidRDefault="009E75D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440DAD" w:rsidRDefault="00440DAD">
      <w:pPr>
        <w:rPr>
          <w:rFonts w:eastAsia="Calibri"/>
          <w:b/>
          <w:color w:val="000000" w:themeColor="text1"/>
          <w:sz w:val="28"/>
          <w:szCs w:val="28"/>
        </w:rPr>
      </w:pPr>
    </w:p>
    <w:p w:rsidR="00EF0C73" w:rsidRDefault="00EF0C73" w:rsidP="00EF0C73">
      <w:pPr>
        <w:pStyle w:val="Rodap"/>
        <w:spacing w:after="200"/>
        <w:rPr>
          <w:u w:val="single"/>
        </w:rPr>
      </w:pPr>
    </w:p>
    <w:p w:rsidR="00440DAD" w:rsidRPr="000E2395" w:rsidRDefault="00440DAD" w:rsidP="00EF0C73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832096" w:rsidRPr="00440DAD" w:rsidRDefault="00CF2BD3" w:rsidP="0064042B">
      <w:pPr>
        <w:pStyle w:val="Rodap"/>
      </w:pPr>
      <w:r>
        <w:t>2MIEIC02</w:t>
      </w:r>
      <w:r w:rsidR="00440DAD">
        <w:ptab w:relativeTo="margin" w:alignment="center" w:leader="none"/>
      </w:r>
      <w:r w:rsidR="00440DAD">
        <w:t>Grupo 15</w:t>
      </w:r>
      <w:r w:rsidR="00440DAD">
        <w:ptab w:relativeTo="margin" w:alignment="right" w:leader="none"/>
      </w:r>
      <w:r w:rsidR="00440DAD">
        <w:t>Página 2 de 5</w:t>
      </w:r>
    </w:p>
    <w:p w:rsidR="00E00E04" w:rsidRPr="00832096" w:rsidRDefault="00E00E04" w:rsidP="00832096">
      <w:pPr>
        <w:jc w:val="both"/>
        <w:rPr>
          <w:rFonts w:eastAsia="Calibri"/>
          <w:color w:val="000000" w:themeColor="text1"/>
          <w:sz w:val="28"/>
          <w:szCs w:val="28"/>
        </w:rPr>
      </w:pPr>
    </w:p>
    <w:p w:rsidR="000E2395" w:rsidRDefault="000069D9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0" w:name="_Toc436081166"/>
      <w:r w:rsidRPr="0064042B">
        <w:rPr>
          <w:rFonts w:asciiTheme="minorHAnsi" w:eastAsia="Calibri" w:hAnsiTheme="minorHAnsi"/>
          <w:b/>
          <w:color w:val="000000" w:themeColor="text1"/>
          <w:sz w:val="28"/>
          <w:szCs w:val="28"/>
        </w:rPr>
        <w:t>Descrição</w:t>
      </w:r>
      <w:bookmarkEnd w:id="0"/>
    </w:p>
    <w:p w:rsidR="00B85823" w:rsidRPr="00B85823" w:rsidRDefault="00B85823" w:rsidP="00B85823"/>
    <w:p w:rsidR="003365B6" w:rsidRDefault="001A6A1C" w:rsidP="000069D9">
      <w:pPr>
        <w:spacing w:after="20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</w:t>
      </w:r>
      <w:r w:rsidRPr="00701025">
        <w:rPr>
          <w:rFonts w:ascii="Calibri" w:eastAsia="Calibri" w:hAnsi="Calibri" w:cs="Calibri"/>
        </w:rPr>
        <w:t>proje</w:t>
      </w:r>
      <w:r w:rsidR="00701025" w:rsidRPr="00701025">
        <w:rPr>
          <w:rFonts w:ascii="Calibri" w:eastAsia="Calibri" w:hAnsi="Calibri" w:cs="Calibri"/>
        </w:rPr>
        <w:t>c</w:t>
      </w:r>
      <w:r w:rsidRPr="00701025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consiste na criação de um jogo point-and-click, baseado na popular série de livros "Onde Está o Wally?". O objectivo do modo de jogo principal, como o nome indica, é encontrar a personagem vestida com os característicos óculos, calças de ganga, e gorro e camisola às riscas vermelhas e brancas. </w:t>
      </w:r>
    </w:p>
    <w:p w:rsidR="003365B6" w:rsidRDefault="001A6A1C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4213D5" w:rsidRPr="004213D5">
        <w:rPr>
          <w:rFonts w:ascii="Calibri" w:eastAsia="Calibri" w:hAnsi="Calibri" w:cs="Calibri"/>
        </w:rPr>
        <w:t>T</w:t>
      </w:r>
      <w:r w:rsidRPr="004213D5">
        <w:rPr>
          <w:rFonts w:ascii="Calibri" w:eastAsia="Calibri" w:hAnsi="Calibri" w:cs="Calibri"/>
        </w:rPr>
        <w:t>encionamos</w:t>
      </w:r>
      <w:r>
        <w:rPr>
          <w:rFonts w:ascii="Calibri" w:eastAsia="Calibri" w:hAnsi="Calibri" w:cs="Calibri"/>
        </w:rPr>
        <w:t xml:space="preserve"> implementar também um modo de jogo alternativo, onde o utilizador escolhe um nível, a partir de um menu com os níveis disponíveis, só que em vez de ter como objectivo o de encontrar o Wally, o utilizador terá que encontrar outras personagens indicadas.</w:t>
      </w:r>
    </w:p>
    <w:p w:rsidR="003365B6" w:rsidRDefault="003365B6" w:rsidP="000069D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B287F" w:rsidRDefault="002B287F" w:rsidP="000069D9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440DAD" w:rsidRDefault="000069D9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1" w:name="_Toc436081167"/>
      <w:r w:rsidRPr="00AE1421">
        <w:rPr>
          <w:rFonts w:asciiTheme="minorHAnsi" w:eastAsia="Calibri" w:hAnsiTheme="minorHAnsi"/>
          <w:b/>
          <w:color w:val="000000" w:themeColor="text1"/>
          <w:sz w:val="28"/>
          <w:szCs w:val="28"/>
        </w:rPr>
        <w:t>Periféricos</w:t>
      </w:r>
      <w:bookmarkEnd w:id="1"/>
    </w:p>
    <w:p w:rsidR="00B85823" w:rsidRPr="00B85823" w:rsidRDefault="00B85823" w:rsidP="00B85823"/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Timer </w:t>
      </w:r>
      <w:r w:rsidR="00733300">
        <w:rPr>
          <w:rFonts w:ascii="Calibri" w:eastAsia="Calibri" w:hAnsi="Calibri" w:cs="Calibri"/>
          <w:i/>
        </w:rPr>
        <w:t xml:space="preserve">0 </w:t>
      </w:r>
      <w:r>
        <w:rPr>
          <w:rFonts w:ascii="Calibri" w:eastAsia="Calibri" w:hAnsi="Calibri" w:cs="Calibri"/>
        </w:rPr>
        <w:t xml:space="preserve">– Usado para fazer o refrescamento do ciclo de jogo (através da contagem de </w:t>
      </w:r>
      <w:r>
        <w:rPr>
          <w:rFonts w:ascii="Calibri" w:eastAsia="Calibri" w:hAnsi="Calibri" w:cs="Calibri"/>
          <w:i/>
        </w:rPr>
        <w:t>frames-per-second</w:t>
      </w:r>
      <w:r w:rsidR="00733300">
        <w:rPr>
          <w:rFonts w:ascii="Calibri" w:eastAsia="Calibri" w:hAnsi="Calibri" w:cs="Calibri"/>
        </w:rPr>
        <w:t>) e para definir um tempo limite para cada nível.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Placa de vídeo em modo gráfico –</w:t>
      </w:r>
      <w:r w:rsidR="00733300">
        <w:rPr>
          <w:rFonts w:ascii="Calibri" w:eastAsia="Calibri" w:hAnsi="Calibri" w:cs="Calibri"/>
        </w:rPr>
        <w:t xml:space="preserve"> Usado na parte gráfica do jogo.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Teclado – Usado para navegar nos menus e escrever o nome para as pontuações.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Rato – Usado para navegar nos menus e para o jogo em si (encontrando os vários elementos pedidos).</w:t>
      </w:r>
    </w:p>
    <w:p w:rsidR="003365B6" w:rsidRDefault="001A6A1C" w:rsidP="00B8582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RTC - Usado par</w:t>
      </w:r>
      <w:r w:rsidR="00733300">
        <w:rPr>
          <w:rFonts w:ascii="Calibri" w:eastAsia="Calibri" w:hAnsi="Calibri" w:cs="Calibri"/>
        </w:rPr>
        <w:t>a guardar a data das pontuações e para mostrar mensagens ao longo do jogo.</w:t>
      </w:r>
    </w:p>
    <w:p w:rsidR="00733300" w:rsidRDefault="00733300" w:rsidP="000069D9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0E2395" w:rsidRDefault="00733300" w:rsidP="000069D9">
      <w:pPr>
        <w:spacing w:after="0" w:line="276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Todos estes dispositivos, com excepção da placa de vídeo em modo gráfico, irão utilizar interrupções. No caso particular do </w:t>
      </w:r>
      <w:r w:rsidRPr="000069D9">
        <w:rPr>
          <w:rFonts w:ascii="Calibri" w:eastAsia="Calibri" w:hAnsi="Calibri" w:cs="Calibri"/>
          <w:i/>
        </w:rPr>
        <w:t>real-time clock</w:t>
      </w:r>
      <w:r>
        <w:rPr>
          <w:rFonts w:ascii="Calibri" w:eastAsia="Calibri" w:hAnsi="Calibri" w:cs="Calibri"/>
        </w:rPr>
        <w:t xml:space="preserve">, </w:t>
      </w:r>
      <w:r w:rsidR="00CB53CB">
        <w:rPr>
          <w:rFonts w:ascii="Calibri" w:eastAsia="Calibri" w:hAnsi="Calibri" w:cs="Calibri"/>
        </w:rPr>
        <w:t xml:space="preserve">enquanto que a visualização de mensagens utiliza interrupções, a obtenção da data para as pontuações </w:t>
      </w:r>
      <w:r w:rsidR="000069D9">
        <w:rPr>
          <w:rFonts w:ascii="Calibri" w:eastAsia="Calibri" w:hAnsi="Calibri" w:cs="Calibri"/>
        </w:rPr>
        <w:t xml:space="preserve">será em modo </w:t>
      </w:r>
      <w:r w:rsidR="000069D9" w:rsidRPr="000069D9">
        <w:rPr>
          <w:rFonts w:ascii="Calibri" w:eastAsia="Calibri" w:hAnsi="Calibri" w:cs="Calibri"/>
          <w:i/>
        </w:rPr>
        <w:t>polling</w:t>
      </w:r>
      <w:r w:rsidR="000069D9">
        <w:rPr>
          <w:rFonts w:ascii="Calibri" w:eastAsia="Calibri" w:hAnsi="Calibri" w:cs="Calibri"/>
        </w:rPr>
        <w:t>.</w:t>
      </w:r>
    </w:p>
    <w:p w:rsidR="000069D9" w:rsidRPr="000E2395" w:rsidRDefault="000069D9" w:rsidP="000069D9">
      <w:pPr>
        <w:spacing w:after="0" w:line="276" w:lineRule="auto"/>
        <w:ind w:firstLine="360"/>
        <w:jc w:val="both"/>
        <w:rPr>
          <w:rFonts w:ascii="Calibri" w:eastAsia="Calibri" w:hAnsi="Calibri" w:cs="Calibri"/>
        </w:rPr>
      </w:pPr>
    </w:p>
    <w:p w:rsidR="003365B6" w:rsidRDefault="000069D9" w:rsidP="000069D9">
      <w:pPr>
        <w:spacing w:after="0" w:line="240" w:lineRule="auto"/>
        <w:ind w:firstLine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 o tempo disponível para tal permitir, e apenas após terminar o resto das funcionalidades propostas, iremos ponderar implementar o </w:t>
      </w:r>
      <w:r w:rsidR="002B287F">
        <w:rPr>
          <w:rFonts w:ascii="Calibri" w:eastAsia="Calibri" w:hAnsi="Calibri" w:cs="Calibri"/>
        </w:rPr>
        <w:t>periférico</w:t>
      </w:r>
      <w:r>
        <w:rPr>
          <w:rFonts w:ascii="Calibri" w:eastAsia="Calibri" w:hAnsi="Calibri" w:cs="Calibri"/>
        </w:rPr>
        <w:t xml:space="preserve"> de porta de série.</w:t>
      </w:r>
    </w:p>
    <w:p w:rsidR="002B287F" w:rsidRDefault="000069D9" w:rsidP="00E00E0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dispositivo servirá </w:t>
      </w:r>
      <w:r w:rsidR="0099173C">
        <w:rPr>
          <w:rFonts w:ascii="Calibri" w:eastAsia="Calibri" w:hAnsi="Calibri" w:cs="Calibri"/>
        </w:rPr>
        <w:t xml:space="preserve">potencialmente </w:t>
      </w:r>
      <w:r>
        <w:rPr>
          <w:rFonts w:ascii="Calibri" w:eastAsia="Calibri" w:hAnsi="Calibri" w:cs="Calibri"/>
        </w:rPr>
        <w:t xml:space="preserve">para um modo de jogo a dois jogadores,  ou num modo de competição para ver quem descobre a personagem pedida mais depressa ou </w:t>
      </w:r>
      <w:r w:rsidRPr="002B287F">
        <w:rPr>
          <w:rFonts w:ascii="Calibri" w:eastAsia="Calibri" w:hAnsi="Calibri" w:cs="Calibri"/>
        </w:rPr>
        <w:t>cabendo</w:t>
      </w:r>
      <w:r>
        <w:rPr>
          <w:rFonts w:ascii="Calibri" w:eastAsia="Calibri" w:hAnsi="Calibri" w:cs="Calibri"/>
        </w:rPr>
        <w:t xml:space="preserve"> ao segundo jogador o papel de tentar distrair o jogador </w:t>
      </w:r>
      <w:r w:rsidR="0099173C">
        <w:rPr>
          <w:rFonts w:ascii="Calibri" w:eastAsia="Calibri" w:hAnsi="Calibri" w:cs="Calibri"/>
        </w:rPr>
        <w:t>enquanto este procura a</w:t>
      </w:r>
      <w:r>
        <w:rPr>
          <w:rFonts w:ascii="Calibri" w:eastAsia="Calibri" w:hAnsi="Calibri" w:cs="Calibri"/>
        </w:rPr>
        <w:t xml:space="preserve"> personagem.</w:t>
      </w:r>
    </w:p>
    <w:p w:rsidR="00440DAD" w:rsidRDefault="00440DAD">
      <w:pPr>
        <w:rPr>
          <w:rFonts w:ascii="Calibri" w:eastAsia="Calibri" w:hAnsi="Calibri" w:cs="Calibri"/>
        </w:rPr>
      </w:pPr>
    </w:p>
    <w:p w:rsidR="00440DAD" w:rsidRDefault="00440DAD">
      <w:pPr>
        <w:rPr>
          <w:rFonts w:ascii="Calibri" w:eastAsia="Calibri" w:hAnsi="Calibri" w:cs="Calibri"/>
        </w:rPr>
      </w:pPr>
    </w:p>
    <w:p w:rsidR="00440DAD" w:rsidRDefault="00440DAD">
      <w:pPr>
        <w:rPr>
          <w:rFonts w:ascii="Calibri" w:eastAsia="Calibri" w:hAnsi="Calibri" w:cs="Calibri"/>
        </w:rPr>
      </w:pPr>
    </w:p>
    <w:p w:rsidR="00EF0C73" w:rsidRDefault="00EF0C73">
      <w:pPr>
        <w:rPr>
          <w:rFonts w:ascii="Calibri" w:eastAsia="Calibri" w:hAnsi="Calibri" w:cs="Calibri"/>
        </w:rPr>
      </w:pPr>
    </w:p>
    <w:p w:rsidR="009679D9" w:rsidRDefault="009679D9" w:rsidP="00EF0C73">
      <w:pPr>
        <w:pStyle w:val="Rodap"/>
        <w:spacing w:after="160"/>
        <w:rPr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E00E04" w:rsidRDefault="00440DAD" w:rsidP="00BC1934">
      <w:pPr>
        <w:pStyle w:val="Rodap"/>
      </w:pPr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3 de 5</w:t>
      </w:r>
    </w:p>
    <w:p w:rsidR="00EF0C73" w:rsidRPr="00BC1934" w:rsidRDefault="00EF0C73" w:rsidP="00BC1934">
      <w:pPr>
        <w:pStyle w:val="Rodap"/>
      </w:pPr>
    </w:p>
    <w:p w:rsidR="002B287F" w:rsidRDefault="002B287F" w:rsidP="00B85823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bookmarkStart w:id="2" w:name="_Toc436081168"/>
      <w:r w:rsidRPr="00AE1421">
        <w:rPr>
          <w:rFonts w:asciiTheme="minorHAnsi" w:eastAsia="Calibri" w:hAnsiTheme="minorHAnsi"/>
          <w:b/>
          <w:color w:val="000000" w:themeColor="text1"/>
          <w:sz w:val="28"/>
          <w:szCs w:val="28"/>
        </w:rPr>
        <w:t>Módulos</w:t>
      </w:r>
      <w:bookmarkEnd w:id="2"/>
    </w:p>
    <w:p w:rsidR="00AD73DA" w:rsidRPr="00AD73DA" w:rsidRDefault="00AD73DA" w:rsidP="00AD73DA"/>
    <w:p w:rsidR="002B287F" w:rsidRPr="00AD73DA" w:rsidRDefault="002B287F" w:rsidP="00AD73DA">
      <w:pPr>
        <w:spacing w:after="0" w:line="240" w:lineRule="auto"/>
        <w:jc w:val="both"/>
        <w:rPr>
          <w:rFonts w:ascii="Calibri" w:eastAsia="Calibri" w:hAnsi="Calibri" w:cs="Calibri"/>
        </w:rPr>
      </w:pPr>
      <w:r w:rsidRPr="002B287F">
        <w:rPr>
          <w:rFonts w:ascii="Calibri" w:eastAsia="Calibri" w:hAnsi="Calibri" w:cs="Calibri"/>
          <w:b/>
          <w:i/>
        </w:rPr>
        <w:t>Timer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- Diogo Pereira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Usado para contar o tempo.</w:t>
      </w:r>
    </w:p>
    <w:p w:rsidR="00F27D89" w:rsidRPr="00AD73DA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Keyboard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João Araújo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as teclas pressionadas pelo utilizador.</w:t>
      </w:r>
    </w:p>
    <w:p w:rsidR="00F27D89" w:rsidRPr="00AD73DA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Mouse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Diogo Pereira</w:t>
      </w:r>
    </w:p>
    <w:p w:rsidR="00F27D89" w:rsidRPr="00AD73DA" w:rsidRDefault="00AD73DA" w:rsidP="000069D9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os movimentos e botões do rato.</w:t>
      </w:r>
    </w:p>
    <w:p w:rsidR="00F27D89" w:rsidRDefault="00F27D89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Graphics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João Araújo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Inicializa o modo gráfico na resolução pretendida. Desenha o cursor d</w:t>
      </w:r>
      <w:r w:rsidR="00471D8D">
        <w:rPr>
          <w:rFonts w:ascii="Calibri" w:eastAsia="Calibri" w:hAnsi="Calibri" w:cs="Calibri"/>
        </w:rPr>
        <w:t>o rato, as imagens pretendidas, e os menus de jogo.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RTC</w:t>
      </w:r>
      <w:r>
        <w:rPr>
          <w:rFonts w:ascii="Calibri" w:eastAsia="Calibri" w:hAnsi="Calibri" w:cs="Calibri"/>
        </w:rPr>
        <w:t xml:space="preserve"> – João Araújo</w:t>
      </w: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Subscreve interrupções e cancela as mesmas. Lê a data actual.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B210E7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Menu Principal</w:t>
      </w:r>
      <w:r w:rsidR="00AD73DA">
        <w:rPr>
          <w:rFonts w:ascii="Calibri" w:eastAsia="Calibri" w:hAnsi="Calibri" w:cs="Calibri"/>
          <w:b/>
          <w:i/>
        </w:rPr>
        <w:t xml:space="preserve"> </w:t>
      </w:r>
      <w:r w:rsidR="00AD73DA">
        <w:rPr>
          <w:rFonts w:ascii="Calibri" w:eastAsia="Calibri" w:hAnsi="Calibri" w:cs="Calibri"/>
        </w:rPr>
        <w:t>– Diogo Pereira e João Araújo</w:t>
      </w:r>
    </w:p>
    <w:p w:rsidR="00AD73DA" w:rsidRP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Contém os menus de jogo, mais especificamente</w:t>
      </w:r>
      <w:r w:rsidR="00B210E7">
        <w:rPr>
          <w:rFonts w:ascii="Calibri" w:eastAsia="Calibri" w:hAnsi="Calibri" w:cs="Calibri"/>
        </w:rPr>
        <w:t xml:space="preserve"> a posição dos botões dos menus dos modos de jogo principal e alternativo, </w:t>
      </w:r>
      <w:r w:rsidR="00B210E7" w:rsidRPr="00B210E7">
        <w:rPr>
          <w:rFonts w:ascii="Calibri" w:eastAsia="Calibri" w:hAnsi="Calibri" w:cs="Calibri"/>
          <w:i/>
        </w:rPr>
        <w:t>highscores</w:t>
      </w:r>
      <w:r w:rsidR="00B210E7">
        <w:rPr>
          <w:rFonts w:ascii="Calibri" w:eastAsia="Calibri" w:hAnsi="Calibri" w:cs="Calibri"/>
        </w:rPr>
        <w:t xml:space="preserve"> e opções.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Modo de jogo principal </w:t>
      </w:r>
      <w:r>
        <w:rPr>
          <w:rFonts w:ascii="Calibri" w:eastAsia="Calibri" w:hAnsi="Calibri" w:cs="Calibri"/>
        </w:rPr>
        <w:t>– Diogo Pereira e João Araújo</w:t>
      </w:r>
    </w:p>
    <w:p w:rsidR="00471D8D" w:rsidRP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Percorre sequencialmente os níveis, tendo o utilizador o objectivo de descobrir o Wally antes de o tempo acabar.</w:t>
      </w:r>
    </w:p>
    <w:p w:rsid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Modo de jogo alternativo </w:t>
      </w:r>
      <w:r>
        <w:rPr>
          <w:rFonts w:ascii="Calibri" w:eastAsia="Calibri" w:hAnsi="Calibri" w:cs="Calibri"/>
        </w:rPr>
        <w:t>– Diogo Pereira e João Araújo</w:t>
      </w:r>
    </w:p>
    <w:p w:rsidR="00AD73DA" w:rsidRP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utilizador escolhe um nível, tendo como objectivo descobrir outras personagens antes de o tempo acabar.</w:t>
      </w:r>
    </w:p>
    <w:p w:rsid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  <w:b/>
          <w:i/>
        </w:rPr>
      </w:pPr>
    </w:p>
    <w:p w:rsidR="00AD73DA" w:rsidRPr="00AD73DA" w:rsidRDefault="00AD73DA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Highscores </w:t>
      </w:r>
      <w:r>
        <w:rPr>
          <w:rFonts w:ascii="Calibri" w:eastAsia="Calibri" w:hAnsi="Calibri" w:cs="Calibri"/>
        </w:rPr>
        <w:t>– Diogo Pereira</w:t>
      </w:r>
      <w:r w:rsidR="00471D8D">
        <w:rPr>
          <w:rFonts w:ascii="Calibri" w:eastAsia="Calibri" w:hAnsi="Calibri" w:cs="Calibri"/>
        </w:rPr>
        <w:t xml:space="preserve"> e João Araújo</w:t>
      </w:r>
    </w:p>
    <w:p w:rsidR="00AD73DA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 os utilizadores que jogaram o modo de jogo principal, ordenando pelo maior número de níveis completados e pelo maior tempo restante em cada nível.</w:t>
      </w:r>
    </w:p>
    <w:p w:rsidR="00471D8D" w:rsidRDefault="00471D8D" w:rsidP="00AD73DA">
      <w:pPr>
        <w:spacing w:after="0" w:line="276" w:lineRule="auto"/>
        <w:jc w:val="both"/>
        <w:rPr>
          <w:rFonts w:ascii="Calibri" w:eastAsia="Calibri" w:hAnsi="Calibri" w:cs="Calibri"/>
        </w:rPr>
      </w:pPr>
    </w:p>
    <w:p w:rsidR="00471D8D" w:rsidRDefault="00B210E7" w:rsidP="00AD73DA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Opções</w:t>
      </w:r>
      <w:r w:rsidR="00471D8D">
        <w:rPr>
          <w:rFonts w:ascii="Calibri" w:eastAsia="Calibri" w:hAnsi="Calibri" w:cs="Calibri"/>
          <w:b/>
          <w:i/>
        </w:rPr>
        <w:t xml:space="preserve"> </w:t>
      </w:r>
      <w:r w:rsidR="00471D8D">
        <w:rPr>
          <w:rFonts w:ascii="Calibri" w:eastAsia="Calibri" w:hAnsi="Calibri" w:cs="Calibri"/>
        </w:rPr>
        <w:t>– Diogo Pereira</w:t>
      </w:r>
    </w:p>
    <w:p w:rsidR="00440DAD" w:rsidRDefault="00471D8D" w:rsidP="009E1AF5">
      <w:p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Permite ao utilizador mudar alguns aspectos do jogo, nomeadamente a resolução do ecrã e o cursor do rato.</w:t>
      </w:r>
    </w:p>
    <w:p w:rsidR="00440DAD" w:rsidRDefault="00440DAD">
      <w:pPr>
        <w:rPr>
          <w:rFonts w:ascii="Calibri" w:eastAsia="Calibri" w:hAnsi="Calibri" w:cs="Calibri"/>
          <w:u w:val="single"/>
        </w:rPr>
      </w:pPr>
    </w:p>
    <w:p w:rsidR="009E75DD" w:rsidRPr="00440DAD" w:rsidRDefault="009E75DD">
      <w:pPr>
        <w:rPr>
          <w:rFonts w:ascii="Calibri" w:eastAsia="Calibri" w:hAnsi="Calibri" w:cs="Calibri"/>
        </w:rPr>
      </w:pPr>
    </w:p>
    <w:p w:rsidR="00BC1934" w:rsidRDefault="00BC1934" w:rsidP="00EF0C73">
      <w:pPr>
        <w:pStyle w:val="Rodap"/>
        <w:spacing w:after="480"/>
        <w:rPr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2B287F" w:rsidRPr="009679D9" w:rsidRDefault="00440DAD" w:rsidP="009679D9">
      <w:pPr>
        <w:pStyle w:val="Rodap"/>
      </w:pPr>
      <w:bookmarkStart w:id="3" w:name="_GoBack"/>
      <w:bookmarkEnd w:id="3"/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4 de 5</w:t>
      </w:r>
    </w:p>
    <w:p w:rsidR="00832096" w:rsidRPr="00832096" w:rsidRDefault="00832096" w:rsidP="00832096">
      <w:pPr>
        <w:jc w:val="both"/>
        <w:rPr>
          <w:rFonts w:eastAsia="Calibri"/>
          <w:sz w:val="28"/>
          <w:szCs w:val="28"/>
        </w:rPr>
      </w:pPr>
      <w:bookmarkStart w:id="4" w:name="_Toc436081169"/>
    </w:p>
    <w:p w:rsidR="00C948CE" w:rsidRDefault="00C948CE" w:rsidP="00B957E1">
      <w:pPr>
        <w:pStyle w:val="Cabealho1"/>
        <w:jc w:val="center"/>
        <w:rPr>
          <w:rFonts w:asciiTheme="minorHAnsi" w:eastAsia="Calibri" w:hAnsiTheme="minorHAnsi"/>
          <w:b/>
          <w:color w:val="000000" w:themeColor="text1"/>
          <w:sz w:val="28"/>
          <w:szCs w:val="28"/>
        </w:rPr>
      </w:pPr>
      <w:r>
        <w:rPr>
          <w:rFonts w:asciiTheme="minorHAnsi" w:eastAsia="Calibri" w:hAnsiTheme="minorHAnsi"/>
          <w:b/>
          <w:color w:val="000000" w:themeColor="text1"/>
          <w:sz w:val="28"/>
          <w:szCs w:val="28"/>
        </w:rPr>
        <w:t>Planeamento</w:t>
      </w:r>
      <w:bookmarkEnd w:id="4"/>
    </w:p>
    <w:p w:rsidR="0064042B" w:rsidRPr="0064042B" w:rsidRDefault="0064042B" w:rsidP="0064042B"/>
    <w:p w:rsidR="00440DAD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="009E1AF5" w:rsidRPr="00B957E1">
        <w:rPr>
          <w:rFonts w:ascii="Calibri" w:eastAsia="Calibri" w:hAnsi="Calibri" w:cs="Calibri"/>
          <w:b/>
        </w:rPr>
        <w:t>1 de Dezembro de 2015</w:t>
      </w:r>
      <w:r w:rsidR="00B85823">
        <w:rPr>
          <w:rFonts w:ascii="Calibri" w:eastAsia="Calibri" w:hAnsi="Calibri" w:cs="Calibri"/>
        </w:rPr>
        <w:t xml:space="preserve"> – Implementar os módulos </w:t>
      </w:r>
      <w:r w:rsidR="00B85823">
        <w:rPr>
          <w:rFonts w:ascii="Calibri" w:eastAsia="Calibri" w:hAnsi="Calibri" w:cs="Calibri"/>
          <w:i/>
        </w:rPr>
        <w:t>Timer</w:t>
      </w:r>
      <w:r w:rsidR="00B85823">
        <w:rPr>
          <w:rFonts w:ascii="Calibri" w:eastAsia="Calibri" w:hAnsi="Calibri" w:cs="Calibri"/>
        </w:rPr>
        <w:t xml:space="preserve">, </w:t>
      </w:r>
      <w:r w:rsidR="00B85823">
        <w:rPr>
          <w:rFonts w:ascii="Calibri" w:eastAsia="Calibri" w:hAnsi="Calibri" w:cs="Calibri"/>
          <w:i/>
        </w:rPr>
        <w:t>Keyboard</w:t>
      </w:r>
      <w:r w:rsidR="00B85823">
        <w:rPr>
          <w:rFonts w:ascii="Calibri" w:eastAsia="Calibri" w:hAnsi="Calibri" w:cs="Calibri"/>
        </w:rPr>
        <w:t xml:space="preserve"> e </w:t>
      </w:r>
      <w:r w:rsidR="00B85823">
        <w:rPr>
          <w:rFonts w:ascii="Calibri" w:eastAsia="Calibri" w:hAnsi="Calibri" w:cs="Calibri"/>
          <w:i/>
        </w:rPr>
        <w:t>Graphics</w:t>
      </w:r>
      <w:r w:rsidR="00B85823">
        <w:rPr>
          <w:rFonts w:ascii="Calibri" w:eastAsia="Calibri" w:hAnsi="Calibri" w:cs="Calibri"/>
        </w:rPr>
        <w:t>.</w:t>
      </w:r>
    </w:p>
    <w:p w:rsidR="00B85823" w:rsidRPr="00B210E7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="00B85823" w:rsidRPr="00B957E1">
        <w:rPr>
          <w:rFonts w:ascii="Calibri" w:eastAsia="Calibri" w:hAnsi="Calibri" w:cs="Calibri"/>
          <w:b/>
        </w:rPr>
        <w:t>8 de Dezembro de 2015</w:t>
      </w:r>
      <w:r w:rsidR="00B85823">
        <w:rPr>
          <w:rFonts w:ascii="Calibri" w:eastAsia="Calibri" w:hAnsi="Calibri" w:cs="Calibri"/>
        </w:rPr>
        <w:t xml:space="preserve"> –</w:t>
      </w:r>
      <w:r w:rsidR="00B210E7">
        <w:rPr>
          <w:rFonts w:ascii="Calibri" w:eastAsia="Calibri" w:hAnsi="Calibri" w:cs="Calibri"/>
        </w:rPr>
        <w:t xml:space="preserve"> Implementa</w:t>
      </w:r>
      <w:r w:rsidR="00B85823">
        <w:rPr>
          <w:rFonts w:ascii="Calibri" w:eastAsia="Calibri" w:hAnsi="Calibri" w:cs="Calibri"/>
        </w:rPr>
        <w:t>r o</w:t>
      </w:r>
      <w:r>
        <w:rPr>
          <w:rFonts w:ascii="Calibri" w:eastAsia="Calibri" w:hAnsi="Calibri" w:cs="Calibri"/>
        </w:rPr>
        <w:t>s</w:t>
      </w:r>
      <w:r w:rsidR="00B85823">
        <w:rPr>
          <w:rFonts w:ascii="Calibri" w:eastAsia="Calibri" w:hAnsi="Calibri" w:cs="Calibri"/>
        </w:rPr>
        <w:t xml:space="preserve"> módulo</w:t>
      </w:r>
      <w:r>
        <w:rPr>
          <w:rFonts w:ascii="Calibri" w:eastAsia="Calibri" w:hAnsi="Calibri" w:cs="Calibri"/>
        </w:rPr>
        <w:t>s</w:t>
      </w:r>
      <w:r w:rsidR="00B85823">
        <w:rPr>
          <w:rFonts w:ascii="Calibri" w:eastAsia="Calibri" w:hAnsi="Calibri" w:cs="Calibri"/>
        </w:rPr>
        <w:t xml:space="preserve"> </w:t>
      </w:r>
      <w:r w:rsidR="00B85823">
        <w:rPr>
          <w:rFonts w:ascii="Calibri" w:eastAsia="Calibri" w:hAnsi="Calibri" w:cs="Calibri"/>
          <w:i/>
        </w:rPr>
        <w:t>Mouse</w:t>
      </w:r>
      <w:r w:rsidR="00B210E7">
        <w:rPr>
          <w:rFonts w:ascii="Calibri" w:eastAsia="Calibri" w:hAnsi="Calibri" w:cs="Calibri"/>
        </w:rPr>
        <w:t>,</w:t>
      </w:r>
      <w:r w:rsidR="00B85823">
        <w:rPr>
          <w:rFonts w:ascii="Calibri" w:eastAsia="Calibri" w:hAnsi="Calibri" w:cs="Calibri"/>
        </w:rPr>
        <w:t xml:space="preserve"> </w:t>
      </w:r>
      <w:r w:rsidR="00B85823">
        <w:rPr>
          <w:rFonts w:ascii="Calibri" w:eastAsia="Calibri" w:hAnsi="Calibri" w:cs="Calibri"/>
          <w:i/>
        </w:rPr>
        <w:t>Menu Principal</w:t>
      </w:r>
      <w:r w:rsidR="00B210E7">
        <w:rPr>
          <w:rFonts w:ascii="Calibri" w:eastAsia="Calibri" w:hAnsi="Calibri" w:cs="Calibri"/>
        </w:rPr>
        <w:t xml:space="preserve"> e </w:t>
      </w:r>
      <w:r w:rsidR="00B210E7">
        <w:rPr>
          <w:rFonts w:ascii="Calibri" w:eastAsia="Calibri" w:hAnsi="Calibri" w:cs="Calibri"/>
          <w:i/>
        </w:rPr>
        <w:t>Opções</w:t>
      </w:r>
      <w:r w:rsidR="00B210E7">
        <w:rPr>
          <w:rFonts w:ascii="Calibri" w:eastAsia="Calibri" w:hAnsi="Calibri" w:cs="Calibri"/>
        </w:rPr>
        <w:t>.</w:t>
      </w:r>
    </w:p>
    <w:p w:rsidR="00B85823" w:rsidRDefault="00B85823" w:rsidP="00F5114F">
      <w:pPr>
        <w:rPr>
          <w:rFonts w:ascii="Calibri" w:eastAsia="Calibri" w:hAnsi="Calibri" w:cs="Calibri"/>
        </w:rPr>
      </w:pPr>
      <w:r w:rsidRPr="00B957E1">
        <w:rPr>
          <w:rFonts w:ascii="Calibri" w:eastAsia="Calibri" w:hAnsi="Calibri" w:cs="Calibri"/>
          <w:b/>
        </w:rPr>
        <w:t>15 de Dezembro de 2015</w:t>
      </w:r>
      <w:r w:rsidR="00B210E7">
        <w:rPr>
          <w:rFonts w:ascii="Calibri" w:eastAsia="Calibri" w:hAnsi="Calibri" w:cs="Calibri"/>
        </w:rPr>
        <w:t xml:space="preserve"> – </w:t>
      </w:r>
      <w:r w:rsidR="00CB7910">
        <w:rPr>
          <w:rFonts w:ascii="Calibri" w:eastAsia="Calibri" w:hAnsi="Calibri" w:cs="Calibri"/>
        </w:rPr>
        <w:t xml:space="preserve">Versão inicial </w:t>
      </w:r>
      <w:r w:rsidR="00B957E1">
        <w:rPr>
          <w:rFonts w:ascii="Calibri" w:eastAsia="Calibri" w:hAnsi="Calibri" w:cs="Calibri"/>
        </w:rPr>
        <w:t>para mostrar na aula laboratorial.</w:t>
      </w:r>
    </w:p>
    <w:p w:rsidR="00B85823" w:rsidRPr="00B957E1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22 </w:t>
      </w:r>
      <w:r w:rsidRPr="00B957E1">
        <w:rPr>
          <w:rFonts w:ascii="Calibri" w:eastAsia="Calibri" w:hAnsi="Calibri" w:cs="Calibri"/>
          <w:b/>
        </w:rPr>
        <w:t>de Dezembro de 2015</w:t>
      </w:r>
      <w:r w:rsidR="00B21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</w:t>
      </w:r>
      <w:r w:rsidR="00B21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Implementar os módulos </w:t>
      </w:r>
      <w:r>
        <w:rPr>
          <w:rFonts w:ascii="Calibri" w:eastAsia="Calibri" w:hAnsi="Calibri" w:cs="Calibri"/>
          <w:i/>
        </w:rPr>
        <w:t>Modo de Jogo Principal</w:t>
      </w:r>
      <w:r>
        <w:rPr>
          <w:rFonts w:ascii="Calibri" w:eastAsia="Calibri" w:hAnsi="Calibri" w:cs="Calibri"/>
        </w:rPr>
        <w:t xml:space="preserve"> e </w:t>
      </w:r>
      <w:r>
        <w:rPr>
          <w:rFonts w:ascii="Calibri" w:eastAsia="Calibri" w:hAnsi="Calibri" w:cs="Calibri"/>
          <w:i/>
        </w:rPr>
        <w:t>Modo de Jogo Alternativo</w:t>
      </w:r>
      <w:r>
        <w:rPr>
          <w:rFonts w:ascii="Calibri" w:eastAsia="Calibri" w:hAnsi="Calibri" w:cs="Calibri"/>
        </w:rPr>
        <w:t>.</w:t>
      </w:r>
    </w:p>
    <w:p w:rsidR="00B957E1" w:rsidRPr="00B957E1" w:rsidRDefault="00B957E1" w:rsidP="00F5114F">
      <w:pPr>
        <w:rPr>
          <w:rFonts w:ascii="Calibri" w:eastAsia="Calibri" w:hAnsi="Calibri" w:cs="Calibri"/>
        </w:rPr>
      </w:pPr>
      <w:r w:rsidRPr="00B957E1">
        <w:rPr>
          <w:rFonts w:ascii="Calibri" w:eastAsia="Calibri" w:hAnsi="Calibri" w:cs="Calibri"/>
          <w:b/>
        </w:rPr>
        <w:t>29 de Dezembro de 2015</w:t>
      </w:r>
      <w:r>
        <w:rPr>
          <w:rFonts w:ascii="Calibri" w:eastAsia="Calibri" w:hAnsi="Calibri" w:cs="Calibri"/>
        </w:rPr>
        <w:t xml:space="preserve"> – Implementar os módulos </w:t>
      </w:r>
      <w:r w:rsidRPr="00B957E1">
        <w:rPr>
          <w:rFonts w:ascii="Calibri" w:eastAsia="Calibri" w:hAnsi="Calibri" w:cs="Calibri"/>
          <w:i/>
        </w:rPr>
        <w:t>RTC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e </w:t>
      </w:r>
      <w:r w:rsidRPr="00B957E1">
        <w:rPr>
          <w:rFonts w:ascii="Calibri" w:eastAsia="Calibri" w:hAnsi="Calibri" w:cs="Calibri"/>
          <w:i/>
        </w:rPr>
        <w:t>Highscores</w:t>
      </w:r>
      <w:r>
        <w:rPr>
          <w:rFonts w:ascii="Calibri" w:eastAsia="Calibri" w:hAnsi="Calibri" w:cs="Calibri"/>
        </w:rPr>
        <w:t>.</w:t>
      </w:r>
    </w:p>
    <w:p w:rsidR="00B957E1" w:rsidRPr="00B85823" w:rsidRDefault="00B957E1" w:rsidP="00F51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</w:t>
      </w:r>
      <w:r w:rsidRPr="00B957E1">
        <w:rPr>
          <w:rFonts w:ascii="Calibri" w:eastAsia="Calibri" w:hAnsi="Calibri" w:cs="Calibri"/>
          <w:b/>
        </w:rPr>
        <w:t>4 de Janeiro de 2016</w:t>
      </w:r>
      <w:r>
        <w:rPr>
          <w:rFonts w:ascii="Calibri" w:eastAsia="Calibri" w:hAnsi="Calibri" w:cs="Calibri"/>
        </w:rPr>
        <w:t xml:space="preserve"> – Versão final para entrega.</w:t>
      </w: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9E75DD" w:rsidRDefault="009E75DD" w:rsidP="00F5114F">
      <w:pPr>
        <w:rPr>
          <w:rFonts w:ascii="Calibri" w:eastAsia="Calibri" w:hAnsi="Calibri" w:cs="Calibri"/>
          <w:u w:val="single"/>
        </w:rPr>
      </w:pPr>
    </w:p>
    <w:p w:rsidR="009E75DD" w:rsidRDefault="009E75DD" w:rsidP="00F5114F">
      <w:pPr>
        <w:rPr>
          <w:rFonts w:ascii="Calibri" w:eastAsia="Calibri" w:hAnsi="Calibri" w:cs="Calibri"/>
          <w:u w:val="single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9E75DD" w:rsidRPr="00440DAD" w:rsidRDefault="009E75DD" w:rsidP="00F5114F">
      <w:pPr>
        <w:rPr>
          <w:rFonts w:ascii="Calibri" w:eastAsia="Calibri" w:hAnsi="Calibri" w:cs="Calibri"/>
        </w:rPr>
      </w:pPr>
    </w:p>
    <w:p w:rsidR="00440DAD" w:rsidRDefault="00440DAD" w:rsidP="00F5114F">
      <w:pPr>
        <w:rPr>
          <w:rFonts w:ascii="Calibri" w:eastAsia="Calibri" w:hAnsi="Calibri" w:cs="Calibri"/>
          <w:u w:val="single"/>
        </w:rPr>
      </w:pPr>
    </w:p>
    <w:p w:rsidR="00440DAD" w:rsidRPr="000E2395" w:rsidRDefault="00440DAD" w:rsidP="00440DAD">
      <w:pPr>
        <w:pStyle w:val="Rodap"/>
        <w:rPr>
          <w:u w:val="single"/>
        </w:rPr>
      </w:pPr>
      <w:r w:rsidRPr="000E2395">
        <w:rPr>
          <w:u w:val="single"/>
        </w:rPr>
        <w:tab/>
      </w:r>
      <w:r w:rsidRPr="000E2395">
        <w:rPr>
          <w:u w:val="single"/>
        </w:rPr>
        <w:tab/>
      </w:r>
    </w:p>
    <w:p w:rsidR="00440DAD" w:rsidRPr="006D2DF2" w:rsidRDefault="00440DAD" w:rsidP="009E75DD">
      <w:pPr>
        <w:pStyle w:val="Rodap"/>
        <w:rPr>
          <w:rFonts w:ascii="Calibri" w:eastAsia="Calibri" w:hAnsi="Calibri" w:cs="Calibri"/>
          <w:u w:val="single"/>
        </w:rPr>
      </w:pPr>
      <w:r>
        <w:t>2</w:t>
      </w:r>
      <w:r w:rsidR="00CF2BD3">
        <w:t>MIEIC02</w:t>
      </w:r>
      <w:r>
        <w:ptab w:relativeTo="margin" w:alignment="center" w:leader="none"/>
      </w:r>
      <w:r>
        <w:t>Grupo 15</w:t>
      </w:r>
      <w:r>
        <w:ptab w:relativeTo="margin" w:alignment="right" w:leader="none"/>
      </w:r>
      <w:r>
        <w:t>Página 5 de 5</w:t>
      </w:r>
    </w:p>
    <w:sectPr w:rsidR="00440DAD" w:rsidRPr="006D2DF2" w:rsidSect="00F653CD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DD" w:rsidRDefault="003519DD" w:rsidP="000E2395">
      <w:pPr>
        <w:spacing w:after="0" w:line="240" w:lineRule="auto"/>
      </w:pPr>
      <w:r>
        <w:separator/>
      </w:r>
    </w:p>
  </w:endnote>
  <w:endnote w:type="continuationSeparator" w:id="0">
    <w:p w:rsidR="003519DD" w:rsidRDefault="003519DD" w:rsidP="000E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DD" w:rsidRDefault="003519DD" w:rsidP="000E2395">
      <w:pPr>
        <w:spacing w:after="0" w:line="240" w:lineRule="auto"/>
      </w:pPr>
      <w:r>
        <w:separator/>
      </w:r>
    </w:p>
  </w:footnote>
  <w:footnote w:type="continuationSeparator" w:id="0">
    <w:p w:rsidR="003519DD" w:rsidRDefault="003519DD" w:rsidP="000E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95" w:rsidRPr="000E2395" w:rsidRDefault="000E2395">
    <w:pPr>
      <w:pStyle w:val="Cabealho"/>
      <w:rPr>
        <w:color w:val="000000" w:themeColor="text1"/>
        <w:u w:val="single"/>
      </w:rPr>
    </w:pPr>
    <w:r w:rsidRPr="000E2395">
      <w:rPr>
        <w:color w:val="000000" w:themeColor="text1"/>
        <w:u w:val="single"/>
      </w:rPr>
      <w:t>MIEIC</w:t>
    </w:r>
    <w:r w:rsidRPr="000E2395">
      <w:rPr>
        <w:color w:val="000000" w:themeColor="text1"/>
        <w:u w:val="single"/>
      </w:rPr>
      <w:ptab w:relativeTo="margin" w:alignment="center" w:leader="none"/>
    </w:r>
    <w:r w:rsidRPr="000E2395">
      <w:rPr>
        <w:color w:val="000000" w:themeColor="text1"/>
        <w:u w:val="single"/>
      </w:rPr>
      <w:t>LCOM</w:t>
    </w:r>
    <w:r w:rsidRPr="000E2395">
      <w:rPr>
        <w:color w:val="000000" w:themeColor="text1"/>
        <w:u w:val="single"/>
      </w:rPr>
      <w:ptab w:relativeTo="margin" w:alignment="right" w:leader="none"/>
    </w:r>
    <w:r w:rsidRPr="000E2395">
      <w:rPr>
        <w:color w:val="000000" w:themeColor="text1"/>
        <w:u w:val="single"/>
      </w:rPr>
      <w:t>2015/2016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395" w:rsidRDefault="000E2395" w:rsidP="000E2395">
    <w:pPr>
      <w:pStyle w:val="Cabealho"/>
      <w:jc w:val="center"/>
    </w:pPr>
    <w:r>
      <w:t>Faculdade de Engenharia da Universidade do Porto</w:t>
    </w:r>
  </w:p>
  <w:p w:rsidR="000E2395" w:rsidRDefault="000E2395" w:rsidP="000E2395">
    <w:pPr>
      <w:pStyle w:val="Cabealho"/>
      <w:jc w:val="center"/>
    </w:pPr>
    <w:r>
      <w:t>Mestrado Integrado em Engenharia Informática e Computação</w:t>
    </w:r>
  </w:p>
  <w:p w:rsidR="000E2395" w:rsidRDefault="000E2395" w:rsidP="000E2395">
    <w:pPr>
      <w:pStyle w:val="Cabealho"/>
      <w:jc w:val="center"/>
    </w:pPr>
    <w: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FD2"/>
    <w:multiLevelType w:val="multilevel"/>
    <w:tmpl w:val="A992D4A0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D40492"/>
    <w:multiLevelType w:val="multilevel"/>
    <w:tmpl w:val="F67C9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637019"/>
    <w:multiLevelType w:val="multilevel"/>
    <w:tmpl w:val="916C76F0"/>
    <w:lvl w:ilvl="0">
      <w:start w:val="1"/>
      <w:numFmt w:val="bullet"/>
      <w:lvlText w:val="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FA239D6"/>
    <w:multiLevelType w:val="multilevel"/>
    <w:tmpl w:val="03A4EB1E"/>
    <w:lvl w:ilvl="0">
      <w:start w:val="1"/>
      <w:numFmt w:val="bullet"/>
      <w:lvlText w:val=""/>
      <w:lvlJc w:val="center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B00776"/>
    <w:multiLevelType w:val="multilevel"/>
    <w:tmpl w:val="F9D4FD9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B6"/>
    <w:rsid w:val="000069D9"/>
    <w:rsid w:val="000C596B"/>
    <w:rsid w:val="000E2395"/>
    <w:rsid w:val="00124F67"/>
    <w:rsid w:val="001A6A1C"/>
    <w:rsid w:val="002B287F"/>
    <w:rsid w:val="003365B6"/>
    <w:rsid w:val="003519DD"/>
    <w:rsid w:val="003F2D9E"/>
    <w:rsid w:val="004213D5"/>
    <w:rsid w:val="00440DAD"/>
    <w:rsid w:val="00471D8D"/>
    <w:rsid w:val="0064042B"/>
    <w:rsid w:val="006A0757"/>
    <w:rsid w:val="006D2DF2"/>
    <w:rsid w:val="00701025"/>
    <w:rsid w:val="00733300"/>
    <w:rsid w:val="00832096"/>
    <w:rsid w:val="00925514"/>
    <w:rsid w:val="009679D9"/>
    <w:rsid w:val="0099173C"/>
    <w:rsid w:val="00991988"/>
    <w:rsid w:val="009E1AF5"/>
    <w:rsid w:val="009E75DD"/>
    <w:rsid w:val="00AD73DA"/>
    <w:rsid w:val="00AE1421"/>
    <w:rsid w:val="00B210E7"/>
    <w:rsid w:val="00B613C0"/>
    <w:rsid w:val="00B85823"/>
    <w:rsid w:val="00B957E1"/>
    <w:rsid w:val="00BC1934"/>
    <w:rsid w:val="00C948CE"/>
    <w:rsid w:val="00CB53CB"/>
    <w:rsid w:val="00CB7910"/>
    <w:rsid w:val="00CF2BD3"/>
    <w:rsid w:val="00D92BDD"/>
    <w:rsid w:val="00E00E04"/>
    <w:rsid w:val="00EF0C73"/>
    <w:rsid w:val="00F27D89"/>
    <w:rsid w:val="00F5114F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4E82A1-395E-4865-9967-C601FCC2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65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2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2395"/>
  </w:style>
  <w:style w:type="paragraph" w:styleId="Rodap">
    <w:name w:val="footer"/>
    <w:basedOn w:val="Normal"/>
    <w:link w:val="RodapCarter"/>
    <w:uiPriority w:val="99"/>
    <w:unhideWhenUsed/>
    <w:rsid w:val="000E2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2395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653CD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653CD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653CD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53C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53C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53CD"/>
    <w:rPr>
      <w:vertAlign w:val="superscri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65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653C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E142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E1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E495-172A-4789-A74E-500A98DA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Araújo</dc:creator>
  <cp:lastModifiedBy>João Araújo</cp:lastModifiedBy>
  <cp:revision>3</cp:revision>
  <cp:lastPrinted>2015-11-24T10:51:00Z</cp:lastPrinted>
  <dcterms:created xsi:type="dcterms:W3CDTF">2015-11-24T10:53:00Z</dcterms:created>
  <dcterms:modified xsi:type="dcterms:W3CDTF">2015-11-24T10:59:00Z</dcterms:modified>
</cp:coreProperties>
</file>