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5D82BCE5" w:rsidR="006F27EF" w:rsidRPr="00266CEC" w:rsidRDefault="00266CEC" w:rsidP="006F27EF">
      <w:pPr>
        <w:jc w:val="center"/>
        <w:rPr>
          <w:b/>
          <w:i/>
          <w:sz w:val="40"/>
        </w:rPr>
      </w:pPr>
      <w:r>
        <w:rPr>
          <w:b/>
          <w:sz w:val="40"/>
        </w:rPr>
        <w:t>SISTEM MONITORING DAYA LISTRIK</w:t>
      </w:r>
    </w:p>
    <w:p w14:paraId="4D662CC2" w14:textId="77777777" w:rsidR="006F27EF" w:rsidRDefault="006F27EF" w:rsidP="006F27EF">
      <w:pPr>
        <w:jc w:val="center"/>
      </w:pPr>
    </w:p>
    <w:p w14:paraId="63CFE385" w14:textId="0FC43BE1" w:rsidR="006F27EF" w:rsidRPr="004A47CB" w:rsidRDefault="00BD5CB5" w:rsidP="006F27EF">
      <w:pPr>
        <w:jc w:val="center"/>
        <w:rPr>
          <w:i/>
          <w:sz w:val="40"/>
        </w:rPr>
      </w:pPr>
      <w:r>
        <w:rPr>
          <w:sz w:val="40"/>
        </w:rPr>
        <w:t>DATABASE</w:t>
      </w:r>
      <w:r w:rsidR="006F27EF">
        <w:rPr>
          <w:sz w:val="40"/>
        </w:rPr>
        <w:t xml:space="preserve"> </w:t>
      </w:r>
    </w:p>
    <w:p w14:paraId="39584560" w14:textId="29958694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A71517">
        <w:rPr>
          <w:i/>
          <w:sz w:val="28"/>
        </w:rPr>
        <w:t>DB</w:t>
      </w:r>
      <w:r>
        <w:rPr>
          <w:i/>
          <w:sz w:val="28"/>
        </w:rPr>
        <w:t>-</w:t>
      </w:r>
      <w:r w:rsidR="00A71517">
        <w:rPr>
          <w:i/>
          <w:sz w:val="28"/>
        </w:rPr>
        <w:t>01</w:t>
      </w:r>
      <w:r>
        <w:rPr>
          <w:i/>
          <w:sz w:val="28"/>
        </w:rPr>
        <w:t>-</w:t>
      </w:r>
      <w:r w:rsidR="004A432E">
        <w:rPr>
          <w:i/>
          <w:sz w:val="28"/>
        </w:rPr>
        <w:t>S</w:t>
      </w:r>
      <w:r w:rsidR="00A71517">
        <w:rPr>
          <w:i/>
          <w:sz w:val="28"/>
        </w:rPr>
        <w:t>MDL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00F55517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bookmarkStart w:id="0" w:name="_GoBack"/>
      <w:bookmarkEnd w:id="0"/>
      <w:r w:rsidR="00F96ECE">
        <w:t>MONITORING DAYA LISTRIK</w:t>
      </w:r>
    </w:p>
    <w:p w14:paraId="55295A27" w14:textId="3A4219C1" w:rsidR="00D53E23" w:rsidRDefault="00266CEC">
      <w:pPr>
        <w:pStyle w:val="Title"/>
      </w:pPr>
      <w:r>
        <w:t>Database Sistem Monitoring Daya Listrik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0E4DD3">
      <w:pPr>
        <w:pStyle w:val="Heading1"/>
        <w:spacing w:line="360" w:lineRule="auto"/>
      </w:pPr>
      <w:r>
        <w:t>Deskripsi Aplikasi</w:t>
      </w:r>
    </w:p>
    <w:p w14:paraId="31000BAE" w14:textId="1DA7105D" w:rsidR="007B3D56" w:rsidRPr="007B3D56" w:rsidRDefault="007B3D56" w:rsidP="000E4DD3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 xml:space="preserve">Sistem monitoring daya listrik merupakan sistem </w:t>
      </w:r>
      <w:r w:rsidRPr="007B3D56">
        <w:rPr>
          <w:i/>
          <w:iCs/>
          <w:sz w:val="24"/>
          <w:szCs w:val="24"/>
        </w:rPr>
        <w:t xml:space="preserve">Remote Metering yang </w:t>
      </w:r>
      <w:r w:rsidRPr="007B3D56">
        <w:rPr>
          <w:sz w:val="24"/>
          <w:szCs w:val="24"/>
        </w:rPr>
        <w:t>dibangun menggunakan konsep IOT sehingga dapat di implementasi dengan jumlah yang banyak dengan fitur yang</w:t>
      </w:r>
      <w:r w:rsidR="000E4DD3">
        <w:rPr>
          <w:sz w:val="24"/>
          <w:szCs w:val="24"/>
        </w:rPr>
        <w:t xml:space="preserve"> </w:t>
      </w:r>
      <w:r w:rsidRPr="007B3D56">
        <w:rPr>
          <w:sz w:val="24"/>
          <w:szCs w:val="24"/>
        </w:rPr>
        <w:t>semakin kompleks dengan cepat.</w:t>
      </w:r>
      <w:r w:rsidR="000E4DD3">
        <w:rPr>
          <w:sz w:val="24"/>
          <w:szCs w:val="24"/>
        </w:rPr>
        <w:t xml:space="preserve"> </w:t>
      </w:r>
      <w:r w:rsidRPr="007B3D56">
        <w:rPr>
          <w:sz w:val="24"/>
          <w:szCs w:val="24"/>
        </w:rPr>
        <w:t>Penggunaan saat intensitas yang tinggi pada skala yang banyak memungkinkan berbagai hal yang tidak dapat dihitung sebelumnya:</w:t>
      </w:r>
    </w:p>
    <w:p w14:paraId="69CCD053" w14:textId="77777777" w:rsidR="00735950" w:rsidRPr="007B3D56" w:rsidRDefault="00E54247" w:rsidP="000E4DD3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7B3D56">
        <w:rPr>
          <w:sz w:val="24"/>
          <w:szCs w:val="24"/>
        </w:rPr>
        <w:t xml:space="preserve"> estimasi status perangkat terpasang dengan granularisasi yang tinggi hingga bahkan dapat memperkirakan terjadinya abnormalitas; </w:t>
      </w:r>
    </w:p>
    <w:p w14:paraId="7160F03E" w14:textId="77777777" w:rsidR="00735950" w:rsidRPr="007B3D56" w:rsidRDefault="00E54247" w:rsidP="000E4DD3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7B3D56">
        <w:rPr>
          <w:sz w:val="24"/>
          <w:szCs w:val="24"/>
        </w:rPr>
        <w:t xml:space="preserve">prediksi </w:t>
      </w:r>
      <w:r w:rsidRPr="007B3D56">
        <w:rPr>
          <w:i/>
          <w:iCs/>
          <w:sz w:val="24"/>
          <w:szCs w:val="24"/>
        </w:rPr>
        <w:t>demand</w:t>
      </w:r>
      <w:r w:rsidRPr="007B3D56">
        <w:rPr>
          <w:sz w:val="24"/>
          <w:szCs w:val="24"/>
        </w:rPr>
        <w:t xml:space="preserve"> yang semakin akurat sehingga </w:t>
      </w:r>
      <w:r w:rsidRPr="007B3D56">
        <w:rPr>
          <w:i/>
          <w:iCs/>
          <w:sz w:val="24"/>
          <w:szCs w:val="24"/>
        </w:rPr>
        <w:t>supply</w:t>
      </w:r>
      <w:r w:rsidRPr="007B3D56">
        <w:rPr>
          <w:sz w:val="24"/>
          <w:szCs w:val="24"/>
        </w:rPr>
        <w:t xml:space="preserve"> dapat dibuat sangat dekat dengan demand dll. Semua tentunya memanfaatkan teknologi </w:t>
      </w:r>
      <w:r w:rsidRPr="007B3D56">
        <w:rPr>
          <w:i/>
          <w:iCs/>
          <w:sz w:val="24"/>
          <w:szCs w:val="24"/>
        </w:rPr>
        <w:t>big-data</w:t>
      </w:r>
      <w:r w:rsidRPr="007B3D56">
        <w:rPr>
          <w:sz w:val="24"/>
          <w:szCs w:val="24"/>
        </w:rPr>
        <w:t xml:space="preserve"> dan AI.</w:t>
      </w:r>
    </w:p>
    <w:p w14:paraId="79530797" w14:textId="77777777" w:rsidR="000E4DD3" w:rsidRDefault="000E4DD3" w:rsidP="00CE7E06">
      <w:pPr>
        <w:pStyle w:val="Heading1"/>
        <w:rPr>
          <w:i/>
        </w:rPr>
      </w:pPr>
    </w:p>
    <w:p w14:paraId="6BA9801A" w14:textId="2D2B8326" w:rsidR="00CE7E06" w:rsidRDefault="00BD5CB5" w:rsidP="00CE7E06">
      <w:pPr>
        <w:pStyle w:val="Heading1"/>
      </w:pPr>
      <w:r>
        <w:rPr>
          <w:i/>
        </w:rPr>
        <w:t>Database</w:t>
      </w:r>
    </w:p>
    <w:p w14:paraId="250ADB7B" w14:textId="35BE87FC" w:rsidR="00BD5CB5" w:rsidRDefault="00CE7E06" w:rsidP="00BD5CB5">
      <w:r>
        <w:t>Berikut</w:t>
      </w:r>
      <w:r w:rsidR="00B55F87">
        <w:rPr>
          <w:i/>
        </w:rPr>
        <w:t xml:space="preserve"> </w:t>
      </w:r>
      <w:r w:rsidR="00BD5CB5">
        <w:rPr>
          <w:i/>
        </w:rPr>
        <w:t>database</w:t>
      </w:r>
      <w:r w:rsidR="00B55F87">
        <w:rPr>
          <w:i/>
        </w:rPr>
        <w:t xml:space="preserve"> </w:t>
      </w:r>
      <w:r w:rsidR="0015180F">
        <w:t>system monitoring daya listrik</w:t>
      </w:r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7B3D56" w14:paraId="01176EF6" w14:textId="77777777" w:rsidTr="007B3D56">
        <w:tc>
          <w:tcPr>
            <w:tcW w:w="9552" w:type="dxa"/>
          </w:tcPr>
          <w:p w14:paraId="495FF3C3" w14:textId="33942C13" w:rsidR="007B3D56" w:rsidRDefault="0015180F" w:rsidP="0015180F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66BA812" wp14:editId="086214A4">
                  <wp:extent cx="1678193" cy="280393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blueligh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879" cy="282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77D0A" w14:textId="69738F0F" w:rsidR="00C22927" w:rsidRPr="002D7BD1" w:rsidRDefault="0015180F" w:rsidP="000E4DD3">
      <w:pPr>
        <w:pStyle w:val="Caption"/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Database </w:t>
      </w:r>
      <w:r>
        <w:rPr>
          <w:i/>
          <w:iCs w:val="0"/>
        </w:rPr>
        <w:t>online</w:t>
      </w:r>
      <w:r>
        <w:t xml:space="preserve"> </w:t>
      </w:r>
      <w:r w:rsidR="009F07E3">
        <w:t>system monitoring daya listrik</w:t>
      </w:r>
      <w:r w:rsidR="00BD5CB5">
        <w:br w:type="page"/>
      </w:r>
    </w:p>
    <w:p w14:paraId="6BD1694D" w14:textId="77777777" w:rsidR="002D7BD1" w:rsidRPr="00D765F6" w:rsidRDefault="002D7BD1" w:rsidP="002D7BD1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5BC1A103" w14:textId="7395FFAA" w:rsidR="002D7BD1" w:rsidRDefault="002D7BD1" w:rsidP="002D7BD1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895CB6">
        <w:t>monitoring daya listrik</w:t>
      </w:r>
      <w:r>
        <w:t>.</w:t>
      </w:r>
    </w:p>
    <w:p w14:paraId="2E4ADB9D" w14:textId="685891F0" w:rsidR="002D7BD1" w:rsidRPr="00CF7316" w:rsidRDefault="004A432E" w:rsidP="002D7BD1">
      <w:pPr>
        <w:pStyle w:val="Heading3"/>
        <w:rPr>
          <w:i/>
        </w:rPr>
      </w:pPr>
      <w:r>
        <w:rPr>
          <w:i/>
        </w:rPr>
        <w:t>S</w:t>
      </w:r>
      <w:r w:rsidR="00A71517">
        <w:rPr>
          <w:i/>
        </w:rPr>
        <w:t>MDL-DB</w:t>
      </w:r>
      <w:r w:rsidR="002D7BD1">
        <w:rPr>
          <w:i/>
        </w:rPr>
        <w:t>, b1912</w:t>
      </w:r>
      <w:r w:rsidR="002D7BD1" w:rsidRPr="00CF7316">
        <w:rPr>
          <w:i/>
        </w:rPr>
        <w:t>, v</w:t>
      </w:r>
      <w:r w:rsidR="002D7BD1">
        <w:rPr>
          <w:i/>
        </w:rPr>
        <w:t>1</w:t>
      </w:r>
      <w:r w:rsidR="002D7BD1" w:rsidRPr="00CF7316">
        <w:rPr>
          <w:i/>
        </w:rPr>
        <w:t>.0</w:t>
      </w:r>
    </w:p>
    <w:p w14:paraId="08D7E29E" w14:textId="77777777" w:rsidR="002D7BD1" w:rsidRPr="006A1184" w:rsidRDefault="002D7BD1" w:rsidP="002D7BD1">
      <w:pPr>
        <w:pStyle w:val="ListBullet"/>
      </w:pPr>
      <w:r>
        <w:t>Versi rilis pertama.</w:t>
      </w:r>
    </w:p>
    <w:p w14:paraId="5D1D6CF0" w14:textId="77777777" w:rsidR="002D7BD1" w:rsidRPr="00901167" w:rsidRDefault="002D7BD1" w:rsidP="002D7BD1">
      <w:pPr>
        <w:pStyle w:val="Heading1"/>
        <w:rPr>
          <w:i/>
        </w:rPr>
      </w:pPr>
      <w:r w:rsidRPr="00901167">
        <w:rPr>
          <w:i/>
        </w:rPr>
        <w:t>Approval</w:t>
      </w:r>
    </w:p>
    <w:p w14:paraId="4CE90D1A" w14:textId="77777777" w:rsidR="002D7BD1" w:rsidRDefault="002D7BD1" w:rsidP="002D7BD1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Desember 2019.</w:t>
      </w:r>
    </w:p>
    <w:p w14:paraId="23A87716" w14:textId="77777777" w:rsidR="002D7BD1" w:rsidRDefault="002D7BD1" w:rsidP="002D7BD1">
      <w:r>
        <w:t>Dicek dan disetujui pada 13 Desember, oleh:</w:t>
      </w:r>
    </w:p>
    <w:p w14:paraId="10ED5C44" w14:textId="77777777" w:rsidR="002D7BD1" w:rsidRDefault="002D7BD1" w:rsidP="002D7BD1"/>
    <w:p w14:paraId="7CF944F0" w14:textId="77777777" w:rsidR="002D7BD1" w:rsidRDefault="002D7BD1" w:rsidP="002D7BD1"/>
    <w:p w14:paraId="01D699C9" w14:textId="77777777" w:rsidR="002D7BD1" w:rsidRDefault="002D7BD1" w:rsidP="002D7BD1"/>
    <w:p w14:paraId="20D66B65" w14:textId="77777777" w:rsidR="002D7BD1" w:rsidRDefault="002D7BD1" w:rsidP="002D7BD1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9FAA5" w14:textId="77777777" w:rsidR="003F44BB" w:rsidRDefault="003F44BB">
      <w:pPr>
        <w:spacing w:after="0" w:line="240" w:lineRule="auto"/>
      </w:pPr>
      <w:r>
        <w:separator/>
      </w:r>
    </w:p>
    <w:p w14:paraId="300163AF" w14:textId="77777777" w:rsidR="003F44BB" w:rsidRDefault="003F44BB"/>
    <w:p w14:paraId="4059FEF3" w14:textId="77777777" w:rsidR="003F44BB" w:rsidRDefault="003F44BB"/>
  </w:endnote>
  <w:endnote w:type="continuationSeparator" w:id="0">
    <w:p w14:paraId="4537B2D4" w14:textId="77777777" w:rsidR="003F44BB" w:rsidRDefault="003F44BB">
      <w:pPr>
        <w:spacing w:after="0" w:line="240" w:lineRule="auto"/>
      </w:pPr>
      <w:r>
        <w:continuationSeparator/>
      </w:r>
    </w:p>
    <w:p w14:paraId="04D450A7" w14:textId="77777777" w:rsidR="003F44BB" w:rsidRDefault="003F44BB"/>
    <w:p w14:paraId="6026BDC7" w14:textId="77777777" w:rsidR="003F44BB" w:rsidRDefault="003F4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45065FBC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93F18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93F18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26F61" w14:textId="77777777" w:rsidR="003F44BB" w:rsidRDefault="003F44BB">
      <w:pPr>
        <w:spacing w:after="0" w:line="240" w:lineRule="auto"/>
      </w:pPr>
      <w:r>
        <w:separator/>
      </w:r>
    </w:p>
    <w:p w14:paraId="6527D219" w14:textId="77777777" w:rsidR="003F44BB" w:rsidRDefault="003F44BB"/>
    <w:p w14:paraId="43B3FEA5" w14:textId="77777777" w:rsidR="003F44BB" w:rsidRDefault="003F44BB"/>
  </w:footnote>
  <w:footnote w:type="continuationSeparator" w:id="0">
    <w:p w14:paraId="1872FFB8" w14:textId="77777777" w:rsidR="003F44BB" w:rsidRDefault="003F44BB">
      <w:pPr>
        <w:spacing w:after="0" w:line="240" w:lineRule="auto"/>
      </w:pPr>
      <w:r>
        <w:continuationSeparator/>
      </w:r>
    </w:p>
    <w:p w14:paraId="0EC8F550" w14:textId="77777777" w:rsidR="003F44BB" w:rsidRDefault="003F44BB"/>
    <w:p w14:paraId="4E77ABC5" w14:textId="77777777" w:rsidR="003F44BB" w:rsidRDefault="003F44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C0595"/>
    <w:multiLevelType w:val="hybridMultilevel"/>
    <w:tmpl w:val="8BBC2636"/>
    <w:lvl w:ilvl="0" w:tplc="69A2E8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9ED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AC8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94C0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2B4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1E0A8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2699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9AE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07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4DD3"/>
    <w:rsid w:val="000E54EE"/>
    <w:rsid w:val="000E72FE"/>
    <w:rsid w:val="0010541A"/>
    <w:rsid w:val="001073BE"/>
    <w:rsid w:val="0010770A"/>
    <w:rsid w:val="0015180F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66CEC"/>
    <w:rsid w:val="002711D9"/>
    <w:rsid w:val="00286CF0"/>
    <w:rsid w:val="0029299D"/>
    <w:rsid w:val="002A3675"/>
    <w:rsid w:val="002D7BD1"/>
    <w:rsid w:val="002D7D15"/>
    <w:rsid w:val="002E3BA6"/>
    <w:rsid w:val="002E4A25"/>
    <w:rsid w:val="002E4F7C"/>
    <w:rsid w:val="002E6E09"/>
    <w:rsid w:val="003331A0"/>
    <w:rsid w:val="00351C1B"/>
    <w:rsid w:val="00371679"/>
    <w:rsid w:val="00393CA5"/>
    <w:rsid w:val="003A2681"/>
    <w:rsid w:val="003F2E59"/>
    <w:rsid w:val="003F44BB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32E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2B84"/>
    <w:rsid w:val="00623776"/>
    <w:rsid w:val="00634489"/>
    <w:rsid w:val="0065324A"/>
    <w:rsid w:val="006568B9"/>
    <w:rsid w:val="00664316"/>
    <w:rsid w:val="00676D82"/>
    <w:rsid w:val="006A0076"/>
    <w:rsid w:val="006A1184"/>
    <w:rsid w:val="006A2716"/>
    <w:rsid w:val="006A6DD1"/>
    <w:rsid w:val="006B17AC"/>
    <w:rsid w:val="006C45AD"/>
    <w:rsid w:val="006C5026"/>
    <w:rsid w:val="006D2D0B"/>
    <w:rsid w:val="006E0BDC"/>
    <w:rsid w:val="006F27EF"/>
    <w:rsid w:val="00721CAE"/>
    <w:rsid w:val="00724B3D"/>
    <w:rsid w:val="00732D12"/>
    <w:rsid w:val="00732D35"/>
    <w:rsid w:val="00735950"/>
    <w:rsid w:val="007377F5"/>
    <w:rsid w:val="00745CB9"/>
    <w:rsid w:val="007617AA"/>
    <w:rsid w:val="00763EEF"/>
    <w:rsid w:val="00782046"/>
    <w:rsid w:val="00796C63"/>
    <w:rsid w:val="007B3D56"/>
    <w:rsid w:val="007B4A3B"/>
    <w:rsid w:val="007B651C"/>
    <w:rsid w:val="007C3CB7"/>
    <w:rsid w:val="007D402E"/>
    <w:rsid w:val="007E57B9"/>
    <w:rsid w:val="007E6A93"/>
    <w:rsid w:val="007F4695"/>
    <w:rsid w:val="008141EF"/>
    <w:rsid w:val="0081519C"/>
    <w:rsid w:val="0083167C"/>
    <w:rsid w:val="00841D95"/>
    <w:rsid w:val="00846CEF"/>
    <w:rsid w:val="00860383"/>
    <w:rsid w:val="00862EF2"/>
    <w:rsid w:val="00895CB6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93F18"/>
    <w:rsid w:val="009A704C"/>
    <w:rsid w:val="009C076D"/>
    <w:rsid w:val="009F07E3"/>
    <w:rsid w:val="00A30A8A"/>
    <w:rsid w:val="00A32E74"/>
    <w:rsid w:val="00A41A6C"/>
    <w:rsid w:val="00A42ACF"/>
    <w:rsid w:val="00A45AB3"/>
    <w:rsid w:val="00A46AB6"/>
    <w:rsid w:val="00A71517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529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247"/>
    <w:rsid w:val="00E54C51"/>
    <w:rsid w:val="00E567AD"/>
    <w:rsid w:val="00E62F1B"/>
    <w:rsid w:val="00E85632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96ECE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57</cp:revision>
  <cp:lastPrinted>2019-03-04T11:36:00Z</cp:lastPrinted>
  <dcterms:created xsi:type="dcterms:W3CDTF">2019-03-27T09:58:00Z</dcterms:created>
  <dcterms:modified xsi:type="dcterms:W3CDTF">2019-12-19T08:23:00Z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