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8359"/>
      </w:tblGrid>
      <w:tr w:rsidR="00991899" w:rsidRPr="00991899" w14:paraId="2E2A2C80" w14:textId="77777777" w:rsidTr="00991899">
        <w:tc>
          <w:tcPr>
            <w:tcW w:w="11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96090" w14:textId="6130DA72" w:rsidR="00991899" w:rsidRPr="00991899" w:rsidRDefault="00991899" w:rsidP="00991899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b/>
                <w:bCs/>
                <w:noProof/>
                <w:kern w:val="0"/>
                <w:sz w:val="28"/>
                <w:szCs w:val="28"/>
                <w:lang w:val="vi-VN" w:bidi="ar-SA"/>
                <w14:ligatures w14:val="none"/>
              </w:rPr>
            </w:pPr>
            <w:bookmarkStart w:id="0" w:name="_Hlk129268248"/>
            <w:bookmarkStart w:id="1" w:name="_Hlk129271956"/>
            <w:bookmarkEnd w:id="0"/>
            <w:r w:rsidRPr="00991899">
              <w:rPr>
                <w:rFonts w:ascii="Verdana" w:eastAsia="Times New Roman" w:hAnsi="Verdana" w:cs="Times New Roman"/>
                <w:b/>
                <w:bCs/>
                <w:noProof/>
                <w:kern w:val="0"/>
                <w:sz w:val="28"/>
                <w:szCs w:val="28"/>
                <w:lang w:val="vi-VN" w:bidi="ar-SA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5105165A" wp14:editId="5F4A5886">
                  <wp:simplePos x="0" y="0"/>
                  <wp:positionH relativeFrom="column">
                    <wp:posOffset>431</wp:posOffset>
                  </wp:positionH>
                  <wp:positionV relativeFrom="paragraph">
                    <wp:posOffset>0</wp:posOffset>
                  </wp:positionV>
                  <wp:extent cx="612775" cy="612775"/>
                  <wp:effectExtent l="0" t="0" r="0" b="0"/>
                  <wp:wrapSquare wrapText="bothSides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1"/>
          </w:p>
        </w:tc>
        <w:tc>
          <w:tcPr>
            <w:tcW w:w="83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A6BE6" w14:textId="77777777" w:rsidR="00991899" w:rsidRPr="00991899" w:rsidRDefault="00991899" w:rsidP="00991899">
            <w:pPr>
              <w:spacing w:before="60" w:after="60" w:line="360" w:lineRule="atLeast"/>
              <w:ind w:left="567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0"/>
                <w:sz w:val="30"/>
                <w:szCs w:val="30"/>
                <w:lang w:val="vi-VN" w:bidi="ar-SA"/>
                <w14:ligatures w14:val="none"/>
              </w:rPr>
            </w:pPr>
            <w:r w:rsidRPr="0099189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0"/>
                <w:sz w:val="30"/>
                <w:szCs w:val="30"/>
                <w:lang w:val="vi-VN" w:bidi="ar-SA"/>
                <w14:ligatures w14:val="none"/>
              </w:rPr>
              <w:t>BÀI THỰC HÀNH ĐỒ HỌA MÁY TÍNH</w:t>
            </w:r>
          </w:p>
        </w:tc>
      </w:tr>
      <w:tr w:rsidR="00991899" w:rsidRPr="00991899" w14:paraId="268DCB08" w14:textId="77777777" w:rsidTr="00991899">
        <w:tc>
          <w:tcPr>
            <w:tcW w:w="11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9EB17" w14:textId="77777777" w:rsidR="00991899" w:rsidRPr="00991899" w:rsidRDefault="00991899" w:rsidP="00991899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b/>
                <w:bCs/>
                <w:noProof/>
                <w:kern w:val="0"/>
                <w:sz w:val="28"/>
                <w:szCs w:val="28"/>
                <w:lang w:val="vi-VN" w:bidi="ar-SA"/>
                <w14:ligatures w14:val="none"/>
              </w:rPr>
            </w:pPr>
            <w:r w:rsidRPr="00991899">
              <w:rPr>
                <w:rFonts w:ascii="Verdana" w:eastAsia="Times New Roman" w:hAnsi="Verdana" w:cs="Times New Roman"/>
                <w:b/>
                <w:bCs/>
                <w:noProof/>
                <w:kern w:val="0"/>
                <w:sz w:val="28"/>
                <w:szCs w:val="28"/>
                <w:lang w:val="vi-VN" w:bidi="ar-SA"/>
                <w14:ligatures w14:val="none"/>
              </w:rPr>
              <w:t> </w:t>
            </w:r>
          </w:p>
        </w:tc>
        <w:tc>
          <w:tcPr>
            <w:tcW w:w="83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C9ADC" w14:textId="77777777" w:rsidR="00991899" w:rsidRPr="00991899" w:rsidRDefault="00991899" w:rsidP="00991899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b/>
                <w:bCs/>
                <w:noProof/>
                <w:kern w:val="0"/>
                <w:sz w:val="28"/>
                <w:szCs w:val="28"/>
                <w:lang w:val="vi-VN" w:bidi="ar-SA"/>
                <w14:ligatures w14:val="none"/>
              </w:rPr>
            </w:pPr>
            <w:r w:rsidRPr="00991899">
              <w:rPr>
                <w:rFonts w:ascii="Verdana" w:eastAsia="Times New Roman" w:hAnsi="Verdana" w:cs="Times New Roman"/>
                <w:b/>
                <w:bCs/>
                <w:noProof/>
                <w:kern w:val="0"/>
                <w:sz w:val="28"/>
                <w:szCs w:val="28"/>
                <w:lang w:val="vi-VN" w:bidi="ar-SA"/>
                <w14:ligatures w14:val="none"/>
              </w:rPr>
              <w:t>BIỂN DIỄN ĐƯỜNG VÀ MẶT CONG THAM SỐ</w:t>
            </w:r>
          </w:p>
        </w:tc>
      </w:tr>
    </w:tbl>
    <w:p w14:paraId="28B2B4F8" w14:textId="77777777" w:rsidR="00991899" w:rsidRPr="00991899" w:rsidRDefault="00991899" w:rsidP="00991899">
      <w:pPr>
        <w:spacing w:after="0" w:line="273" w:lineRule="atLeast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99189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 </w:t>
      </w:r>
    </w:p>
    <w:p w14:paraId="23351CBA" w14:textId="77777777" w:rsidR="009D79A5" w:rsidRPr="00080B5E" w:rsidRDefault="009D79A5" w:rsidP="009D79A5">
      <w:pPr>
        <w:spacing w:after="0" w:line="273" w:lineRule="atLeast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 xml:space="preserve">Họ và tên 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>s</w:t>
      </w: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inh viên: </w:t>
      </w:r>
      <w:r>
        <w:rPr>
          <w:rFonts w:ascii="Times New Roman" w:eastAsia="Times New Roman" w:hAnsi="Times New Roman" w:cs="Times New Roman"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>Phan Trần Nhật Hạ</w:t>
      </w: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                                                </w:t>
      </w:r>
    </w:p>
    <w:p w14:paraId="479BC4C7" w14:textId="08F8FF82" w:rsidR="009D79A5" w:rsidRPr="009508C6" w:rsidRDefault="009D79A5" w:rsidP="009D79A5">
      <w:pPr>
        <w:spacing w:after="0" w:line="273" w:lineRule="atLeast"/>
        <w:rPr>
          <w:rFonts w:ascii="Times New Roman" w:eastAsia="Times New Roman" w:hAnsi="Times New Roman" w:cs="Times New Roman"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Mã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inh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 xml:space="preserve"> </w:t>
      </w: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viên: </w:t>
      </w:r>
      <w:r>
        <w:rPr>
          <w:rFonts w:ascii="Times New Roman" w:eastAsia="Times New Roman" w:hAnsi="Times New Roman" w:cs="Times New Roman"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>1022101</w:t>
      </w:r>
      <w:r w:rsidR="006C2F5D">
        <w:rPr>
          <w:rFonts w:ascii="Times New Roman" w:eastAsia="Times New Roman" w:hAnsi="Times New Roman" w:cs="Times New Roman"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>59</w:t>
      </w: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                                                 Nhóm: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>21Nh12</w:t>
      </w:r>
    </w:p>
    <w:p w14:paraId="3DD8E723" w14:textId="77777777" w:rsidR="009D79A5" w:rsidRPr="00080B5E" w:rsidRDefault="009D79A5" w:rsidP="009D79A5">
      <w:pPr>
        <w:spacing w:after="0" w:line="273" w:lineRule="atLeast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 </w:t>
      </w:r>
    </w:p>
    <w:p w14:paraId="1585CA14" w14:textId="77777777" w:rsidR="00991899" w:rsidRPr="00991899" w:rsidRDefault="00991899" w:rsidP="00991899">
      <w:pPr>
        <w:spacing w:after="0" w:line="273" w:lineRule="atLeast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99189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 </w:t>
      </w:r>
    </w:p>
    <w:p w14:paraId="48A630C4" w14:textId="77777777" w:rsidR="00991899" w:rsidRPr="00991899" w:rsidRDefault="00000000" w:rsidP="0099189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5" w:anchor="_Toc129273124" w:history="1">
        <w:r w:rsidR="00991899" w:rsidRPr="00991899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1.</w:t>
        </w:r>
        <w:r w:rsidR="00991899" w:rsidRPr="00991899">
          <w:rPr>
            <w:rFonts w:ascii="Calibri" w:eastAsia="Times New Roman" w:hAnsi="Calibri" w:cs="Calibri"/>
            <w:noProof/>
            <w:kern w:val="0"/>
            <w:szCs w:val="22"/>
            <w:lang w:val="vi-VN" w:bidi="ar-SA"/>
            <w14:ligatures w14:val="none"/>
          </w:rPr>
          <w:t>    </w:t>
        </w:r>
        <w:r w:rsidR="00991899" w:rsidRPr="00991899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labBezierCurve.cpp - Tính toán các điểm và vẽ đường cong tham số Bézier</w:t>
        </w:r>
      </w:hyperlink>
    </w:p>
    <w:p w14:paraId="2AA99E54" w14:textId="77777777" w:rsidR="00991899" w:rsidRPr="00991899" w:rsidRDefault="00000000" w:rsidP="0099189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6" w:anchor="_Toc129273125" w:history="1">
        <w:r w:rsidR="00991899" w:rsidRPr="00991899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2.</w:t>
        </w:r>
        <w:r w:rsidR="00991899" w:rsidRPr="00991899">
          <w:rPr>
            <w:rFonts w:ascii="Calibri" w:eastAsia="Times New Roman" w:hAnsi="Calibri" w:cs="Calibri"/>
            <w:noProof/>
            <w:kern w:val="0"/>
            <w:szCs w:val="22"/>
            <w:lang w:val="vi-VN" w:bidi="ar-SA"/>
            <w14:ligatures w14:val="none"/>
          </w:rPr>
          <w:t>    </w:t>
        </w:r>
        <w:r w:rsidR="00991899" w:rsidRPr="00991899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labB-splineUniform.cpp - Tính toán các điểm và vẽ đường cong tham số B-spline uniform</w:t>
        </w:r>
      </w:hyperlink>
    </w:p>
    <w:p w14:paraId="482BCF29" w14:textId="77777777" w:rsidR="00991899" w:rsidRPr="00991899" w:rsidRDefault="00000000" w:rsidP="0099189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7" w:anchor="_Toc129273126" w:history="1">
        <w:r w:rsidR="00991899" w:rsidRPr="00991899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3.</w:t>
        </w:r>
        <w:r w:rsidR="00991899" w:rsidRPr="00991899">
          <w:rPr>
            <w:rFonts w:ascii="Calibri" w:eastAsia="Times New Roman" w:hAnsi="Calibri" w:cs="Calibri"/>
            <w:noProof/>
            <w:kern w:val="0"/>
            <w:szCs w:val="22"/>
            <w:lang w:val="vi-VN" w:bidi="ar-SA"/>
            <w14:ligatures w14:val="none"/>
          </w:rPr>
          <w:t>    </w:t>
        </w:r>
        <w:r w:rsidR="00991899" w:rsidRPr="00991899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labB-spline.cpp - Tính toán các điểm và vẽ đường cong tham số B-spline</w:t>
        </w:r>
      </w:hyperlink>
    </w:p>
    <w:p w14:paraId="53B73F25" w14:textId="77777777" w:rsidR="00991899" w:rsidRPr="00991899" w:rsidRDefault="00000000" w:rsidP="0099189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8" w:anchor="_Toc129273127" w:history="1">
        <w:r w:rsidR="00991899" w:rsidRPr="00991899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4.</w:t>
        </w:r>
        <w:r w:rsidR="00991899" w:rsidRPr="00991899">
          <w:rPr>
            <w:rFonts w:ascii="Calibri" w:eastAsia="Times New Roman" w:hAnsi="Calibri" w:cs="Calibri"/>
            <w:noProof/>
            <w:kern w:val="0"/>
            <w:szCs w:val="22"/>
            <w:lang w:val="vi-VN" w:bidi="ar-SA"/>
            <w14:ligatures w14:val="none"/>
          </w:rPr>
          <w:t>    </w:t>
        </w:r>
        <w:r w:rsidR="00991899" w:rsidRPr="00991899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labBezierSurface.cpp - Tính toán các điểm và vẽ mặt cong tham số Bézier</w:t>
        </w:r>
      </w:hyperlink>
    </w:p>
    <w:p w14:paraId="37FE53D2" w14:textId="77777777" w:rsidR="00991899" w:rsidRPr="00991899" w:rsidRDefault="00000000" w:rsidP="0099189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9" w:anchor="_Toc129273128" w:history="1">
        <w:r w:rsidR="00991899" w:rsidRPr="00991899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5.</w:t>
        </w:r>
        <w:r w:rsidR="00991899" w:rsidRPr="00991899">
          <w:rPr>
            <w:rFonts w:ascii="Calibri" w:eastAsia="Times New Roman" w:hAnsi="Calibri" w:cs="Calibri"/>
            <w:noProof/>
            <w:kern w:val="0"/>
            <w:szCs w:val="22"/>
            <w:lang w:val="vi-VN" w:bidi="ar-SA"/>
            <w14:ligatures w14:val="none"/>
          </w:rPr>
          <w:t>    </w:t>
        </w:r>
        <w:r w:rsidR="00991899" w:rsidRPr="00991899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labB-splineSurfaceUniform.cpp - Tính toán các điểm và vẽ mặt cong tham số B-spline uniform</w:t>
        </w:r>
      </w:hyperlink>
    </w:p>
    <w:p w14:paraId="32E26FEA" w14:textId="77777777" w:rsidR="00991899" w:rsidRPr="00991899" w:rsidRDefault="00000000" w:rsidP="0099189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10" w:anchor="_Toc129273129" w:history="1">
        <w:r w:rsidR="00991899" w:rsidRPr="00991899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6.</w:t>
        </w:r>
        <w:r w:rsidR="00991899" w:rsidRPr="00991899">
          <w:rPr>
            <w:rFonts w:ascii="Calibri" w:eastAsia="Times New Roman" w:hAnsi="Calibri" w:cs="Calibri"/>
            <w:noProof/>
            <w:kern w:val="0"/>
            <w:szCs w:val="22"/>
            <w:lang w:val="vi-VN" w:bidi="ar-SA"/>
            <w14:ligatures w14:val="none"/>
          </w:rPr>
          <w:t>    </w:t>
        </w:r>
        <w:r w:rsidR="00991899" w:rsidRPr="00991899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labB-splineSurfaceNonUniform.cpp - Tính toán các điểm và vẽ mặt cong tham số B-spline non-uniform</w:t>
        </w:r>
      </w:hyperlink>
    </w:p>
    <w:p w14:paraId="33EC2891" w14:textId="77777777" w:rsidR="00991899" w:rsidRPr="00991899" w:rsidRDefault="00991899" w:rsidP="00991899">
      <w:pPr>
        <w:spacing w:after="0" w:line="240" w:lineRule="auto"/>
        <w:jc w:val="center"/>
        <w:rPr>
          <w:rFonts w:ascii="Courier New" w:eastAsia="Times New Roman" w:hAnsi="Courier New" w:cs="Courier New"/>
          <w:noProof/>
          <w:color w:val="000000"/>
          <w:kern w:val="0"/>
          <w:sz w:val="20"/>
          <w:lang w:val="vi-VN" w:bidi="ar-SA"/>
          <w14:ligatures w14:val="none"/>
        </w:rPr>
      </w:pPr>
      <w:r w:rsidRPr="00991899">
        <w:rPr>
          <w:rFonts w:ascii="Courier New" w:eastAsia="Times New Roman" w:hAnsi="Courier New" w:cs="Courier New"/>
          <w:b/>
          <w:bCs/>
          <w:noProof/>
          <w:color w:val="000000"/>
          <w:kern w:val="0"/>
          <w:sz w:val="20"/>
          <w:lang w:val="vi-VN" w:bidi="ar-SA"/>
          <w14:ligatures w14:val="none"/>
        </w:rPr>
        <w:t> </w:t>
      </w:r>
    </w:p>
    <w:p w14:paraId="05DD243C" w14:textId="77777777" w:rsidR="00991899" w:rsidRPr="00991899" w:rsidRDefault="00991899" w:rsidP="00991899">
      <w:pPr>
        <w:spacing w:before="240" w:after="240" w:line="360" w:lineRule="atLeast"/>
        <w:ind w:left="360" w:hanging="360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bookmarkStart w:id="2" w:name="_Toc129273124"/>
      <w:r w:rsidRPr="00991899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1.</w:t>
      </w:r>
      <w:r w:rsidRPr="00991899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</w:t>
      </w:r>
      <w:r w:rsidRPr="00991899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labBezierCurve.cpp - Tính toán các điểm và vẽ đường cong tham số Bézier</w:t>
      </w:r>
      <w:bookmarkEnd w:id="2"/>
    </w:p>
    <w:p w14:paraId="0FC3D84F" w14:textId="77777777" w:rsidR="00991899" w:rsidRPr="00991899" w:rsidRDefault="00991899" w:rsidP="00991899">
      <w:pPr>
        <w:spacing w:before="240" w:after="240" w:line="360" w:lineRule="atLeast"/>
        <w:ind w:left="360" w:hanging="360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bookmarkStart w:id="3" w:name="_Toc129273125"/>
      <w:r w:rsidRPr="00991899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2.</w:t>
      </w:r>
      <w:r w:rsidRPr="00991899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</w:t>
      </w:r>
      <w:r w:rsidRPr="00991899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labB-splineUniform.cpp - Tính toán các điểm và vẽ đường cong tham số B-spline uniform</w:t>
      </w:r>
      <w:bookmarkEnd w:id="3"/>
    </w:p>
    <w:p w14:paraId="674DFF40" w14:textId="77777777" w:rsidR="00991899" w:rsidRPr="00991899" w:rsidRDefault="00991899" w:rsidP="00991899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20"/>
          <w:lang w:val="vi-VN" w:bidi="ar-SA"/>
          <w14:ligatures w14:val="none"/>
        </w:rPr>
      </w:pPr>
      <w:r w:rsidRPr="00991899">
        <w:rPr>
          <w:rFonts w:ascii="Courier New" w:eastAsia="Times New Roman" w:hAnsi="Courier New" w:cs="Courier New"/>
          <w:noProof/>
          <w:color w:val="000000"/>
          <w:kern w:val="0"/>
          <w:sz w:val="20"/>
          <w:lang w:val="vi-VN" w:bidi="ar-SA"/>
          <w14:ligatures w14:val="none"/>
        </w:rPr>
        <w:t> </w:t>
      </w:r>
    </w:p>
    <w:p w14:paraId="76453E51" w14:textId="663E2347" w:rsidR="00991899" w:rsidRPr="00991899" w:rsidRDefault="00CD57F6" w:rsidP="00991899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CD57F6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lastRenderedPageBreak/>
        <w:drawing>
          <wp:inline distT="0" distB="0" distL="0" distR="0" wp14:anchorId="78DC3D3F" wp14:editId="630F9E47">
            <wp:extent cx="5943600" cy="3923030"/>
            <wp:effectExtent l="0" t="0" r="0" b="1270"/>
            <wp:docPr id="2106788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889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"/>
        <w:gridCol w:w="9138"/>
      </w:tblGrid>
      <w:tr w:rsidR="00991899" w:rsidRPr="00991899" w14:paraId="7B4CD638" w14:textId="77777777" w:rsidTr="00991899">
        <w:tc>
          <w:tcPr>
            <w:tcW w:w="49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4B11F" w14:textId="6938056C" w:rsidR="00991899" w:rsidRPr="00991899" w:rsidRDefault="00991899" w:rsidP="00991899">
            <w:pPr>
              <w:spacing w:before="60" w:after="60" w:line="360" w:lineRule="atLeast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6"/>
                <w:szCs w:val="26"/>
                <w:lang w:val="vi-VN" w:bidi="ar-SA"/>
                <w14:ligatures w14:val="none"/>
              </w:rPr>
            </w:pPr>
          </w:p>
        </w:tc>
        <w:tc>
          <w:tcPr>
            <w:tcW w:w="49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BCA4D" w14:textId="125CFC5C" w:rsidR="00991899" w:rsidRPr="00991899" w:rsidRDefault="00CD57F6" w:rsidP="00991899">
            <w:pPr>
              <w:spacing w:before="60" w:after="60" w:line="360" w:lineRule="atLeast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6"/>
                <w:szCs w:val="26"/>
                <w:lang w:val="vi-VN" w:bidi="ar-SA"/>
                <w14:ligatures w14:val="none"/>
              </w:rPr>
            </w:pPr>
            <w:r w:rsidRPr="00CD57F6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6"/>
                <w:szCs w:val="26"/>
                <w:lang w:val="vi-VN" w:bidi="ar-SA"/>
                <w14:ligatures w14:val="none"/>
              </w:rPr>
              <w:drawing>
                <wp:inline distT="0" distB="0" distL="0" distR="0" wp14:anchorId="144A0E85" wp14:editId="781BC786">
                  <wp:extent cx="5943600" cy="3942715"/>
                  <wp:effectExtent l="0" t="0" r="0" b="635"/>
                  <wp:docPr id="180790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16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4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31210" w14:textId="77777777" w:rsidR="00991899" w:rsidRPr="00991899" w:rsidRDefault="00991899" w:rsidP="00991899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991899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lastRenderedPageBreak/>
        <w:t> </w:t>
      </w:r>
    </w:p>
    <w:p w14:paraId="4F98C30F" w14:textId="77777777" w:rsidR="00991899" w:rsidRPr="00991899" w:rsidRDefault="00991899" w:rsidP="00991899">
      <w:pPr>
        <w:spacing w:before="240" w:after="240" w:line="360" w:lineRule="atLeast"/>
        <w:ind w:left="360" w:hanging="360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bookmarkStart w:id="4" w:name="_Toc129273126"/>
      <w:r w:rsidRPr="00991899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3.</w:t>
      </w:r>
      <w:r w:rsidRPr="00991899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</w:t>
      </w:r>
      <w:r w:rsidRPr="00991899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labB-spline.cpp - Tính toán các điểm và vẽ đường cong tham số B-spline</w:t>
      </w:r>
      <w:bookmarkEnd w:id="4"/>
    </w:p>
    <w:p w14:paraId="7828AAE9" w14:textId="31635889" w:rsidR="007E452E" w:rsidRDefault="007E452E" w:rsidP="00991899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kern w:val="0"/>
          <w:sz w:val="20"/>
          <w:lang w:val="vi-VN" w:bidi="ar-SA"/>
          <w14:ligatures w14:val="none"/>
        </w:rPr>
      </w:pPr>
      <w:r w:rsidRPr="007E452E">
        <w:rPr>
          <w:rFonts w:ascii="Courier New" w:eastAsia="Times New Roman" w:hAnsi="Courier New" w:cs="Courier New"/>
          <w:noProof/>
          <w:color w:val="000000"/>
          <w:kern w:val="0"/>
          <w:sz w:val="20"/>
          <w:lang w:val="vi-VN" w:bidi="ar-SA"/>
          <w14:ligatures w14:val="none"/>
        </w:rPr>
        <w:drawing>
          <wp:inline distT="0" distB="0" distL="0" distR="0" wp14:anchorId="4B485DA8" wp14:editId="331CCFEA">
            <wp:extent cx="5943600" cy="2685415"/>
            <wp:effectExtent l="0" t="0" r="0" b="635"/>
            <wp:docPr id="80375903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59037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08E5" w14:textId="5529D9DA" w:rsidR="00E16964" w:rsidRPr="00991899" w:rsidRDefault="00E16964" w:rsidP="00991899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kern w:val="0"/>
          <w:sz w:val="20"/>
          <w:lang w:val="vi-VN" w:bidi="ar-SA"/>
          <w14:ligatures w14:val="none"/>
        </w:rPr>
      </w:pPr>
      <w:r w:rsidRPr="00E16964">
        <w:rPr>
          <w:rFonts w:ascii="Courier New" w:eastAsia="Times New Roman" w:hAnsi="Courier New" w:cs="Courier New"/>
          <w:noProof/>
          <w:color w:val="000000"/>
          <w:kern w:val="0"/>
          <w:sz w:val="20"/>
          <w:lang w:val="vi-VN" w:bidi="ar-SA"/>
          <w14:ligatures w14:val="none"/>
        </w:rPr>
        <w:drawing>
          <wp:inline distT="0" distB="0" distL="0" distR="0" wp14:anchorId="41975EC1" wp14:editId="51536F4B">
            <wp:extent cx="5943600" cy="2303780"/>
            <wp:effectExtent l="0" t="0" r="0" b="1270"/>
            <wp:docPr id="71020611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06111" name="Picture 1" descr="A picture containing text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89A2" w14:textId="77777777" w:rsidR="00991899" w:rsidRPr="00991899" w:rsidRDefault="00991899" w:rsidP="00991899">
      <w:pPr>
        <w:spacing w:before="60" w:after="60" w:line="360" w:lineRule="atLeast"/>
        <w:ind w:left="567" w:hanging="283"/>
        <w:jc w:val="both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991899">
        <w:rPr>
          <w:rFonts w:ascii="Wingdings" w:eastAsia="Times New Roman" w:hAnsi="Wingdings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t>§</w:t>
      </w:r>
      <w:r w:rsidRPr="00991899">
        <w:rPr>
          <w:rFonts w:ascii="Times New Roman" w:eastAsia="Times New Roman" w:hAnsi="Times New Roman" w:cs="Times New Roman"/>
          <w:noProof/>
          <w:color w:val="000000"/>
          <w:kern w:val="0"/>
          <w:sz w:val="14"/>
          <w:szCs w:val="14"/>
          <w:lang w:val="vi-VN" w:bidi="ar-SA"/>
          <w14:ligatures w14:val="none"/>
        </w:rPr>
        <w:t>  </w:t>
      </w:r>
      <w:r w:rsidRPr="00991899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t>Bài tập: Chạy chương trình với các bộ vector nút uniform, non-uniform khác nhau.</w:t>
      </w:r>
    </w:p>
    <w:p w14:paraId="379BEB50" w14:textId="77777777" w:rsidR="00991899" w:rsidRPr="00991899" w:rsidRDefault="00991899" w:rsidP="00991899">
      <w:pPr>
        <w:spacing w:before="240" w:after="240" w:line="360" w:lineRule="atLeast"/>
        <w:ind w:left="360" w:hanging="360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bookmarkStart w:id="5" w:name="_Toc129273127"/>
      <w:r w:rsidRPr="00991899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4.</w:t>
      </w:r>
      <w:r w:rsidRPr="00991899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</w:t>
      </w:r>
      <w:r w:rsidRPr="00991899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labBezierSurface.cpp - </w:t>
      </w:r>
      <w:bookmarkStart w:id="6" w:name="_Hlk129273164"/>
      <w:bookmarkEnd w:id="5"/>
      <w:r w:rsidRPr="00991899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Tính toán các điểm và vẽ mặt cong tham số Bézier</w:t>
      </w:r>
      <w:bookmarkEnd w:id="6"/>
    </w:p>
    <w:p w14:paraId="739F1F45" w14:textId="77777777" w:rsidR="00991899" w:rsidRPr="00991899" w:rsidRDefault="00991899" w:rsidP="00991899">
      <w:pPr>
        <w:spacing w:before="60" w:after="60" w:line="360" w:lineRule="atLeast"/>
        <w:ind w:firstLine="284"/>
        <w:jc w:val="both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991899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t>Lập chương trình Tính toán các điểm và vẽ mặt cong tham số Bézier.</w:t>
      </w:r>
    </w:p>
    <w:p w14:paraId="3A7F97A6" w14:textId="77777777" w:rsidR="00991899" w:rsidRPr="00991899" w:rsidRDefault="00991899" w:rsidP="00991899">
      <w:pPr>
        <w:spacing w:before="240" w:after="240" w:line="360" w:lineRule="atLeast"/>
        <w:ind w:left="360" w:hanging="360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bookmarkStart w:id="7" w:name="_Toc129273128"/>
      <w:r w:rsidRPr="00991899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5.</w:t>
      </w:r>
      <w:r w:rsidRPr="00991899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</w:t>
      </w:r>
      <w:r w:rsidRPr="00991899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labB-splineSurfaceUniform.cpp - Tính toán các điểm và vẽ mặt cong tham số B-spline uniform</w:t>
      </w:r>
      <w:bookmarkEnd w:id="7"/>
    </w:p>
    <w:p w14:paraId="4BE97F44" w14:textId="77777777" w:rsidR="00991899" w:rsidRPr="00991899" w:rsidRDefault="00991899" w:rsidP="00991899">
      <w:pPr>
        <w:spacing w:before="60" w:after="60" w:line="360" w:lineRule="atLeast"/>
        <w:ind w:firstLine="284"/>
        <w:jc w:val="both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991899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lastRenderedPageBreak/>
        <w:t>Lập chương trình Tính toán các điểm và vẽ mặt cong tham số B-spline uniform</w:t>
      </w:r>
    </w:p>
    <w:p w14:paraId="57C423E0" w14:textId="77777777" w:rsidR="00991899" w:rsidRPr="00991899" w:rsidRDefault="00991899" w:rsidP="00991899">
      <w:pPr>
        <w:spacing w:before="240" w:after="240" w:line="360" w:lineRule="atLeast"/>
        <w:ind w:left="360" w:hanging="360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bookmarkStart w:id="8" w:name="_Toc129273129"/>
      <w:r w:rsidRPr="00991899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6.</w:t>
      </w:r>
      <w:r w:rsidRPr="00991899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</w:t>
      </w:r>
      <w:r w:rsidRPr="00991899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labB-splineSurfaceNonUniform.cpp - Tính toán các điểm và vẽ mặt cong tham số B-spline non-uniform</w:t>
      </w:r>
      <w:bookmarkEnd w:id="8"/>
    </w:p>
    <w:p w14:paraId="1AA12FDB" w14:textId="77777777" w:rsidR="00991899" w:rsidRPr="00991899" w:rsidRDefault="00991899" w:rsidP="00991899">
      <w:pPr>
        <w:spacing w:before="60" w:after="60" w:line="360" w:lineRule="atLeast"/>
        <w:ind w:firstLine="284"/>
        <w:jc w:val="both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991899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t>Lập trình chương trình Tính toán các điểm và vẽ mặt cong tham số B-spline non-uniform</w:t>
      </w:r>
    </w:p>
    <w:p w14:paraId="34B5921E" w14:textId="77777777" w:rsidR="00991899" w:rsidRPr="00991899" w:rsidRDefault="00991899" w:rsidP="00991899">
      <w:pPr>
        <w:spacing w:before="240" w:after="240" w:line="360" w:lineRule="atLeast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r w:rsidRPr="00991899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 </w:t>
      </w:r>
    </w:p>
    <w:p w14:paraId="34B34D29" w14:textId="77777777" w:rsidR="00991899" w:rsidRPr="00991899" w:rsidRDefault="00991899" w:rsidP="00991899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991899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t> </w:t>
      </w:r>
    </w:p>
    <w:p w14:paraId="5DA3E394" w14:textId="77777777" w:rsidR="00991899" w:rsidRPr="00991899" w:rsidRDefault="00991899" w:rsidP="00991899">
      <w:pPr>
        <w:spacing w:before="60" w:after="60" w:line="360" w:lineRule="atLeast"/>
        <w:jc w:val="center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991899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t>-----------------------------------------------</w:t>
      </w:r>
    </w:p>
    <w:p w14:paraId="735E7BC1" w14:textId="77777777" w:rsidR="00991899" w:rsidRPr="00991899" w:rsidRDefault="00991899" w:rsidP="00991899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991899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t> </w:t>
      </w:r>
    </w:p>
    <w:p w14:paraId="0ABE96E6" w14:textId="77777777" w:rsidR="00991899" w:rsidRPr="00991899" w:rsidRDefault="00991899" w:rsidP="0099189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991899">
        <w:rPr>
          <w:rFonts w:ascii="Verdana" w:eastAsia="Times New Roman" w:hAnsi="Verdana" w:cs="Times New Roman"/>
          <w:i/>
          <w:iCs/>
          <w:noProof/>
          <w:color w:val="000000"/>
          <w:kern w:val="0"/>
          <w:sz w:val="20"/>
          <w:lang w:val="vi-VN" w:bidi="ar-SA"/>
          <w14:ligatures w14:val="none"/>
        </w:rPr>
        <w:t> </w:t>
      </w:r>
    </w:p>
    <w:p w14:paraId="4CAFABBA" w14:textId="77777777" w:rsidR="00991899" w:rsidRPr="00991899" w:rsidRDefault="00991899" w:rsidP="00991899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991899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t> </w:t>
      </w:r>
    </w:p>
    <w:p w14:paraId="2CB876F0" w14:textId="77777777" w:rsidR="00FC15A5" w:rsidRPr="00991899" w:rsidRDefault="00FC15A5">
      <w:pPr>
        <w:rPr>
          <w:noProof/>
          <w:lang w:val="vi-VN"/>
        </w:rPr>
      </w:pPr>
    </w:p>
    <w:sectPr w:rsidR="00FC15A5" w:rsidRPr="00991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99"/>
    <w:rsid w:val="001F71E3"/>
    <w:rsid w:val="004C62E1"/>
    <w:rsid w:val="006C2F5D"/>
    <w:rsid w:val="007E452E"/>
    <w:rsid w:val="00991899"/>
    <w:rsid w:val="009D79A5"/>
    <w:rsid w:val="00B15720"/>
    <w:rsid w:val="00CD57F6"/>
    <w:rsid w:val="00E16964"/>
    <w:rsid w:val="00FC15A5"/>
    <w:rsid w:val="00FF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E959"/>
  <w15:chartTrackingRefBased/>
  <w15:docId w15:val="{CD7D8D5B-7C1E-42E8-8A49-06925D8F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9918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899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paragraph" w:customStyle="1" w:styleId="txttieude02">
    <w:name w:val="txttieude02"/>
    <w:basedOn w:val="Normal"/>
    <w:rsid w:val="0099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xttieude01">
    <w:name w:val="txttieude01"/>
    <w:basedOn w:val="Normal"/>
    <w:rsid w:val="0099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xttieude03">
    <w:name w:val="txttieude03"/>
    <w:basedOn w:val="Normal"/>
    <w:rsid w:val="0099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TOC1">
    <w:name w:val="toc 1"/>
    <w:basedOn w:val="Normal"/>
    <w:autoRedefine/>
    <w:uiPriority w:val="39"/>
    <w:semiHidden/>
    <w:unhideWhenUsed/>
    <w:rsid w:val="0099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91899"/>
    <w:rPr>
      <w:color w:val="0000FF"/>
      <w:u w:val="single"/>
    </w:rPr>
  </w:style>
  <w:style w:type="paragraph" w:customStyle="1" w:styleId="txtsource">
    <w:name w:val="txtsource"/>
    <w:basedOn w:val="Normal"/>
    <w:rsid w:val="0099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xtcourier">
    <w:name w:val="txtcourier"/>
    <w:basedOn w:val="Normal"/>
    <w:rsid w:val="0099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xtnoidung">
    <w:name w:val="txtnoidung"/>
    <w:basedOn w:val="Normal"/>
    <w:rsid w:val="0099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xthoathi">
    <w:name w:val="txthoathi"/>
    <w:basedOn w:val="Normal"/>
    <w:rsid w:val="0099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8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fdut.ddns.net/mod/resource/tknetlab/LabDHMT-DuongCongThamSo.htm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itfdut.ddns.net/mod/resource/tknetlab/LabDHMT-DuongCongThamSo.htm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tfdut.ddns.net/mod/resource/tknetlab/LabDHMT-DuongCongThamSo.ht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itfdut.ddns.net/mod/resource/tknetlab/LabDHMT-DuongCongThamSo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itfdut.ddns.net/mod/resource/tknetlab/LabDHMT-DuongCongThamSo.htm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itfdut.ddns.net/mod/resource/tknetlab/LabDHMT-DuongCongThamSo.ht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Trần Nhật Hạ</dc:creator>
  <cp:keywords/>
  <dc:description/>
  <cp:lastModifiedBy>Phan Trần Nhật Hạ</cp:lastModifiedBy>
  <cp:revision>8</cp:revision>
  <dcterms:created xsi:type="dcterms:W3CDTF">2023-04-23T13:24:00Z</dcterms:created>
  <dcterms:modified xsi:type="dcterms:W3CDTF">2023-05-17T15:03:00Z</dcterms:modified>
</cp:coreProperties>
</file>