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9D4B2" w14:textId="1C588ADE" w:rsidR="00D93D12" w:rsidRPr="00B52A63" w:rsidRDefault="00D93D12" w:rsidP="00D93D12">
      <w:pPr>
        <w:spacing w:after="120" w:line="300" w:lineRule="auto"/>
        <w:rPr>
          <w:rFonts w:ascii="Arial" w:hAnsi="Arial" w:cs="Arial"/>
          <w:sz w:val="30"/>
          <w:szCs w:val="30"/>
        </w:rPr>
      </w:pPr>
      <w:r w:rsidRPr="00B52A63">
        <w:rPr>
          <w:rStyle w:val="cf01"/>
          <w:rFonts w:ascii="Arial" w:hAnsi="Arial" w:cs="Arial"/>
          <w:sz w:val="30"/>
          <w:szCs w:val="30"/>
        </w:rPr>
        <w:t>Spike inference from calcium imaging data with GCaMP8</w:t>
      </w:r>
    </w:p>
    <w:p w14:paraId="14117D9E" w14:textId="5F0523AA" w:rsidR="00D93D12" w:rsidRPr="001B4EC6" w:rsidRDefault="00D93D12" w:rsidP="00D93D12">
      <w:pPr>
        <w:spacing w:after="120" w:line="300" w:lineRule="auto"/>
        <w:rPr>
          <w:rFonts w:ascii="Arial" w:hAnsi="Arial" w:cs="Arial"/>
        </w:rPr>
      </w:pPr>
      <w:r w:rsidRPr="001B4EC6">
        <w:rPr>
          <w:rFonts w:ascii="Arial" w:hAnsi="Arial" w:cs="Arial"/>
        </w:rPr>
        <w:t>Peter Rupprecht</w:t>
      </w:r>
      <w:r w:rsidRPr="001B4EC6">
        <w:rPr>
          <w:rFonts w:ascii="Arial" w:hAnsi="Arial" w:cs="Arial"/>
          <w:vertAlign w:val="superscript"/>
        </w:rPr>
        <w:t>1,2,</w:t>
      </w:r>
      <w:r w:rsidRPr="001B4EC6">
        <w:rPr>
          <w:rFonts w:ascii="Arial" w:hAnsi="Arial" w:cs="Arial"/>
        </w:rPr>
        <w:t>*, Fritjof Helmchen</w:t>
      </w:r>
      <w:r w:rsidRPr="001B4EC6">
        <w:rPr>
          <w:rFonts w:ascii="Arial" w:hAnsi="Arial" w:cs="Arial"/>
          <w:vertAlign w:val="superscript"/>
        </w:rPr>
        <w:t>1,2,3</w:t>
      </w:r>
    </w:p>
    <w:p w14:paraId="7E0CDEC7" w14:textId="15C546F7" w:rsidR="00D93D12" w:rsidRPr="00B52A63" w:rsidRDefault="00D93D12" w:rsidP="00D93D12">
      <w:pPr>
        <w:spacing w:after="0" w:line="300" w:lineRule="auto"/>
        <w:rPr>
          <w:rFonts w:ascii="Arial" w:hAnsi="Arial" w:cs="Arial"/>
          <w:sz w:val="18"/>
          <w:szCs w:val="18"/>
          <w:vertAlign w:val="superscript"/>
        </w:rPr>
      </w:pPr>
      <w:r w:rsidRPr="00B52A63">
        <w:rPr>
          <w:rFonts w:ascii="Arial" w:hAnsi="Arial" w:cs="Arial"/>
          <w:sz w:val="18"/>
          <w:szCs w:val="18"/>
          <w:vertAlign w:val="superscript"/>
        </w:rPr>
        <w:t>1</w:t>
      </w:r>
      <w:r w:rsidRPr="00B52A63">
        <w:rPr>
          <w:rFonts w:ascii="Arial" w:hAnsi="Arial" w:cs="Arial"/>
          <w:sz w:val="18"/>
          <w:szCs w:val="18"/>
        </w:rPr>
        <w:t xml:space="preserve"> Laboratory of Neural Circuit Dynamics, Brain Research Institute, University of Zurich, Switzerland</w:t>
      </w:r>
      <w:r w:rsidRPr="00B52A63">
        <w:rPr>
          <w:rFonts w:ascii="Arial" w:hAnsi="Arial" w:cs="Arial"/>
          <w:sz w:val="18"/>
          <w:szCs w:val="18"/>
        </w:rPr>
        <w:br/>
      </w:r>
      <w:r w:rsidRPr="00B52A63">
        <w:rPr>
          <w:rFonts w:ascii="Arial" w:hAnsi="Arial" w:cs="Arial"/>
          <w:sz w:val="18"/>
          <w:szCs w:val="18"/>
          <w:vertAlign w:val="superscript"/>
        </w:rPr>
        <w:t xml:space="preserve">2 </w:t>
      </w:r>
      <w:r w:rsidRPr="00B52A63">
        <w:rPr>
          <w:rFonts w:ascii="Arial" w:hAnsi="Arial" w:cs="Arial"/>
          <w:sz w:val="18"/>
          <w:szCs w:val="18"/>
        </w:rPr>
        <w:t>Neuroscience Center Zurich, University of Zurich, Switzerland</w:t>
      </w:r>
    </w:p>
    <w:p w14:paraId="4ECB63F7" w14:textId="07D1E364" w:rsidR="00D93D12" w:rsidRPr="00B52A63" w:rsidRDefault="00D93D12" w:rsidP="00D93D12">
      <w:pPr>
        <w:spacing w:after="120" w:line="300" w:lineRule="auto"/>
        <w:rPr>
          <w:rFonts w:ascii="Arial" w:hAnsi="Arial" w:cs="Arial"/>
          <w:sz w:val="18"/>
          <w:szCs w:val="18"/>
        </w:rPr>
      </w:pPr>
      <w:r w:rsidRPr="00B52A63">
        <w:rPr>
          <w:rFonts w:ascii="Arial" w:hAnsi="Arial" w:cs="Arial"/>
          <w:sz w:val="18"/>
          <w:szCs w:val="18"/>
          <w:vertAlign w:val="superscript"/>
        </w:rPr>
        <w:t xml:space="preserve">3 </w:t>
      </w:r>
      <w:r w:rsidRPr="00B52A63">
        <w:rPr>
          <w:rFonts w:ascii="Arial" w:hAnsi="Arial" w:cs="Arial"/>
          <w:sz w:val="18"/>
          <w:szCs w:val="18"/>
        </w:rPr>
        <w:t>University Research Priority Program (URPP), Adaptive Brain Circuits in Development and Learning, University of Zurich, Switzerland</w:t>
      </w:r>
      <w:r w:rsidRPr="00B52A63">
        <w:rPr>
          <w:rFonts w:ascii="Arial" w:hAnsi="Arial" w:cs="Arial"/>
          <w:sz w:val="18"/>
          <w:szCs w:val="18"/>
        </w:rPr>
        <w:br/>
      </w:r>
      <w:r w:rsidRPr="00B52A63">
        <w:rPr>
          <w:rFonts w:ascii="Arial" w:hAnsi="Arial" w:cs="Arial"/>
          <w:sz w:val="18"/>
          <w:szCs w:val="18"/>
        </w:rPr>
        <w:br/>
        <w:t xml:space="preserve">* Corresponding author: </w:t>
      </w:r>
      <w:hyperlink r:id="rId5" w:history="1">
        <w:r w:rsidRPr="00B52A63">
          <w:rPr>
            <w:rStyle w:val="Hyperlink"/>
            <w:rFonts w:ascii="Arial" w:hAnsi="Arial" w:cs="Arial"/>
            <w:sz w:val="18"/>
            <w:szCs w:val="18"/>
          </w:rPr>
          <w:t>rupprecht@hifo.uzh.ch</w:t>
        </w:r>
      </w:hyperlink>
    </w:p>
    <w:p w14:paraId="6BC6D551" w14:textId="77777777" w:rsidR="00D93D12" w:rsidRPr="00B52A63" w:rsidRDefault="00D93D12" w:rsidP="00D93D12">
      <w:pPr>
        <w:spacing w:line="300" w:lineRule="auto"/>
        <w:rPr>
          <w:rFonts w:ascii="Arial" w:hAnsi="Arial" w:cs="Arial"/>
          <w:sz w:val="20"/>
          <w:szCs w:val="20"/>
        </w:rPr>
      </w:pPr>
    </w:p>
    <w:p w14:paraId="38D035AE" w14:textId="77777777" w:rsidR="00D93D12" w:rsidRPr="00B52A63" w:rsidRDefault="00D93D12" w:rsidP="00D93D12">
      <w:pPr>
        <w:spacing w:line="300" w:lineRule="auto"/>
        <w:rPr>
          <w:rFonts w:ascii="Arial" w:hAnsi="Arial" w:cs="Arial"/>
          <w:sz w:val="20"/>
          <w:szCs w:val="20"/>
        </w:rPr>
      </w:pPr>
    </w:p>
    <w:p w14:paraId="3823A3C6" w14:textId="4FE6D2DA" w:rsidR="00D93D12" w:rsidRPr="00B52A63" w:rsidRDefault="00D93D12" w:rsidP="00D93D12">
      <w:pPr>
        <w:rPr>
          <w:rFonts w:ascii="Arial" w:hAnsi="Arial" w:cs="Arial"/>
        </w:rPr>
      </w:pPr>
      <w:r w:rsidRPr="00B52A63">
        <w:rPr>
          <w:rFonts w:ascii="Arial" w:hAnsi="Arial" w:cs="Arial"/>
          <w:sz w:val="20"/>
          <w:szCs w:val="20"/>
        </w:rPr>
        <w:t xml:space="preserve">Target journals: </w:t>
      </w:r>
      <w:r w:rsidRPr="00B52A63">
        <w:rPr>
          <w:rFonts w:ascii="Arial" w:hAnsi="Arial" w:cs="Arial"/>
        </w:rPr>
        <w:t xml:space="preserve">Journal of Neuroscience; Journal of Neuroscience Methods; </w:t>
      </w:r>
      <w:proofErr w:type="spellStart"/>
      <w:r w:rsidRPr="00B52A63">
        <w:rPr>
          <w:rFonts w:ascii="Arial" w:hAnsi="Arial" w:cs="Arial"/>
        </w:rPr>
        <w:t>eNeuro</w:t>
      </w:r>
      <w:proofErr w:type="spellEnd"/>
      <w:r w:rsidRPr="00B52A63">
        <w:rPr>
          <w:rFonts w:ascii="Arial" w:hAnsi="Arial" w:cs="Arial"/>
        </w:rPr>
        <w:t xml:space="preserve">; J Physiology;  </w:t>
      </w:r>
      <w:proofErr w:type="spellStart"/>
      <w:r w:rsidRPr="00B52A63">
        <w:rPr>
          <w:rFonts w:ascii="Arial" w:hAnsi="Arial" w:cs="Arial"/>
        </w:rPr>
        <w:t>eLife</w:t>
      </w:r>
      <w:proofErr w:type="spellEnd"/>
      <w:r w:rsidRPr="00B52A63">
        <w:rPr>
          <w:rFonts w:ascii="Arial" w:hAnsi="Arial" w:cs="Arial"/>
        </w:rPr>
        <w:t xml:space="preserve"> maybe</w:t>
      </w:r>
      <w:r w:rsidR="00E8504F">
        <w:rPr>
          <w:rFonts w:ascii="Arial" w:hAnsi="Arial" w:cs="Arial"/>
        </w:rPr>
        <w:t>; or even Nature Methods</w:t>
      </w:r>
      <w:r w:rsidR="00E37659">
        <w:rPr>
          <w:rFonts w:ascii="Arial" w:hAnsi="Arial" w:cs="Arial"/>
        </w:rPr>
        <w:t xml:space="preserve"> (“Analysis” article type)</w:t>
      </w:r>
      <w:r w:rsidR="00E8504F">
        <w:rPr>
          <w:rFonts w:ascii="Arial" w:hAnsi="Arial" w:cs="Arial"/>
        </w:rPr>
        <w:t>, or Nature Communications</w:t>
      </w:r>
    </w:p>
    <w:p w14:paraId="1B5AAD26" w14:textId="4A4EBD85" w:rsidR="00D93D12" w:rsidRPr="00B52A63" w:rsidRDefault="00D93D12" w:rsidP="00D93D12">
      <w:pPr>
        <w:spacing w:line="300" w:lineRule="auto"/>
        <w:rPr>
          <w:rFonts w:ascii="Arial" w:hAnsi="Arial" w:cs="Arial"/>
          <w:sz w:val="20"/>
          <w:szCs w:val="20"/>
        </w:rPr>
      </w:pPr>
    </w:p>
    <w:p w14:paraId="45F2756B" w14:textId="77777777" w:rsidR="00D93D12" w:rsidRPr="00B52A63" w:rsidRDefault="00D93D12" w:rsidP="00D93D12">
      <w:pPr>
        <w:tabs>
          <w:tab w:val="left" w:pos="968"/>
        </w:tabs>
        <w:spacing w:line="300" w:lineRule="auto"/>
        <w:jc w:val="both"/>
        <w:rPr>
          <w:rFonts w:ascii="Arial" w:hAnsi="Arial" w:cs="Arial"/>
          <w:bCs/>
        </w:rPr>
      </w:pPr>
    </w:p>
    <w:p w14:paraId="018F606B" w14:textId="77777777" w:rsidR="00D93D12" w:rsidRPr="00B52A63" w:rsidRDefault="00D93D12" w:rsidP="00D93D12">
      <w:pPr>
        <w:tabs>
          <w:tab w:val="left" w:pos="968"/>
        </w:tabs>
        <w:spacing w:line="300" w:lineRule="auto"/>
        <w:jc w:val="both"/>
        <w:rPr>
          <w:rFonts w:ascii="Arial" w:hAnsi="Arial" w:cs="Arial"/>
          <w:b/>
          <w:bCs/>
          <w:sz w:val="26"/>
          <w:szCs w:val="26"/>
        </w:rPr>
      </w:pPr>
      <w:r w:rsidRPr="00B52A63">
        <w:rPr>
          <w:rFonts w:ascii="Arial" w:hAnsi="Arial" w:cs="Arial"/>
          <w:b/>
          <w:bCs/>
          <w:sz w:val="26"/>
          <w:szCs w:val="26"/>
        </w:rPr>
        <w:t>Abstract</w:t>
      </w:r>
    </w:p>
    <w:p w14:paraId="3BD902BE" w14:textId="0BA01306" w:rsidR="008320F6" w:rsidRDefault="000C2235" w:rsidP="002F3828">
      <w:pPr>
        <w:rPr>
          <w:rFonts w:ascii="Arial" w:hAnsi="Arial" w:cs="Arial"/>
        </w:rPr>
      </w:pPr>
      <w:r>
        <w:rPr>
          <w:rFonts w:ascii="Arial" w:hAnsi="Arial" w:cs="Arial"/>
        </w:rPr>
        <w:t>Reproducible</w:t>
      </w:r>
      <w:r w:rsidR="005629CC">
        <w:rPr>
          <w:rFonts w:ascii="Arial" w:hAnsi="Arial" w:cs="Arial"/>
        </w:rPr>
        <w:t xml:space="preserve"> neuroscience </w:t>
      </w:r>
      <w:r w:rsidR="00990692">
        <w:rPr>
          <w:rFonts w:ascii="Arial" w:hAnsi="Arial" w:cs="Arial"/>
        </w:rPr>
        <w:t>relies</w:t>
      </w:r>
      <w:r w:rsidR="005629CC">
        <w:rPr>
          <w:rFonts w:ascii="Arial" w:hAnsi="Arial" w:cs="Arial"/>
        </w:rPr>
        <w:t xml:space="preserve"> on a set of widely used tools</w:t>
      </w:r>
      <w:r w:rsidR="00990692">
        <w:rPr>
          <w:rFonts w:ascii="Arial" w:hAnsi="Arial" w:cs="Arial"/>
        </w:rPr>
        <w:t>. However</w:t>
      </w:r>
      <w:r w:rsidR="005629CC">
        <w:rPr>
          <w:rFonts w:ascii="Arial" w:hAnsi="Arial" w:cs="Arial"/>
        </w:rPr>
        <w:t>,</w:t>
      </w:r>
      <w:r w:rsidR="00D23C0B">
        <w:rPr>
          <w:rFonts w:ascii="Arial" w:hAnsi="Arial" w:cs="Arial"/>
        </w:rPr>
        <w:t xml:space="preserve"> </w:t>
      </w:r>
      <w:r w:rsidR="00C36F67">
        <w:rPr>
          <w:rFonts w:ascii="Arial" w:hAnsi="Arial" w:cs="Arial"/>
        </w:rPr>
        <w:t xml:space="preserve">to accurately interpret scientific results, </w:t>
      </w:r>
      <w:r>
        <w:rPr>
          <w:rFonts w:ascii="Arial" w:hAnsi="Arial" w:cs="Arial"/>
        </w:rPr>
        <w:t xml:space="preserve">it is necessary to thoroughly </w:t>
      </w:r>
      <w:r w:rsidR="00D23C0B">
        <w:rPr>
          <w:rFonts w:ascii="Arial" w:hAnsi="Arial" w:cs="Arial"/>
        </w:rPr>
        <w:t xml:space="preserve">understand </w:t>
      </w:r>
      <w:r>
        <w:rPr>
          <w:rFonts w:ascii="Arial" w:hAnsi="Arial" w:cs="Arial"/>
        </w:rPr>
        <w:t>the</w:t>
      </w:r>
      <w:r w:rsidR="00D23C0B">
        <w:rPr>
          <w:rFonts w:ascii="Arial" w:hAnsi="Arial" w:cs="Arial"/>
        </w:rPr>
        <w:t xml:space="preserve"> features and limitations </w:t>
      </w:r>
      <w:r>
        <w:rPr>
          <w:rFonts w:ascii="Arial" w:hAnsi="Arial" w:cs="Arial"/>
        </w:rPr>
        <w:t>of these tools</w:t>
      </w:r>
      <w:r w:rsidR="00990692">
        <w:rPr>
          <w:rFonts w:ascii="Arial" w:hAnsi="Arial" w:cs="Arial"/>
        </w:rPr>
        <w:t>.</w:t>
      </w:r>
      <w:r w:rsidR="005629CC">
        <w:rPr>
          <w:rFonts w:ascii="Arial" w:hAnsi="Arial" w:cs="Arial"/>
        </w:rPr>
        <w:t xml:space="preserve"> Calcium imaging</w:t>
      </w:r>
      <w:r w:rsidR="00990692">
        <w:rPr>
          <w:rFonts w:ascii="Arial" w:hAnsi="Arial" w:cs="Arial"/>
        </w:rPr>
        <w:t xml:space="preserve"> </w:t>
      </w:r>
      <w:r w:rsidR="005629CC">
        <w:rPr>
          <w:rFonts w:ascii="Arial" w:hAnsi="Arial" w:cs="Arial"/>
        </w:rPr>
        <w:t xml:space="preserve">is </w:t>
      </w:r>
      <w:r>
        <w:rPr>
          <w:rFonts w:ascii="Arial" w:hAnsi="Arial" w:cs="Arial"/>
        </w:rPr>
        <w:t xml:space="preserve">such </w:t>
      </w:r>
      <w:r w:rsidR="00990692">
        <w:rPr>
          <w:rFonts w:ascii="Arial" w:hAnsi="Arial" w:cs="Arial"/>
        </w:rPr>
        <w:t>a widely used method</w:t>
      </w:r>
      <w:r w:rsidR="005629CC">
        <w:rPr>
          <w:rFonts w:ascii="Arial" w:hAnsi="Arial" w:cs="Arial"/>
        </w:rPr>
        <w:t xml:space="preserve"> </w:t>
      </w:r>
      <w:r w:rsidR="002F3828">
        <w:rPr>
          <w:rFonts w:ascii="Arial" w:hAnsi="Arial" w:cs="Arial"/>
        </w:rPr>
        <w:t>to record neuronal activity</w:t>
      </w:r>
      <w:r w:rsidR="00D23C0B">
        <w:rPr>
          <w:rFonts w:ascii="Arial" w:hAnsi="Arial" w:cs="Arial"/>
        </w:rPr>
        <w:t>,</w:t>
      </w:r>
      <w:r w:rsidR="002F3828">
        <w:rPr>
          <w:rFonts w:ascii="Arial" w:hAnsi="Arial" w:cs="Arial"/>
        </w:rPr>
        <w:t xml:space="preserve"> </w:t>
      </w:r>
      <w:r w:rsidR="005629CC">
        <w:rPr>
          <w:rFonts w:ascii="Arial" w:hAnsi="Arial" w:cs="Arial"/>
        </w:rPr>
        <w:t xml:space="preserve">but the recorded signals are only indirect readouts of neuronal activity and therefore difficult to interpret. </w:t>
      </w:r>
      <w:r w:rsidR="002F3828" w:rsidRPr="002F3828">
        <w:rPr>
          <w:rFonts w:ascii="Arial" w:hAnsi="Arial" w:cs="Arial"/>
        </w:rPr>
        <w:t xml:space="preserve">In this study, we evaluate the recently developed calcium indicator GCaMP8 and investigate how existing spike inference methods </w:t>
      </w:r>
      <w:r w:rsidR="002F3828">
        <w:rPr>
          <w:rFonts w:ascii="Arial" w:hAnsi="Arial" w:cs="Arial"/>
        </w:rPr>
        <w:t xml:space="preserve">(CASCADE, OASIS, </w:t>
      </w:r>
      <w:proofErr w:type="spellStart"/>
      <w:r w:rsidR="002F3828">
        <w:rPr>
          <w:rFonts w:ascii="Arial" w:hAnsi="Arial" w:cs="Arial"/>
        </w:rPr>
        <w:t>MLSpike</w:t>
      </w:r>
      <w:proofErr w:type="spellEnd"/>
      <w:r w:rsidR="002F3828">
        <w:rPr>
          <w:rFonts w:ascii="Arial" w:hAnsi="Arial" w:cs="Arial"/>
        </w:rPr>
        <w:t xml:space="preserve">) </w:t>
      </w:r>
      <w:r w:rsidR="002F3828" w:rsidRPr="002F3828">
        <w:rPr>
          <w:rFonts w:ascii="Arial" w:hAnsi="Arial" w:cs="Arial"/>
        </w:rPr>
        <w:t xml:space="preserve">should be adapted for optimal performance with this new tool. We demonstrate that algorithms require fine-tuning, either through supervised training or parameter optimization, to </w:t>
      </w:r>
      <w:r w:rsidR="002F3828">
        <w:rPr>
          <w:rFonts w:ascii="Arial" w:hAnsi="Arial" w:cs="Arial"/>
        </w:rPr>
        <w:t>obtain optimal results</w:t>
      </w:r>
      <w:r w:rsidR="002F3828" w:rsidRPr="002F3828">
        <w:rPr>
          <w:rFonts w:ascii="Arial" w:hAnsi="Arial" w:cs="Arial"/>
        </w:rPr>
        <w:t xml:space="preserve"> </w:t>
      </w:r>
      <w:r w:rsidR="002F3828">
        <w:rPr>
          <w:rFonts w:ascii="Arial" w:hAnsi="Arial" w:cs="Arial"/>
        </w:rPr>
        <w:t>with</w:t>
      </w:r>
      <w:r w:rsidR="002F3828" w:rsidRPr="002F3828">
        <w:rPr>
          <w:rFonts w:ascii="Arial" w:hAnsi="Arial" w:cs="Arial"/>
        </w:rPr>
        <w:t xml:space="preserve"> GCaMP8 data</w:t>
      </w:r>
      <w:r w:rsidR="001E45FA">
        <w:rPr>
          <w:rFonts w:ascii="Arial" w:hAnsi="Arial" w:cs="Arial"/>
        </w:rPr>
        <w:t xml:space="preserve">, and we provide such pretrained models for supervised approaches (CASCADE) </w:t>
      </w:r>
      <w:r w:rsidR="002F3828">
        <w:rPr>
          <w:rFonts w:ascii="Arial" w:hAnsi="Arial" w:cs="Arial"/>
        </w:rPr>
        <w:t>and</w:t>
      </w:r>
      <w:r w:rsidR="001E45FA">
        <w:rPr>
          <w:rFonts w:ascii="Arial" w:hAnsi="Arial" w:cs="Arial"/>
        </w:rPr>
        <w:t xml:space="preserve"> the best-fit parameters for model-based approaches (OASIS, </w:t>
      </w:r>
      <w:proofErr w:type="spellStart"/>
      <w:r w:rsidR="001E45FA">
        <w:rPr>
          <w:rFonts w:ascii="Arial" w:hAnsi="Arial" w:cs="Arial"/>
        </w:rPr>
        <w:t>MLSpike</w:t>
      </w:r>
      <w:proofErr w:type="spellEnd"/>
      <w:r w:rsidR="001E45FA">
        <w:rPr>
          <w:rFonts w:ascii="Arial" w:hAnsi="Arial" w:cs="Arial"/>
        </w:rPr>
        <w:t>).</w:t>
      </w:r>
      <w:r w:rsidR="00C51514">
        <w:rPr>
          <w:rFonts w:ascii="Arial" w:hAnsi="Arial" w:cs="Arial"/>
        </w:rPr>
        <w:t xml:space="preserve"> </w:t>
      </w:r>
      <w:r w:rsidR="00C36F67">
        <w:rPr>
          <w:rFonts w:ascii="Arial" w:hAnsi="Arial" w:cs="Arial"/>
        </w:rPr>
        <w:t>Supervised a</w:t>
      </w:r>
      <w:r w:rsidR="00C51514">
        <w:rPr>
          <w:rFonts w:ascii="Arial" w:hAnsi="Arial" w:cs="Arial"/>
        </w:rPr>
        <w:t xml:space="preserve">lgorithms not specifically adapted for GCaMP8 </w:t>
      </w:r>
      <w:r w:rsidR="00D23C0B">
        <w:rPr>
          <w:rFonts w:ascii="Arial" w:hAnsi="Arial" w:cs="Arial"/>
        </w:rPr>
        <w:t>resulted</w:t>
      </w:r>
      <w:r w:rsidR="002F3828">
        <w:rPr>
          <w:rFonts w:ascii="Arial" w:hAnsi="Arial" w:cs="Arial"/>
        </w:rPr>
        <w:t xml:space="preserve"> </w:t>
      </w:r>
      <w:r w:rsidR="00D23C0B">
        <w:rPr>
          <w:rFonts w:ascii="Arial" w:hAnsi="Arial" w:cs="Arial"/>
        </w:rPr>
        <w:t>in</w:t>
      </w:r>
      <w:r w:rsidR="00C51514">
        <w:rPr>
          <w:rFonts w:ascii="Arial" w:hAnsi="Arial" w:cs="Arial"/>
        </w:rPr>
        <w:t xml:space="preserve"> degraded performance </w:t>
      </w:r>
      <w:r w:rsidR="00D23C0B">
        <w:rPr>
          <w:rFonts w:ascii="Arial" w:hAnsi="Arial" w:cs="Arial"/>
        </w:rPr>
        <w:t>due to</w:t>
      </w:r>
      <w:r w:rsidR="00C51514">
        <w:rPr>
          <w:rFonts w:ascii="Arial" w:hAnsi="Arial" w:cs="Arial"/>
        </w:rPr>
        <w:t xml:space="preserve"> the introduction of undesired non-linearities and the biased processing of complex spiking events.</w:t>
      </w:r>
      <w:r w:rsidR="00146D35">
        <w:rPr>
          <w:rFonts w:ascii="Arial" w:hAnsi="Arial" w:cs="Arial"/>
        </w:rPr>
        <w:t xml:space="preserve"> </w:t>
      </w:r>
      <w:r w:rsidR="002F3828">
        <w:rPr>
          <w:rFonts w:ascii="Arial" w:hAnsi="Arial" w:cs="Arial"/>
        </w:rPr>
        <w:t>S</w:t>
      </w:r>
      <w:r w:rsidR="00C51514">
        <w:rPr>
          <w:rFonts w:ascii="Arial" w:hAnsi="Arial" w:cs="Arial"/>
        </w:rPr>
        <w:t xml:space="preserve">ystematic benchmarking </w:t>
      </w:r>
      <w:r w:rsidR="002F3828">
        <w:rPr>
          <w:rFonts w:ascii="Arial" w:hAnsi="Arial" w:cs="Arial"/>
        </w:rPr>
        <w:t xml:space="preserve">revealed that </w:t>
      </w:r>
      <w:r w:rsidR="00C51514">
        <w:rPr>
          <w:rFonts w:ascii="Arial" w:hAnsi="Arial" w:cs="Arial"/>
        </w:rPr>
        <w:t>the slower variants of GCaMP8</w:t>
      </w:r>
      <w:r w:rsidR="00D23C0B">
        <w:rPr>
          <w:rFonts w:ascii="Arial" w:hAnsi="Arial" w:cs="Arial"/>
        </w:rPr>
        <w:t>,</w:t>
      </w:r>
      <w:r w:rsidR="00C51514">
        <w:rPr>
          <w:rFonts w:ascii="Arial" w:hAnsi="Arial" w:cs="Arial"/>
        </w:rPr>
        <w:t xml:space="preserve"> as opposed to GCaMP6</w:t>
      </w:r>
      <w:r w:rsidR="008320F6">
        <w:rPr>
          <w:rFonts w:ascii="Arial" w:hAnsi="Arial" w:cs="Arial"/>
        </w:rPr>
        <w:t xml:space="preserve">, GCaMP7f </w:t>
      </w:r>
      <w:r w:rsidR="00D23C0B">
        <w:rPr>
          <w:rFonts w:ascii="Arial" w:hAnsi="Arial" w:cs="Arial"/>
        </w:rPr>
        <w:t>and</w:t>
      </w:r>
      <w:r w:rsidR="008320F6">
        <w:rPr>
          <w:rFonts w:ascii="Arial" w:hAnsi="Arial" w:cs="Arial"/>
        </w:rPr>
        <w:t xml:space="preserve"> GCaMP8f</w:t>
      </w:r>
      <w:r w:rsidR="00D23C0B">
        <w:rPr>
          <w:rFonts w:ascii="Arial" w:hAnsi="Arial" w:cs="Arial"/>
        </w:rPr>
        <w:t>,</w:t>
      </w:r>
      <w:r w:rsidR="00C51514">
        <w:rPr>
          <w:rFonts w:ascii="Arial" w:hAnsi="Arial" w:cs="Arial"/>
        </w:rPr>
        <w:t xml:space="preserve"> </w:t>
      </w:r>
      <w:r w:rsidR="002F3828">
        <w:rPr>
          <w:rFonts w:ascii="Arial" w:hAnsi="Arial" w:cs="Arial"/>
        </w:rPr>
        <w:t>were</w:t>
      </w:r>
      <w:r w:rsidR="00C51514">
        <w:rPr>
          <w:rFonts w:ascii="Arial" w:hAnsi="Arial" w:cs="Arial"/>
        </w:rPr>
        <w:t xml:space="preserve"> able to reliably detect isolated action potentials, </w:t>
      </w:r>
      <w:r w:rsidR="008320F6">
        <w:rPr>
          <w:rFonts w:ascii="Arial" w:hAnsi="Arial" w:cs="Arial"/>
        </w:rPr>
        <w:t>as long as</w:t>
      </w:r>
      <w:r w:rsidR="00C51514">
        <w:rPr>
          <w:rFonts w:ascii="Arial" w:hAnsi="Arial" w:cs="Arial"/>
        </w:rPr>
        <w:t xml:space="preserve"> recording noise levels</w:t>
      </w:r>
      <w:r w:rsidR="008320F6">
        <w:rPr>
          <w:rFonts w:ascii="Arial" w:hAnsi="Arial" w:cs="Arial"/>
        </w:rPr>
        <w:t xml:space="preserve"> remain</w:t>
      </w:r>
      <w:r w:rsidR="002F3828">
        <w:rPr>
          <w:rFonts w:ascii="Arial" w:hAnsi="Arial" w:cs="Arial"/>
        </w:rPr>
        <w:t>ed</w:t>
      </w:r>
      <w:r w:rsidR="008320F6">
        <w:rPr>
          <w:rFonts w:ascii="Arial" w:hAnsi="Arial" w:cs="Arial"/>
        </w:rPr>
        <w:t xml:space="preserve"> low</w:t>
      </w:r>
      <w:r w:rsidR="00C51514">
        <w:rPr>
          <w:rFonts w:ascii="Arial" w:hAnsi="Arial" w:cs="Arial"/>
        </w:rPr>
        <w:t>.</w:t>
      </w:r>
      <w:r w:rsidR="008320F6">
        <w:rPr>
          <w:rFonts w:ascii="Arial" w:hAnsi="Arial" w:cs="Arial"/>
        </w:rPr>
        <w:t xml:space="preserve"> Furthermore, </w:t>
      </w:r>
      <w:r w:rsidR="002F3828">
        <w:rPr>
          <w:rFonts w:ascii="Arial" w:hAnsi="Arial" w:cs="Arial"/>
        </w:rPr>
        <w:t>we</w:t>
      </w:r>
      <w:r w:rsidR="008320F6">
        <w:rPr>
          <w:rFonts w:ascii="Arial" w:hAnsi="Arial" w:cs="Arial"/>
        </w:rPr>
        <w:t xml:space="preserve"> show that</w:t>
      </w:r>
      <w:r w:rsidR="00D23C0B">
        <w:rPr>
          <w:rFonts w:ascii="Arial" w:hAnsi="Arial" w:cs="Arial"/>
        </w:rPr>
        <w:t>,</w:t>
      </w:r>
      <w:r w:rsidR="008320F6">
        <w:rPr>
          <w:rFonts w:ascii="Arial" w:hAnsi="Arial" w:cs="Arial"/>
        </w:rPr>
        <w:t xml:space="preserve"> </w:t>
      </w:r>
      <w:r w:rsidR="00D23C0B">
        <w:rPr>
          <w:rFonts w:ascii="Arial" w:hAnsi="Arial" w:cs="Arial"/>
        </w:rPr>
        <w:t xml:space="preserve">due to its fast rise times, </w:t>
      </w:r>
      <w:r w:rsidR="00146D35">
        <w:rPr>
          <w:rFonts w:ascii="Arial" w:hAnsi="Arial" w:cs="Arial"/>
        </w:rPr>
        <w:t xml:space="preserve">GCaMP8 </w:t>
      </w:r>
      <w:r w:rsidR="00DF23F4">
        <w:rPr>
          <w:rFonts w:ascii="Arial" w:hAnsi="Arial" w:cs="Arial"/>
        </w:rPr>
        <w:t>enable</w:t>
      </w:r>
      <w:r>
        <w:rPr>
          <w:rFonts w:ascii="Arial" w:hAnsi="Arial" w:cs="Arial"/>
        </w:rPr>
        <w:t>s</w:t>
      </w:r>
      <w:r w:rsidR="00DF23F4">
        <w:rPr>
          <w:rFonts w:ascii="Arial" w:hAnsi="Arial" w:cs="Arial"/>
        </w:rPr>
        <w:t xml:space="preserve"> shorter closed-loop latencies for real-time </w:t>
      </w:r>
      <w:r w:rsidR="00146D35">
        <w:rPr>
          <w:rFonts w:ascii="Arial" w:hAnsi="Arial" w:cs="Arial"/>
        </w:rPr>
        <w:t xml:space="preserve">detection of neuronal activity. Finally, we train spike inference algorithms specifically on interneuron ground truth data and find </w:t>
      </w:r>
      <w:r w:rsidR="00146D35" w:rsidRPr="00DF23F4">
        <w:rPr>
          <w:rFonts w:ascii="Arial" w:hAnsi="Arial" w:cs="Arial"/>
          <w:highlight w:val="yellow"/>
        </w:rPr>
        <w:t>XXX</w:t>
      </w:r>
      <w:r w:rsidR="00146D35">
        <w:rPr>
          <w:rFonts w:ascii="Arial" w:hAnsi="Arial" w:cs="Arial"/>
        </w:rPr>
        <w:t xml:space="preserve">. </w:t>
      </w:r>
      <w:r w:rsidR="008320F6">
        <w:rPr>
          <w:rFonts w:ascii="Arial" w:hAnsi="Arial" w:cs="Arial"/>
        </w:rPr>
        <w:t>Together</w:t>
      </w:r>
      <w:r w:rsidR="001E45FA">
        <w:rPr>
          <w:rFonts w:ascii="Arial" w:hAnsi="Arial" w:cs="Arial"/>
        </w:rPr>
        <w:t xml:space="preserve">, </w:t>
      </w:r>
      <w:r w:rsidR="008320F6">
        <w:rPr>
          <w:rFonts w:ascii="Arial" w:hAnsi="Arial" w:cs="Arial"/>
        </w:rPr>
        <w:t>our</w:t>
      </w:r>
      <w:r w:rsidR="001E45FA">
        <w:rPr>
          <w:rFonts w:ascii="Arial" w:hAnsi="Arial" w:cs="Arial"/>
        </w:rPr>
        <w:t xml:space="preserve"> </w:t>
      </w:r>
      <w:r w:rsidR="008320F6">
        <w:rPr>
          <w:rFonts w:ascii="Arial" w:hAnsi="Arial" w:cs="Arial"/>
        </w:rPr>
        <w:t>study</w:t>
      </w:r>
      <w:r w:rsidR="001E45FA">
        <w:rPr>
          <w:rFonts w:ascii="Arial" w:hAnsi="Arial" w:cs="Arial"/>
        </w:rPr>
        <w:t xml:space="preserve"> </w:t>
      </w:r>
      <w:r w:rsidR="00DF23F4">
        <w:rPr>
          <w:rFonts w:ascii="Arial" w:hAnsi="Arial" w:cs="Arial"/>
        </w:rPr>
        <w:t>offers</w:t>
      </w:r>
      <w:r w:rsidR="001E45FA">
        <w:rPr>
          <w:rFonts w:ascii="Arial" w:hAnsi="Arial" w:cs="Arial"/>
        </w:rPr>
        <w:t xml:space="preserve"> </w:t>
      </w:r>
      <w:r w:rsidR="00DF23F4">
        <w:rPr>
          <w:rFonts w:ascii="Arial" w:hAnsi="Arial" w:cs="Arial"/>
        </w:rPr>
        <w:t>critical</w:t>
      </w:r>
      <w:r w:rsidR="008320F6">
        <w:rPr>
          <w:rFonts w:ascii="Arial" w:hAnsi="Arial" w:cs="Arial"/>
        </w:rPr>
        <w:t xml:space="preserve"> insights into the toolset of calcium indicators, providing guidance for the design of </w:t>
      </w:r>
      <w:r w:rsidR="00DF23F4">
        <w:rPr>
          <w:rFonts w:ascii="Arial" w:hAnsi="Arial" w:cs="Arial"/>
        </w:rPr>
        <w:t xml:space="preserve">future </w:t>
      </w:r>
      <w:r w:rsidR="008320F6">
        <w:rPr>
          <w:rFonts w:ascii="Arial" w:hAnsi="Arial" w:cs="Arial"/>
        </w:rPr>
        <w:t xml:space="preserve">experiments </w:t>
      </w:r>
      <w:r w:rsidR="001E45FA">
        <w:rPr>
          <w:rFonts w:ascii="Arial" w:hAnsi="Arial" w:cs="Arial"/>
        </w:rPr>
        <w:t xml:space="preserve">and for the interpretation of </w:t>
      </w:r>
      <w:r w:rsidR="00DF23F4">
        <w:rPr>
          <w:rFonts w:ascii="Arial" w:hAnsi="Arial" w:cs="Arial"/>
        </w:rPr>
        <w:t>existing datasets</w:t>
      </w:r>
      <w:r w:rsidR="001E45FA">
        <w:rPr>
          <w:rFonts w:ascii="Arial" w:hAnsi="Arial" w:cs="Arial"/>
        </w:rPr>
        <w:t xml:space="preserve">. </w:t>
      </w:r>
    </w:p>
    <w:p w14:paraId="5461FF96" w14:textId="77777777" w:rsidR="00631093" w:rsidRPr="00B52A63" w:rsidRDefault="00631093" w:rsidP="00631093">
      <w:pPr>
        <w:rPr>
          <w:rFonts w:ascii="Arial" w:hAnsi="Arial" w:cs="Arial"/>
        </w:rPr>
      </w:pPr>
    </w:p>
    <w:p w14:paraId="11FEB3A3" w14:textId="77777777" w:rsidR="00C12D93" w:rsidRPr="007B2F10" w:rsidRDefault="00C12D93">
      <w:pPr>
        <w:rPr>
          <w:rFonts w:ascii="Arial" w:hAnsi="Arial" w:cs="Arial"/>
          <w:b/>
          <w:sz w:val="26"/>
          <w:szCs w:val="26"/>
        </w:rPr>
      </w:pPr>
      <w:r w:rsidRPr="007B2F10">
        <w:rPr>
          <w:rFonts w:ascii="Arial" w:hAnsi="Arial" w:cs="Arial"/>
          <w:b/>
          <w:sz w:val="26"/>
          <w:szCs w:val="26"/>
        </w:rPr>
        <w:t>Introduction</w:t>
      </w:r>
    </w:p>
    <w:p w14:paraId="6E09E235" w14:textId="7A9E4C11" w:rsidR="0049130A" w:rsidRDefault="005629CC" w:rsidP="000A37F4">
      <w:pPr>
        <w:rPr>
          <w:rFonts w:ascii="Arial" w:hAnsi="Arial" w:cs="Arial"/>
        </w:rPr>
      </w:pPr>
      <w:r>
        <w:rPr>
          <w:rFonts w:ascii="Arial" w:hAnsi="Arial" w:cs="Arial"/>
        </w:rPr>
        <w:lastRenderedPageBreak/>
        <w:t xml:space="preserve">During the last decades, </w:t>
      </w:r>
      <w:r w:rsidR="008B2167">
        <w:rPr>
          <w:rFonts w:ascii="Arial" w:hAnsi="Arial" w:cs="Arial"/>
        </w:rPr>
        <w:t xml:space="preserve">systems </w:t>
      </w:r>
      <w:r>
        <w:rPr>
          <w:rFonts w:ascii="Arial" w:hAnsi="Arial" w:cs="Arial"/>
        </w:rPr>
        <w:t xml:space="preserve">neuroscience has </w:t>
      </w:r>
      <w:r w:rsidR="008B2167">
        <w:rPr>
          <w:rFonts w:ascii="Arial" w:hAnsi="Arial" w:cs="Arial"/>
        </w:rPr>
        <w:t>advanced at a rapid pace. This progress has been</w:t>
      </w:r>
      <w:r>
        <w:rPr>
          <w:rFonts w:ascii="Arial" w:hAnsi="Arial" w:cs="Arial"/>
        </w:rPr>
        <w:t xml:space="preserve"> driven by the</w:t>
      </w:r>
      <w:r w:rsidR="008B2167">
        <w:rPr>
          <w:rFonts w:ascii="Arial" w:hAnsi="Arial" w:cs="Arial"/>
        </w:rPr>
        <w:t xml:space="preserve"> astonishingly fast</w:t>
      </w:r>
      <w:r>
        <w:rPr>
          <w:rFonts w:ascii="Arial" w:hAnsi="Arial" w:cs="Arial"/>
        </w:rPr>
        <w:t xml:space="preserve"> development of new tools</w:t>
      </w:r>
      <w:r w:rsidR="000A37F4">
        <w:rPr>
          <w:rFonts w:ascii="Arial" w:hAnsi="Arial" w:cs="Arial"/>
        </w:rPr>
        <w:t xml:space="preserve"> for circuit neuroscience</w:t>
      </w:r>
      <w:r w:rsidR="008B2167">
        <w:rPr>
          <w:rFonts w:ascii="Arial" w:hAnsi="Arial" w:cs="Arial"/>
        </w:rPr>
        <w:t>,</w:t>
      </w:r>
      <w:r>
        <w:rPr>
          <w:rFonts w:ascii="Arial" w:hAnsi="Arial" w:cs="Arial"/>
        </w:rPr>
        <w:t xml:space="preserve"> </w:t>
      </w:r>
      <w:r w:rsidR="000A37F4">
        <w:rPr>
          <w:rFonts w:ascii="Arial" w:hAnsi="Arial" w:cs="Arial"/>
        </w:rPr>
        <w:t>such as</w:t>
      </w:r>
      <w:r w:rsidR="008B2167">
        <w:rPr>
          <w:rFonts w:ascii="Arial" w:hAnsi="Arial" w:cs="Arial"/>
        </w:rPr>
        <w:t xml:space="preserve"> </w:t>
      </w:r>
      <w:r>
        <w:rPr>
          <w:rFonts w:ascii="Arial" w:hAnsi="Arial" w:cs="Arial"/>
        </w:rPr>
        <w:t>large-scale recording techniques</w:t>
      </w:r>
      <w:r w:rsidR="000A37F4">
        <w:rPr>
          <w:rFonts w:ascii="Arial" w:hAnsi="Arial" w:cs="Arial"/>
        </w:rPr>
        <w:fldChar w:fldCharType="begin"/>
      </w:r>
      <w:r w:rsidR="000A37F4">
        <w:rPr>
          <w:rFonts w:ascii="Arial" w:hAnsi="Arial" w:cs="Arial"/>
        </w:rPr>
        <w:instrText xml:space="preserve"> ADDIN ZOTERO_ITEM CSL_CITATION {"citationID":"aEplogdt","properties":{"formattedCitation":"\\super 1\\nosupersub{}","plainCitation":"1","noteIndex":0},"citationItems":[{"id":1439,"uris":["http://zotero.org/users/local/yl1fYrw0/items/9QEIJB35"],"itemData":{"id":1439,"type":"article-journal","container-title":"Neurophotonics","DOI":"10.1117/1.NPh.9.S1.013001","ISSN":"2329-423X","issue":"S1","journalAbbreviation":"Neurophoton.","source":"DOI.org (Crossref)","title":"Neurophotonic Tools for Microscopic Measurements and Manipulation: Status Report","title-short":"Neurophotonic Tools for Microscopic Measurements and Manipulation","URL":"https://www.spiedigitallibrary.org/journals/neurophotonics/volume-9/issue-S1/013001/Neurophotonic-Tools-for-Microscopic-Measurements-and-Manipulation-Status-Report/10.1117/1.NPh.9.S1.013001.full","volume":"9","author":[{"family":"Abdelfattah","given":"Ahmed"},{"family":"Allu","given":"Srinivasa Rao"},{"family":"Campbell","given":"Robert E."},{"family":"Cheng","given":"Xiaojun"},{"family":"Cižmár","given":"Tomáš"},{"family":"Costantini","given":"Irene"},{"family":"Emiliani","given":"Valentina"},{"family":"Fomin-Thunemann","given":"Natalie"},{"family":"Gilad","given":"Ariel"},{"family":"Fernández Alfonso","given":"Tomás"},{"family":"Ferri","given":"Christopher G. L."},{"family":"Harris","given":"Andrew"},{"family":"Hillman","given":"Elizabeth M. C."},{"family":"Holt","given":"Matthew G."},{"family":"Kiliç","given":"Kivilcim"},{"family":"Miller","given":"Evan W."},{"family":"Mesquita","given":"Rickson C."},{"family":"Nadella","given":"K.M. Naga Srinivas"},{"family":"Nägerl","given":"U. Valentin"},{"family":"Perez Campos","given":"Citlali"},{"family":"Puppo","given":"Francesca"},{"family":"Shoham","given":"Shy"},{"family":"Silver","given":"R. Angus"},{"family":"Srinivasan","given":"Vivek J."},{"family":"Thunemann","given":"Martin"},{"family":"Tian","given":"Lei"},{"family":"Vinogradov","given":"Sergei A."},{"family":"Vitale","given":"Flavia"},{"family":"Uhlirova","given":"Hana"},{"family":"Xu","given":"Chris"},{"family":"Yang","given":"Mu-Han"},{"family":"Zhao","given":"Yongxin"},{"family":"Ahuja","given":"Sapna"},{"family":"Akkin","given":"Taner"},{"family":"Brake","given":"Joshua"},{"family":"Boas","given":"David A."},{"family":"Buckley","given":"Erin M."},{"family":"Chen","given":"Anderson I."},{"family":"De Vittorio","given":"Massimo"},{"family":"Devor","given":"Anna"},{"family":"Doran","given":"Patrick"},{"family":"El Khatib","given":"Mirna"},{"family":"Fainman","given":"Yeshaiahu"},{"family":"Han","given":"Xue"},{"family":"Hochgeschwender","given":"Ute"},{"family":"Ji","given":"Na"},{"family":"Lake","given":"Evelyn"},{"family":"Li","given":"Lei"},{"family":"Li","given":"Tianqi"},{"family":"Machler","given":"Philipp"},{"family":"Nasu","given":"Yusuke"},{"family":"Nimmerjahn","given":"Axel"},{"family":"Ondrácková","given":"Petra"},{"family":"Pavone","given":"Francesco S."},{"family":"Peterka","given":"Darcy"},{"family":"Pisano","given":"Filippo"},{"family":"Pisanello","given":"Ferruccio"},{"family":"Sabatini","given":"Bernardo L."},{"family":"Sadegh","given":"Sanaz"},{"family":"Sakadžic","given":"Sava"},{"family":"Shroff","given":"Sanaya N."},{"family":"Sims","given":"Ruth R."},{"family":"Smith","given":"Spencer LaVere"},{"family":"Tian","given":"Lin"},{"family":"Troxler","given":"Thomas"},{"family":"Valera","given":"Antoine"},{"family":"Vaziri","given":"Alipasha"},{"family":"Wang","given":"Lihong V."},{"family":"Yang","given":"Changhuei"},{"family":"Yellen","given":"Gary"},{"family":"Yizhar","given":"Ofer"}],"accessed":{"date-parts":[["2024",9,4]]},"issued":{"date-parts":[["2022",4,27]]}}}],"schema":"https://github.com/citation-style-language/schema/raw/master/csl-citation.json"} </w:instrText>
      </w:r>
      <w:r w:rsidR="000A37F4">
        <w:rPr>
          <w:rFonts w:ascii="Arial" w:hAnsi="Arial" w:cs="Arial"/>
        </w:rPr>
        <w:fldChar w:fldCharType="separate"/>
      </w:r>
      <w:r w:rsidR="000A37F4" w:rsidRPr="000A37F4">
        <w:rPr>
          <w:rFonts w:ascii="Arial" w:hAnsi="Arial" w:cs="Arial"/>
          <w:vertAlign w:val="superscript"/>
        </w:rPr>
        <w:t>1</w:t>
      </w:r>
      <w:r w:rsidR="000A37F4">
        <w:rPr>
          <w:rFonts w:ascii="Arial" w:hAnsi="Arial" w:cs="Arial"/>
        </w:rPr>
        <w:fldChar w:fldCharType="end"/>
      </w:r>
      <w:r w:rsidR="008B2167">
        <w:rPr>
          <w:rFonts w:ascii="Arial" w:hAnsi="Arial" w:cs="Arial"/>
        </w:rPr>
        <w:t xml:space="preserve"> </w:t>
      </w:r>
      <w:r w:rsidR="000A37F4">
        <w:rPr>
          <w:rFonts w:ascii="Arial" w:hAnsi="Arial" w:cs="Arial"/>
        </w:rPr>
        <w:t>or</w:t>
      </w:r>
      <w:r>
        <w:rPr>
          <w:rFonts w:ascii="Arial" w:hAnsi="Arial" w:cs="Arial"/>
        </w:rPr>
        <w:t xml:space="preserve"> optogenetics</w:t>
      </w:r>
      <w:r w:rsidR="000A37F4">
        <w:rPr>
          <w:rFonts w:ascii="Arial" w:hAnsi="Arial" w:cs="Arial"/>
        </w:rPr>
        <w:fldChar w:fldCharType="begin"/>
      </w:r>
      <w:r w:rsidR="000A37F4">
        <w:rPr>
          <w:rFonts w:ascii="Arial" w:hAnsi="Arial" w:cs="Arial"/>
        </w:rPr>
        <w:instrText xml:space="preserve"> ADDIN ZOTERO_ITEM CSL_CITATION {"citationID":"Yif5aS4f","properties":{"formattedCitation":"\\super 2\\nosupersub{}","plainCitation":"2","noteIndex":0},"citationItems":[{"id":1441,"uris":["http://zotero.org/users/local/yl1fYrw0/items/JTXVGHZW"],"itemData":{"id":1441,"type":"article-journal","container-title":"Nature Reviews Methods Primers","DOI":"10.1038/s43586-022-00136-4","ISSN":"2662-8449","issue":"1","journalAbbreviation":"Nat Rev Methods Primers","language":"en","page":"55","source":"DOI.org (Crossref)","title":"Optogenetics for light control of biological systems","URL":"https://www.nature.com/articles/s43586-022-00136-4","volume":"2","author":[{"family":"Emiliani","given":"Valentina"},{"family":"Entcheva","given":"Emilia"},{"family":"Hedrich","given":"Rainer"},{"family":"Hegemann","given":"Peter"},{"family":"Konrad","given":"Kai R."},{"family":"Lüscher","given":"Christian"},{"family":"Mahn","given":"Mathias"},{"family":"Pan","given":"Zhuo-Hua"},{"family":"Sims","given":"Ruth R."},{"family":"Vierock","given":"Johannes"},{"family":"Yizhar","given":"Ofer"}],"accessed":{"date-parts":[["2024",9,4]]},"issued":{"date-parts":[["2022",7,21]]}}}],"schema":"https://github.com/citation-style-language/schema/raw/master/csl-citation.json"} </w:instrText>
      </w:r>
      <w:r w:rsidR="000A37F4">
        <w:rPr>
          <w:rFonts w:ascii="Arial" w:hAnsi="Arial" w:cs="Arial"/>
        </w:rPr>
        <w:fldChar w:fldCharType="separate"/>
      </w:r>
      <w:r w:rsidR="000A37F4" w:rsidRPr="000A37F4">
        <w:rPr>
          <w:rFonts w:ascii="Arial" w:hAnsi="Arial" w:cs="Arial"/>
          <w:vertAlign w:val="superscript"/>
        </w:rPr>
        <w:t>2</w:t>
      </w:r>
      <w:r w:rsidR="000A37F4">
        <w:rPr>
          <w:rFonts w:ascii="Arial" w:hAnsi="Arial" w:cs="Arial"/>
        </w:rPr>
        <w:fldChar w:fldCharType="end"/>
      </w:r>
      <w:r>
        <w:rPr>
          <w:rFonts w:ascii="Arial" w:hAnsi="Arial" w:cs="Arial"/>
        </w:rPr>
        <w:t xml:space="preserve">. </w:t>
      </w:r>
      <w:r w:rsidR="000A37F4" w:rsidRPr="008B2167">
        <w:rPr>
          <w:rFonts w:ascii="Arial" w:hAnsi="Arial" w:cs="Arial"/>
        </w:rPr>
        <w:t xml:space="preserve">Calcium imaging </w:t>
      </w:r>
      <w:r w:rsidR="000A37F4">
        <w:rPr>
          <w:rFonts w:ascii="Arial" w:hAnsi="Arial" w:cs="Arial"/>
        </w:rPr>
        <w:t>is</w:t>
      </w:r>
      <w:r w:rsidR="000A37F4" w:rsidRPr="008B2167">
        <w:rPr>
          <w:rFonts w:ascii="Arial" w:hAnsi="Arial" w:cs="Arial"/>
        </w:rPr>
        <w:t xml:space="preserve"> </w:t>
      </w:r>
      <w:r w:rsidR="000C2235">
        <w:rPr>
          <w:rFonts w:ascii="Arial" w:hAnsi="Arial" w:cs="Arial"/>
        </w:rPr>
        <w:t>one of this toolset’s</w:t>
      </w:r>
      <w:r w:rsidR="0049130A">
        <w:rPr>
          <w:rFonts w:ascii="Arial" w:hAnsi="Arial" w:cs="Arial"/>
        </w:rPr>
        <w:t xml:space="preserve"> </w:t>
      </w:r>
      <w:r w:rsidR="000C2235">
        <w:rPr>
          <w:rFonts w:ascii="Arial" w:hAnsi="Arial" w:cs="Arial"/>
        </w:rPr>
        <w:t>most</w:t>
      </w:r>
      <w:r w:rsidR="000A37F4" w:rsidRPr="008B2167">
        <w:rPr>
          <w:rFonts w:ascii="Arial" w:hAnsi="Arial" w:cs="Arial"/>
        </w:rPr>
        <w:t xml:space="preserve"> powerful </w:t>
      </w:r>
      <w:r w:rsidR="000C2235">
        <w:rPr>
          <w:rFonts w:ascii="Arial" w:hAnsi="Arial" w:cs="Arial"/>
        </w:rPr>
        <w:t>examples</w:t>
      </w:r>
      <w:r w:rsidR="0049130A">
        <w:rPr>
          <w:rFonts w:ascii="Arial" w:hAnsi="Arial" w:cs="Arial"/>
        </w:rPr>
        <w:t>, ideally suited</w:t>
      </w:r>
      <w:r w:rsidR="000A37F4" w:rsidRPr="008B2167">
        <w:rPr>
          <w:rFonts w:ascii="Arial" w:hAnsi="Arial" w:cs="Arial"/>
        </w:rPr>
        <w:t xml:space="preserve"> </w:t>
      </w:r>
      <w:r w:rsidR="0049130A">
        <w:rPr>
          <w:rFonts w:ascii="Arial" w:hAnsi="Arial" w:cs="Arial"/>
        </w:rPr>
        <w:t>to</w:t>
      </w:r>
      <w:r w:rsidR="000A37F4" w:rsidRPr="008B2167">
        <w:rPr>
          <w:rFonts w:ascii="Arial" w:hAnsi="Arial" w:cs="Arial"/>
        </w:rPr>
        <w:t xml:space="preserve"> study neural activity in living tissues at high spatial and temporal resolution</w:t>
      </w:r>
      <w:r w:rsidR="0049130A">
        <w:rPr>
          <w:rFonts w:ascii="Arial" w:hAnsi="Arial" w:cs="Arial"/>
        </w:rPr>
        <w:fldChar w:fldCharType="begin"/>
      </w:r>
      <w:r w:rsidR="0049130A">
        <w:rPr>
          <w:rFonts w:ascii="Arial" w:hAnsi="Arial" w:cs="Arial"/>
        </w:rPr>
        <w:instrText xml:space="preserve"> ADDIN ZOTERO_ITEM CSL_CITATION {"citationID":"gdcpmDQH","properties":{"formattedCitation":"\\super 3\\nosupersub{}","plainCitation":"3","noteIndex":0},"citationItems":[{"id":1443,"uris":["http://zotero.org/users/local/yl1fYrw0/items/PBAFBITK"],"itemData":{"id":1443,"type":"article-journal","container-title":"Nature Reviews Methods Primers","DOI":"10.1038/s43586-022-00147-1","ISSN":"2662-8449","issue":"1","journalAbbreviation":"Nat Rev Methods Primers","language":"en","page":"67","source":"DOI.org (Crossref)","title":"Two-photon calcium imaging of neuronal activity","URL":"https://www.nature.com/articles/s43586-022-00147-1","volume":"2","author":[{"family":"Grienberger","given":"Christine"},{"family":"Giovannucci","given":"Andrea"},{"family":"Zeiger","given":"William"},{"family":"Portera-Cailliau","given":"Carlos"}],"accessed":{"date-parts":[["2024",9,4]]},"issued":{"date-parts":[["2022",9,1]]}}}],"schema":"https://github.com/citation-style-language/schema/raw/master/csl-citation.json"} </w:instrText>
      </w:r>
      <w:r w:rsidR="0049130A">
        <w:rPr>
          <w:rFonts w:ascii="Arial" w:hAnsi="Arial" w:cs="Arial"/>
        </w:rPr>
        <w:fldChar w:fldCharType="separate"/>
      </w:r>
      <w:r w:rsidR="0049130A" w:rsidRPr="0049130A">
        <w:rPr>
          <w:rFonts w:ascii="Arial" w:hAnsi="Arial" w:cs="Arial"/>
          <w:vertAlign w:val="superscript"/>
        </w:rPr>
        <w:t>3</w:t>
      </w:r>
      <w:r w:rsidR="0049130A">
        <w:rPr>
          <w:rFonts w:ascii="Arial" w:hAnsi="Arial" w:cs="Arial"/>
        </w:rPr>
        <w:fldChar w:fldCharType="end"/>
      </w:r>
      <w:r w:rsidR="000A37F4" w:rsidRPr="008B2167">
        <w:rPr>
          <w:rFonts w:ascii="Arial" w:hAnsi="Arial" w:cs="Arial"/>
        </w:rPr>
        <w:t>.</w:t>
      </w:r>
      <w:r w:rsidR="000A37F4">
        <w:rPr>
          <w:rFonts w:ascii="Arial" w:hAnsi="Arial" w:cs="Arial"/>
        </w:rPr>
        <w:t xml:space="preserve"> </w:t>
      </w:r>
      <w:r w:rsidR="000C2235">
        <w:rPr>
          <w:rFonts w:ascii="Arial" w:hAnsi="Arial" w:cs="Arial"/>
        </w:rPr>
        <w:t>Calcium imaging</w:t>
      </w:r>
      <w:r w:rsidR="000A37F4">
        <w:rPr>
          <w:rFonts w:ascii="Arial" w:hAnsi="Arial" w:cs="Arial"/>
        </w:rPr>
        <w:t xml:space="preserve"> is based on a small molecular tool, </w:t>
      </w:r>
      <w:r w:rsidR="0049130A">
        <w:rPr>
          <w:rFonts w:ascii="Arial" w:hAnsi="Arial" w:cs="Arial"/>
        </w:rPr>
        <w:t>a fluorescent</w:t>
      </w:r>
      <w:r w:rsidR="000A37F4">
        <w:rPr>
          <w:rFonts w:ascii="Arial" w:hAnsi="Arial" w:cs="Arial"/>
        </w:rPr>
        <w:t xml:space="preserve"> calcium indicator. The last decades have seen first a shift from organic dyes to genetically encoded calcium indicators</w:t>
      </w:r>
      <w:r w:rsidR="0049130A">
        <w:rPr>
          <w:rFonts w:ascii="Arial" w:hAnsi="Arial" w:cs="Arial"/>
        </w:rPr>
        <w:fldChar w:fldCharType="begin"/>
      </w:r>
      <w:r w:rsidR="0049130A">
        <w:rPr>
          <w:rFonts w:ascii="Arial" w:hAnsi="Arial" w:cs="Arial"/>
        </w:rPr>
        <w:instrText xml:space="preserve"> ADDIN ZOTERO_ITEM CSL_CITATION {"citationID":"A8ZAwClr","properties":{"formattedCitation":"\\super 4\\nosupersub{}","plainCitation":"4","noteIndex":0},"citationItems":[{"id":336,"uris":["http://zotero.org/users/local/yl1fYrw0/items/N9BVAML4"],"itemData":{"id":336,"type":"article-journal","abstract":"More than a decade ago genetically encoded calcium indicators (GECIs) entered the stage as new promising tools to image calcium dynamics and neuronal activity in living tissues and designated cell types in vivo. From a variety of initial designs two have emerged as promising prototypes for further optimization: FRET (Förster Resonance Energy Transfer)-based sensors and single fluorophore sensors of the GCaMP family. Recent efforts in structural analysis, engineering and screening have broken important performance thresholds in the latest generation for both classes. While these improvements have made GECIs a powerful means to perform physiology in living animals, a number of other aspects of sensor function deserve attention. These aspects include indicator linearity, toxicity and slow response kinetics. Furthermore creating high performance sensors with optically more favorable emission in red or infrared wavelengths as well as new stably or conditionally GECI-expressing animal lines are on the wish list. When the remaining issues are solved, imaging of GECIs will finally have crossed the last milestone, evolving from an initial promise into a fully matured technology.","container-title":"Frontiers in Molecular Neuroscience","DOI":"10.3389/fnmol.2014.00088","ISSN":"1662-5099","journalAbbreviation":"Front. Mol. Neurosci.","language":"English","source":"Frontiers","title":"Putting a finishing touch on GECIs","URL":"https://www.frontiersin.org/articles/10.3389/fnmol.2014.00088/full","volume":"7","author":[{"family":"Rose","given":"Tobias"},{"family":"Goltstein","given":"Pieter M."},{"family":"Portugues","given":"Ruben"},{"family":"Griesbeck","given":"Oliver"}],"accessed":{"date-parts":[["2020",4,16]]},"issued":{"date-parts":[["2014"]]}}}],"schema":"https://github.com/citation-style-language/schema/raw/master/csl-citation.json"} </w:instrText>
      </w:r>
      <w:r w:rsidR="0049130A">
        <w:rPr>
          <w:rFonts w:ascii="Arial" w:hAnsi="Arial" w:cs="Arial"/>
        </w:rPr>
        <w:fldChar w:fldCharType="separate"/>
      </w:r>
      <w:r w:rsidR="0049130A" w:rsidRPr="0049130A">
        <w:rPr>
          <w:rFonts w:ascii="Arial" w:hAnsi="Arial" w:cs="Arial"/>
          <w:vertAlign w:val="superscript"/>
        </w:rPr>
        <w:t>4</w:t>
      </w:r>
      <w:r w:rsidR="0049130A">
        <w:rPr>
          <w:rFonts w:ascii="Arial" w:hAnsi="Arial" w:cs="Arial"/>
        </w:rPr>
        <w:fldChar w:fldCharType="end"/>
      </w:r>
      <w:r w:rsidR="000A37F4">
        <w:rPr>
          <w:rFonts w:ascii="Arial" w:hAnsi="Arial" w:cs="Arial"/>
        </w:rPr>
        <w:t xml:space="preserve">, followed by a continuous refinement of these </w:t>
      </w:r>
      <w:r w:rsidR="000C2235">
        <w:rPr>
          <w:rFonts w:ascii="Arial" w:hAnsi="Arial" w:cs="Arial"/>
        </w:rPr>
        <w:t xml:space="preserve">genetically encoded </w:t>
      </w:r>
      <w:r w:rsidR="000A37F4">
        <w:rPr>
          <w:rFonts w:ascii="Arial" w:hAnsi="Arial" w:cs="Arial"/>
        </w:rPr>
        <w:t xml:space="preserve">indicators </w:t>
      </w:r>
      <w:r w:rsidR="000C2235">
        <w:rPr>
          <w:rFonts w:ascii="Arial" w:hAnsi="Arial" w:cs="Arial"/>
        </w:rPr>
        <w:t xml:space="preserve">to </w:t>
      </w:r>
      <w:r w:rsidR="000A37F4">
        <w:rPr>
          <w:rFonts w:ascii="Arial" w:hAnsi="Arial" w:cs="Arial"/>
        </w:rPr>
        <w:t xml:space="preserve">more closely reflect neuronal </w:t>
      </w:r>
      <w:r w:rsidR="000A37F4" w:rsidRPr="005F6C87">
        <w:rPr>
          <w:rFonts w:ascii="Arial" w:hAnsi="Arial" w:cs="Arial"/>
        </w:rPr>
        <w:t>activity</w:t>
      </w:r>
      <w:r w:rsidR="000C2235">
        <w:rPr>
          <w:rFonts w:ascii="Arial" w:hAnsi="Arial" w:cs="Arial"/>
        </w:rPr>
        <w:t xml:space="preserve"> through fluorescence signals </w:t>
      </w:r>
      <w:r w:rsidR="0049130A">
        <w:rPr>
          <w:rFonts w:ascii="Arial" w:hAnsi="Arial" w:cs="Arial"/>
        </w:rPr>
        <w:fldChar w:fldCharType="begin"/>
      </w:r>
      <w:r w:rsidR="0049130A">
        <w:rPr>
          <w:rFonts w:ascii="Arial" w:hAnsi="Arial" w:cs="Arial"/>
        </w:rPr>
        <w:instrText xml:space="preserve"> ADDIN ZOTERO_ITEM CSL_CITATION {"citationID":"9Tz3hGZW","properties":{"unsorted":true,"formattedCitation":"\\super 5\\uc0\\u8211{}8\\nosupersub{}","plainCitation":"5–8","noteIndex":0},"citationItems":[{"id":1237,"uris":["http://zotero.org/users/local/yl1fYrw0/items/AZKJ65TY"],"itemData":{"id":1237,"type":"article-journal","abstract":"Genetically encoded calcium indicators (GECIs) can be used to image activity in defined neuronal populations. However, current GECIs produce inferior signals compared to synthetic indicators and recording electrodes, precluding detection of low firing rates. We developed a single-wavelength GCaMP2-based GECI (GCaMP3), with increased baseline fluorescence (3-fold), increased dynamic range (3-fold) and higher affinity for calcium (1.3-fold). We detected GCaMP3 fluorescence changes triggered by single action potentials in pyramidal cell dendrites, with signal-to-noise ratio and photostability substantially better than those of GCaMP2, D3cpVenus and TN-XXL. In Caenorhabditis elegans chemosensory neurons and the Drosophila melanogaster antennal lobe, sensory stimulation-evoked fluorescence responses were significantly enhanced with GCaMP3 (4-6-fold). In somatosensory and motor cortical neurons in the intact mouse, GCaMP3 detected calcium transients with amplitudes linearly dependent on action potential number. Long-term imaging in the motor cortex of behaving mice revealed large fluorescence changes in imaged neurons over months.","container-title":"Nature Methods","DOI":"10.1038/nmeth.1398","ISSN":"1548-7105","issue":"12","journalAbbreviation":"Nat Methods","language":"eng","note":"PMID: 19898485\nPMCID: PMC2858873","page":"875-881","source":"PubMed","title":"Imaging neural activity in worms, flies and mice with improved GCaMP calcium indicators","volume":"6","author":[{"family":"Tian","given":"Lin"},{"family":"Hires","given":"S. Andrew"},{"family":"Mao","given":"Tianyi"},{"family":"Huber","given":"Daniel"},{"family":"Chiappe","given":"M. Eugenia"},{"family":"Chalasani","given":"Sreekanth H."},{"family":"Petreanu","given":"Leopoldo"},{"family":"Akerboom","given":"Jasper"},{"family":"McKinney","given":"Sean A."},{"family":"Schreiter","given":"Eric R."},{"family":"Bargmann","given":"Cornelia I."},{"family":"Jayaraman","given":"Vivek"},{"family":"Svoboda","given":"Karel"},{"family":"Looger","given":"Loren L."}],"issued":{"date-parts":[["2009",12]]}}},{"id":238,"uris":["http://zotero.org/users/local/yl1fYrw0/items/NHBLLLTF"],"itemData":{"id":238,"type":"article-journal","abstract":"Fluorescent calcium sensors are widely used to image neural activity. Using structure-based mutagenesis and neuron-based screening, we developed a family of ultrasensitive protein calcium sensors (GCaMP6) that outperformed other sensors in cultured neurons and in zebrafish, flies and mice in vivo. In layer 2/3 pyramidal neurons of the mouse visual cortex, GCaMP6 reliably detected single action potentials in neuronal somata and orientation-tuned synaptic calcium transients in individual dendritic spines. The orientation tuning of structurally persistent spines was largely stable over timescales of weeks. Orientation tuning averaged across spine populations predicted the tuning of their parent cell. Although the somata of GABAergic neurons showed little orientation tuning, their dendrites included highly tuned dendritic segments (5-40-µm long). GCaMP6 sensors thus provide new windows into the organization and dynamics of neural circuits over multiple spatial and temporal scales.","container-title":"Nature","DOI":"10.1038/nature12354","ISSN":"1476-4687","issue":"7458","journalAbbreviation":"Nature","language":"eng","note":"number: 7458\nPMID: 23868258\nPMCID: PMC3777791","page":"295-300","source":"PubMed","title":"Ultrasensitive fluorescent proteins for imaging neuronal activity","volume":"499","author":[{"family":"Chen","given":"Tsai-Wen"},{"family":"Wardill","given":"Trevor J."},{"family":"Sun","given":"Yi"},{"family":"Pulver","given":"Stefan R."},{"family":"Renninger","given":"Sabine L."},{"family":"Baohan","given":"Amy"},{"family":"Schreiter","given":"Eric R."},{"family":"Kerr","given":"Rex A."},{"family":"Orger","given":"Michael B."},{"family":"Jayaraman","given":"Vivek"},{"family":"Looger","given":"Loren L."},{"family":"Svoboda","given":"Karel"},{"family":"Kim","given":"Douglas S."}],"issued":{"date-parts":[["2013",7,18]]}}},{"id":1445,"uris":["http://zotero.org/users/local/yl1fYrw0/items/GBNY3INK"],"itemData":{"id":1445,"type":"article-journal","container-title":"Nature Methods","DOI":"10.1038/s41592-019-0435-6","ISSN":"1548-7091, 1548-7105","issue":"7","journalAbbreviation":"Nat Methods","language":"en","page":"649-657","source":"DOI.org (Crossref)","title":"High-performance calcium sensors for imaging activity in neuronal populations and microcompartments","URL":"https://www.nature.com/articles/s41592-019-0435-6","volume":"16","author":[{"family":"Dana","given":"Hod"},{"family":"Sun","given":"Yi"},{"family":"Mohar","given":"Boaz"},{"family":"Hulse","given":"Brad K."},{"family":"Kerlin","given":"Aaron M."},{"family":"Hasseman","given":"Jeremy P."},{"family":"Tsegaye","given":"Getahun"},{"family":"Tsang","given":"Arthur"},{"family":"Wong","given":"Allan"},{"family":"Patel","given":"Ronak"},{"family":"Macklin","given":"John J."},{"family":"Chen","given":"Yang"},{"family":"Konnerth","given":"Arthur"},{"family":"Jayaraman","given":"Vivek"},{"family":"Looger","given":"Loren L."},{"family":"Schreiter","given":"Eric R."},{"family":"Svoboda","given":"Karel"},{"family":"Kim","given":"Douglas S."}],"accessed":{"date-parts":[["2024",9,4]]},"issued":{"date-parts":[["2019",7]]}}},{"id":372,"uris":["http://zotero.org/users/local/yl1fYrw0/items/Z8IA9ULX"],"itemData":{"id":372,"type":"article-journal","abstract":"To decipher dynamic brain information processing, current genetically encoded calcium indicators (GECIs) are limited in single action potential (AP) detection speed, combinatorial spectral compatibility, and two-photon imaging depth. To address this, here, we rationally engineered a next-generation quadricolor GECI suite, XCaMPs. Single AP detection was achieved within 3–10 ms of spike onset, enabling measurements of fast-spike trains in parvalbumin (PV)-positive interneurons in the barrel cortex in vivo and recording three distinct (two inhibitory and one excitatory) ensembles during pre-motion activity in freely moving mice. In vivo paired recording of pre- and postsynaptic firing revealed spatiotemporal constraints of dendritic inhibition in layer 1 in vivo, between axons of somatostatin (SST)-positive interneurons and apical tufts dendrites of excitatory pyramidal neurons. Finally, non-invasive, subcortical imaging using red XCaMP-R uncovered somatosensation-evoked persistent activity in hippocampal CA1 neurons. Thus, the XCaMPs offer a critical enhancement of solution space in studies of complex neuronal circuit dynamics.\nVideo Abstract","container-title":"Cell","DOI":"10.1016/j.cell.2019.04.007","ISSN":"0092-8674","issue":"5","journalAbbreviation":"Cell","language":"en","note":"number: 5","page":"1346-1360.e24","source":"ScienceDirect","title":"Rational Engineering of XCaMPs, a Multicolor GECI Suite for In Vivo Imaging of Complex Brain Circuit Dynamics","URL":"http://www.sciencedirect.com/science/article/pii/S0092867419303939","volume":"177","author":[{"family":"Inoue","given":"Masatoshi"},{"family":"Takeuchi","given":"Atsuya"},{"family":"Manita","given":"Satoshi"},{"family":"Horigane","given":"Shin-ichiro"},{"family":"Sakamoto","given":"Masayuki"},{"family":"Kawakami","given":"Ryosuke"},{"family":"Yamaguchi","given":"Kazushi"},{"family":"Otomo","given":"Kouhei"},{"family":"Yokoyama","given":"Hiroyuki"},{"family":"Kim","given":"Ryang"},{"family":"Yokoyama","given":"Tatsushi"},{"family":"Takemoto-Kimura","given":"Sayaka"},{"family":"Abe","given":"Manabu"},{"family":"Okamura","given":"Michiko"},{"family":"Kondo","given":"Yayoi"},{"family":"Quirin","given":"Sean"},{"family":"Ramakrishnan","given":"Charu"},{"family":"Imamura","given":"Takeshi"},{"family":"Sakimura","given":"Kenji"},{"family":"Nemoto","given":"Tomomi"},{"family":"Kano","given":"Masanobu"},{"family":"Fujii","given":"Hajime"},{"family":"Deisseroth","given":"Karl"},{"family":"Kitamura","given":"Kazuo"},{"family":"Bito","given":"Haruhiko"}],"accessed":{"date-parts":[["2020",4,28]]},"issued":{"date-parts":[["2019",5,16]]}}}],"schema":"https://github.com/citation-style-language/schema/raw/master/csl-citation.json"} </w:instrText>
      </w:r>
      <w:r w:rsidR="0049130A">
        <w:rPr>
          <w:rFonts w:ascii="Arial" w:hAnsi="Arial" w:cs="Arial"/>
        </w:rPr>
        <w:fldChar w:fldCharType="separate"/>
      </w:r>
      <w:r w:rsidR="0049130A" w:rsidRPr="0049130A">
        <w:rPr>
          <w:rFonts w:ascii="Arial" w:hAnsi="Arial" w:cs="Arial"/>
          <w:vertAlign w:val="superscript"/>
        </w:rPr>
        <w:t>5–8</w:t>
      </w:r>
      <w:r w:rsidR="0049130A">
        <w:rPr>
          <w:rFonts w:ascii="Arial" w:hAnsi="Arial" w:cs="Arial"/>
        </w:rPr>
        <w:fldChar w:fldCharType="end"/>
      </w:r>
      <w:r w:rsidR="000A37F4" w:rsidRPr="005F6C87">
        <w:rPr>
          <w:rFonts w:ascii="Arial" w:hAnsi="Arial" w:cs="Arial"/>
        </w:rPr>
        <w:t xml:space="preserve">. GCaMP8, the latest iteration of the </w:t>
      </w:r>
      <w:proofErr w:type="spellStart"/>
      <w:r w:rsidR="000A37F4" w:rsidRPr="005F6C87">
        <w:rPr>
          <w:rFonts w:ascii="Arial" w:hAnsi="Arial" w:cs="Arial"/>
        </w:rPr>
        <w:t>jGCaMP</w:t>
      </w:r>
      <w:proofErr w:type="spellEnd"/>
      <w:r w:rsidR="000A37F4" w:rsidRPr="005F6C87">
        <w:rPr>
          <w:rFonts w:ascii="Arial" w:hAnsi="Arial" w:cs="Arial"/>
        </w:rPr>
        <w:t xml:space="preserve"> indicator series, was designed to</w:t>
      </w:r>
      <w:r w:rsidR="000C2235">
        <w:rPr>
          <w:rFonts w:ascii="Arial" w:hAnsi="Arial" w:cs="Arial"/>
        </w:rPr>
        <w:t xml:space="preserve"> significantly</w:t>
      </w:r>
      <w:r w:rsidR="000A37F4" w:rsidRPr="005F6C87">
        <w:rPr>
          <w:rFonts w:ascii="Arial" w:hAnsi="Arial" w:cs="Arial"/>
        </w:rPr>
        <w:t xml:space="preserve"> improve sensitivity and provide faster kinetics compared to its predecessors</w:t>
      </w:r>
      <w:r w:rsidR="0049130A">
        <w:rPr>
          <w:rFonts w:ascii="Arial" w:hAnsi="Arial" w:cs="Arial"/>
        </w:rPr>
        <w:fldChar w:fldCharType="begin"/>
      </w:r>
      <w:r w:rsidR="0049130A">
        <w:rPr>
          <w:rFonts w:ascii="Arial" w:hAnsi="Arial" w:cs="Arial"/>
        </w:rPr>
        <w:instrText xml:space="preserve"> ADDIN ZOTERO_ITEM CSL_CITATION {"citationID":"EjB5SVmA","properties":{"formattedCitation":"\\super 9\\nosupersub{}","plainCitation":"9","noteIndex":0},"citationItems":[{"id":1194,"uris":["http://zotero.org/users/local/yl1fYrw0/items/2VU52CXG"],"itemData":{"id":1194,"type":"article-journal","abstract":"Calcium imaging with protein-based indicators1,2 is widely used to follow neural activity in intact nervous systems, but current protein sensors report neural activity at timescales much slower than electrical signalling and are limited by trade-offs between sensitivity and kinetics. Here we used large-scale screening and structure-guided mutagenesis to develop and optimize several fast and sensitive GCaMP-type indicators3–8. The resulting ‘jGCaMP8’ sensors, based on the calcium-binding protein calmodulin and a fragment of endothelial nitric oxide synthase, have ultra-fast kinetics (half-rise times of 2 ms) and the highest sensitivity for neural activity reported for a protein-based calcium sensor. jGCaMP8 sensors will allow tracking of large populations of neurons on timescales relevant to neural computation.","container-title":"Nature","DOI":"10.1038/s41586-023-05828-9","ISSN":"1476-4687","issue":"7954","language":"en","license":"2023 The Author(s)","note":"number: 7954\npublisher: Nature Publishing Group","page":"884-891","source":"www.nature.com","title":"Fast and sensitive GCaMP calcium indicators for imaging neural populations","URL":"https://www.nature.com/articles/s41586-023-05828-9","volume":"615","author":[{"family":"Zhang","given":"Yan"},{"family":"Rózsa","given":"Márton"},{"family":"Liang","given":"Yajie"},{"family":"Bushey","given":"Daniel"},{"family":"Wei","given":"Ziqiang"},{"family":"Zheng","given":"Jihong"},{"family":"Reep","given":"Daniel"},{"family":"Broussard","given":"Gerard Joey"},{"family":"Tsang","given":"Arthur"},{"family":"Tsegaye","given":"Getahun"},{"family":"Narayan","given":"Sujatha"},{"family":"Obara","given":"Christopher J."},{"family":"Lim","given":"Jing-Xuan"},{"family":"Patel","given":"Ronak"},{"family":"Zhang","given":"Rongwei"},{"family":"Ahrens","given":"Misha B."},{"family":"Turner","given":"Glenn C."},{"family":"Wang","given":"Samuel S.-H."},{"family":"Korff","given":"Wyatt L."},{"family":"Schreiter","given":"Eric R."},{"family":"Svoboda","given":"Karel"},{"family":"Hasseman","given":"Jeremy P."},{"family":"Kolb","given":"Ilya"},{"family":"Looger","given":"Loren L."}],"accessed":{"date-parts":[["2023",11,25]]},"issued":{"date-parts":[["2023",3]]}}}],"schema":"https://github.com/citation-style-language/schema/raw/master/csl-citation.json"} </w:instrText>
      </w:r>
      <w:r w:rsidR="0049130A">
        <w:rPr>
          <w:rFonts w:ascii="Arial" w:hAnsi="Arial" w:cs="Arial"/>
        </w:rPr>
        <w:fldChar w:fldCharType="separate"/>
      </w:r>
      <w:r w:rsidR="0049130A" w:rsidRPr="0049130A">
        <w:rPr>
          <w:rFonts w:ascii="Arial" w:hAnsi="Arial" w:cs="Arial"/>
          <w:vertAlign w:val="superscript"/>
        </w:rPr>
        <w:t>9</w:t>
      </w:r>
      <w:r w:rsidR="0049130A">
        <w:rPr>
          <w:rFonts w:ascii="Arial" w:hAnsi="Arial" w:cs="Arial"/>
        </w:rPr>
        <w:fldChar w:fldCharType="end"/>
      </w:r>
      <w:r w:rsidR="000A37F4">
        <w:rPr>
          <w:rFonts w:ascii="Arial" w:hAnsi="Arial" w:cs="Arial"/>
        </w:rPr>
        <w:t>.</w:t>
      </w:r>
    </w:p>
    <w:p w14:paraId="063348C6" w14:textId="25D9180C" w:rsidR="00424458" w:rsidRDefault="000A37F4" w:rsidP="005629CC">
      <w:pPr>
        <w:rPr>
          <w:rFonts w:ascii="Arial" w:hAnsi="Arial" w:cs="Arial"/>
        </w:rPr>
      </w:pPr>
      <w:r>
        <w:rPr>
          <w:rFonts w:ascii="Arial" w:hAnsi="Arial" w:cs="Arial"/>
        </w:rPr>
        <w:t xml:space="preserve">However, it is </w:t>
      </w:r>
      <w:r w:rsidR="0049130A">
        <w:rPr>
          <w:rFonts w:ascii="Arial" w:hAnsi="Arial" w:cs="Arial"/>
        </w:rPr>
        <w:t>not intuitively</w:t>
      </w:r>
      <w:r>
        <w:rPr>
          <w:rFonts w:ascii="Arial" w:hAnsi="Arial" w:cs="Arial"/>
        </w:rPr>
        <w:t xml:space="preserve"> clear whether </w:t>
      </w:r>
      <w:r w:rsidR="0049130A">
        <w:rPr>
          <w:rFonts w:ascii="Arial" w:hAnsi="Arial" w:cs="Arial"/>
        </w:rPr>
        <w:t xml:space="preserve">calcium imaging </w:t>
      </w:r>
      <w:r>
        <w:rPr>
          <w:rFonts w:ascii="Arial" w:hAnsi="Arial" w:cs="Arial"/>
        </w:rPr>
        <w:t>results obtained with GCaMP8 should be processed and interpreted differently compared to results obtained with previous indicators.</w:t>
      </w:r>
      <w:r w:rsidR="0049130A">
        <w:rPr>
          <w:rFonts w:ascii="Arial" w:hAnsi="Arial" w:cs="Arial"/>
        </w:rPr>
        <w:t xml:space="preserve"> </w:t>
      </w:r>
      <w:r w:rsidR="00424458">
        <w:rPr>
          <w:rFonts w:ascii="Arial" w:hAnsi="Arial" w:cs="Arial"/>
        </w:rPr>
        <w:t>For example, since recorded fluorescent signals are only an indirect proxy of neuronal activity, spike inference is an essential processing step that estimates the true spike rate from the these calcium signals</w:t>
      </w:r>
      <w:r w:rsidR="0079115E">
        <w:rPr>
          <w:rFonts w:ascii="Arial" w:hAnsi="Arial" w:cs="Arial"/>
        </w:rPr>
        <w:fldChar w:fldCharType="begin"/>
      </w:r>
      <w:r w:rsidR="0079115E">
        <w:rPr>
          <w:rFonts w:ascii="Arial" w:hAnsi="Arial" w:cs="Arial"/>
        </w:rPr>
        <w:instrText xml:space="preserve"> ADDIN ZOTERO_ITEM CSL_CITATION {"citationID":"c2m0PfCW","properties":{"formattedCitation":"\\super 10\\uc0\\u8211{}12\\nosupersub{}","plainCitation":"10–12","noteIndex":0},"citationItems":[{"id":1361,"uris":["http://zotero.org/users/local/yl1fYrw0/items/UJNG4KRS"],"itemData":{"id":1361,"type":"article-journal","abstract":"Neural activity manifests itself as complex spatiotemporal activation patterns in cell populations. Even for local neural circuits, a comprehensive description of network activity has been impossible so far. Here we demonstrate that two-photon calcium imaging of bulk-labeled tissue permits dissection of local input and output activities in rat neocortex in vivo. Besides astroglial and neuronal calcium transients, we found spontaneous calcium signals in the neuropil that were tightly correlated to the electrocorticogram. This optical encephalogram (OEG) is shown to represent bulk calcium signals in axonal structures, thus providing a measure of local input activity. Simultaneously, output activity in local neuronal populations could be derived from action potential-evoked calcium transients with single-spike resolution. By using these OEG and spike activity measures, we characterized spontaneous activity during cortical Up states. We fou</w:instrText>
      </w:r>
      <w:r w:rsidR="0079115E">
        <w:rPr>
          <w:rFonts w:ascii="Arial" w:hAnsi="Arial" w:cs="Arial" w:hint="eastAsia"/>
        </w:rPr>
        <w:instrText xml:space="preserve">nd that (i) spiking activity is sparse (&lt;0.1 Hz); (ii) on average, only </w:instrText>
      </w:r>
      <w:r w:rsidR="0079115E">
        <w:rPr>
          <w:rFonts w:ascii="Arial" w:hAnsi="Arial" w:cs="Arial" w:hint="eastAsia"/>
        </w:rPr>
        <w:instrText>≈</w:instrText>
      </w:r>
      <w:r w:rsidR="0079115E">
        <w:rPr>
          <w:rFonts w:ascii="Arial" w:hAnsi="Arial" w:cs="Arial" w:hint="eastAsia"/>
        </w:rPr>
        <w:instrText>10% of neurons are active during each Up state; (iii) this active subpopulation constantly changes with time; and (iv) spiking activity across the population is evenly distributed th</w:instrText>
      </w:r>
      <w:r w:rsidR="0079115E">
        <w:rPr>
          <w:rFonts w:ascii="Arial" w:hAnsi="Arial" w:cs="Arial"/>
        </w:rPr>
        <w:instrText xml:space="preserve">roughout the Up-state duration. Furthermore, the number of active neurons directly depended on the amplitude of the OEG, thus optically revealing an input-output function for the local network. We conclude that spontaneous activity in the neocortex is sparse and heterogeneously distributed in space and time across the neuronal population. The dissection of the various signal components in bulk-loaded tissue as demonstrated here will enable further studies of signal flow through cortical networks.","container-title":"Proceedings of the National Academy of Sciences","DOI":"10.1073/pnas.0506029102","issue":"39","note":"publisher: Proceedings of the National Academy of Sciences","page":"14063-14068","source":"pnas.org (Atypon)","title":"Imaging input and output of neocortical networks in vivo","URL":"https://www.pnas.org/doi/full/10.1073/pnas.0506029102","volume":"102","author":[{"family":"Kerr","given":"Jason N. D."},{"family":"Greenberg","given":"David"},{"family":"Helmchen","given":"Fritjof"}],"accessed":{"date-parts":[["2024",3,22]]},"issued":{"date-parts":[["2005",9,27]]}}},{"id":351,"uris":["http://zotero.org/users/local/yl1fYrw0/items/WEP97UP8"],"itemData":{"id":351,"type":"article-journal","abstract":"Methods to record action potential (AP) firing in many individual neurons are essential to unravel the function of complex neuronal circuits in the brain. A promising approach is bolus loading of Ca(2+) indicators combined with multiphoton microscopy. Currently, however, this technique lacks cell-type specificity, has low temporal resolution and cannot resolve complex temporal firing patterns. Here we present simple solutions to these problems. We identified neuron types by colocalizing Ca(2+) signals of a red-fluorescing indicator with genetically encoded markers. We reconstructed firing rate changes from Ca(2+) signals by temporal deconvolution. This technique is efficient, dramatically enhances temporal resolution, facilitates data interpretation and permits analysis of odor-response patterns across thousands of neurons in the zebrafish olfactory bulb. Hence, temporally deconvolved Ca(2+) imaging (TDCa imaging) resolves limitations of current optical recording techniques and is likely to be widely applicable because of its simplicity, robustness and generic principle.","container-title":"Nature Methods","DOI":"10.1038/nmeth874","ISSN":"1548-7091","issue":"5","journalAbbreviation":"Nat. Methods","language":"eng","note":"number: 5\nPMID: 16628208","page":"377-383","source":"PubMed","title":"Reconstruction of firing rate changes across neuronal populations by temporally deconvolved Ca2+ imaging","volume":"3","author":[{"family":"Yaksi","given":"Emre"},{"family":"Friedrich","given":"Rainer W."}],"issued":{"date-parts":[["2006",5]]}}},{"id":1363,"uris":["http://zotero.org/users/local/yl1fYrw0/items/P7KXVL97"],"itemData":{"id":1363,"type":"article-journal","abstract":"Fluorescent calcium (Ca2+) indicator proteins (FCIPs) are promising tools for functional imaging of cellular activity in living animals. However, they have still not reached their full potential for in vivo imaging of neuronal activity due to limitations in expression levels, dynamic range, and sensitivity for reporting action potentials. Here, we report that viral expression of the ratiometric Ca2+ sensor yellow cameleon 3.60 (YC3.60) in pyramidal neurons of mouse barrel cortex enables in vivo measurement of neuronal activity with high dynamic range and sensitivity across multiple spatial scales. By combining juxtacellular recordings and two-photon imaging in vitro and in vivo, we demonstrate that YC3.60 can resolve single action potential (AP)-evoked Ca2+ transients and reliably reports bursts of APs with negligible saturation. Spontaneous and whisker-evoked Ca2+ transients were detected in individual apical dendrites and somata as well as in local neuronal populations. Moreover, bulk measurements using wide-field imaging or fiber-optics revealed sensory-evoked YC3.60 signals in large areas of the barrel field. Fiber-optic recordings in particular enabled measurements in awake, freely moving mice and revealed complex Ca2+ dynamics, possibly reflecting different behavior-related brain states. Viral expression of YC3.60 - in combination with various optical techniques - thus opens a multitude of opportunities for functional studies of the neural basis of animal behavior, from dendrites to the levels of local and large-scale neuronal populations.","container-title":"Frontiers in Neural Circuits","DOI":"10.3389/fncir.2010.00009","ISSN":"1662-5110","journalAbbreviation":"Front. Neural Circuits","language":"English","note":"publisher: Frontiers","source":"Frontiers","title":"Optical recording of neuronal activity with a genetically-encoded calcium indicator in anesthetized and freely moving mice","URL":"https://www.frontiersin.org/articles/10.3389/fncir.2010.00009","volume":"4","author":[{"family":"Lütcke","given":"Henry"},{"family":"Murayama","given":"Masanori"},{"family":"Hahn","given":"Thomas"},{"family":"Margolis","given":"David J."},{"family":"Astori","given":"Simone"},{"family":"Meyer","given":"Stephan"},{"family":"Göbel","given":"Werner"},{"family":"Yang","given":"Ying"},{"family":"Tang","given":"Wannan"},{"family":"Kügler","given":"Sebastian"},{"family":"Sprengel","given":"Rolf"},{"family":"Nagai","given":"Takeharu"},{"family":"Miyawaki","given":"Atsushi"},{"family":"Larkum","given":"Matthew E."},{"family":"Helmchen","given":"Fritjof"},{"family":"Hasan","given":"Mazahir T."}],"accessed":{"date-parts":[["2024",3,22]]},"issued":{"date-parts":[["2010",4,29]]}}}],"schema":"https://github.com/citation-style-language/schema/raw/master/csl-citation.json"} </w:instrText>
      </w:r>
      <w:r w:rsidR="0079115E">
        <w:rPr>
          <w:rFonts w:ascii="Arial" w:hAnsi="Arial" w:cs="Arial"/>
        </w:rPr>
        <w:fldChar w:fldCharType="separate"/>
      </w:r>
      <w:r w:rsidR="0079115E" w:rsidRPr="0079115E">
        <w:rPr>
          <w:rFonts w:ascii="Arial" w:hAnsi="Arial" w:cs="Arial"/>
          <w:vertAlign w:val="superscript"/>
        </w:rPr>
        <w:t>10–12</w:t>
      </w:r>
      <w:r w:rsidR="0079115E">
        <w:rPr>
          <w:rFonts w:ascii="Arial" w:hAnsi="Arial" w:cs="Arial"/>
        </w:rPr>
        <w:fldChar w:fldCharType="end"/>
      </w:r>
      <w:r w:rsidR="00424458">
        <w:rPr>
          <w:rFonts w:ascii="Arial" w:hAnsi="Arial" w:cs="Arial"/>
        </w:rPr>
        <w:t xml:space="preserve"> and simultaneously helps to denoise recording</w:t>
      </w:r>
      <w:r w:rsidR="0079115E">
        <w:rPr>
          <w:rFonts w:ascii="Arial" w:hAnsi="Arial" w:cs="Arial"/>
        </w:rPr>
        <w:fldChar w:fldCharType="begin"/>
      </w:r>
      <w:r w:rsidR="0079115E">
        <w:rPr>
          <w:rFonts w:ascii="Arial" w:hAnsi="Arial" w:cs="Arial"/>
        </w:rPr>
        <w:instrText xml:space="preserve"> ADDIN ZOTERO_ITEM CSL_CITATION {"citationID":"OSw6J7OL","properties":{"formattedCitation":"\\super 13,14\\nosupersub{}","plainCitation":"13,14","noteIndex":0},"citationItems":[{"id":20,"uris":["http://zotero.org/users/local/yl1fYrw0/items/V9MR3L5P"],"itemData":{"id":20,"type":"article-journal","abstract":"Calcium imaging is a powerful method to record the activity of neural populations in many species, but inferring spike times from calcium signals is a challenging problem. We compared multiple approaches using multiple datasets with ground truth electrophysiology and found that simple non-negative deconvolution (NND) outperformed all other algorithms on out-of-sample test data. We introduce a novel benchmark applicable to recordings without electrophysiological ground truth, based on the correlation of responses to two stimulus repeats, and used this to show that unconstrained NND also outperformed the other algorithms when run on “zoomed out” datasets of </w:instrText>
      </w:r>
      <w:r w:rsidR="0079115E">
        <w:rPr>
          <w:rFonts w:ascii="Cambria Math" w:hAnsi="Cambria Math" w:cs="Cambria Math"/>
        </w:rPr>
        <w:instrText>∼</w:instrText>
      </w:r>
      <w:r w:rsidR="0079115E">
        <w:rPr>
          <w:rFonts w:ascii="Arial" w:hAnsi="Arial" w:cs="Arial"/>
        </w:rPr>
        <w:instrText xml:space="preserve">10,000 cell recordings from the visual cortex of mice of either sex. Finally, we show that NND-based methods match the performance of a supervised method based on convolutional neural networks while avoiding some of the biases of such methods, and at much faster running times. We therefore recommend that spikes be inferred from calcium traces using simple NND because of its simplicity, efficiency, and accuracy.\nSIGNIFICANCE STATEMENT The experimental method that currently allows for recordings of the largest numbers of cells simultaneously is two-photon calcium imaging. However, use of this powerful method requires that neuronal firing times be inferred correctly from the large resulting datasets. Previous studies have claimed that complex supervised learning algorithms outperform simple deconvolution methods at this task. Unfortunately, these studies suffered from several problems and biases. When we repeated the analysis, using the same data and correcting these problems, we found that simpler spike inference methods perform better. Even more importantly, we found that supervised learning methods can introduce artifactual structure into spike trains, which can in turn lead to erroneous scientific conclusions. Of the algorithms we evaluated, we found that an extremely simple method performed best in all circumstances tested, was much faster to run, and was insensitive to parameter choices, making incorrect scientific conclusions much less likely.","container-title":"Journal of Neuroscience","DOI":"10.1523/JNEUROSCI.3339-17.2018","ISSN":"0270-6474, 1529-2401","issue":"37","journalAbbreviation":"J. Neurosci.","language":"en","license":"Copyright © 2018 Pachitariu et al.. This is an open-access article distributed under the terms of the Creative Commons Attribution License Creative Commons Attribution 4.0 International, which permits unrestricted use, distribution and reproduction in any medium provided that the original work is properly attributed.","note":"number: 37\nPMID: 30082416","page":"7976-7985","source":"www.jneurosci.org","title":"Robustness of Spike Deconvolution for Neuronal Calcium Imaging","URL":"https://www.jneurosci.org/content/38/37/7976","volume":"38","author":[{"family":"Pachitariu","given":"Marius"},{"family":"Stringer","given":"Carsen"},{"family":"Harris","given":"Kenneth D."}],"accessed":{"date-parts":[["2020",1,23]]},"issued":{"date-parts":[["2018",9,12]]}}},{"id":510,"uris":["http://zotero.org/users/local/yl1fYrw0/items/XA3KJY57"],"itemData":{"id":510,"type":"article-journal","abstract":"Inference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0079115E">
        <w:rPr>
          <w:rFonts w:ascii="Arial" w:hAnsi="Arial" w:cs="Arial"/>
        </w:rPr>
        <w:fldChar w:fldCharType="separate"/>
      </w:r>
      <w:r w:rsidR="0079115E" w:rsidRPr="0079115E">
        <w:rPr>
          <w:rFonts w:ascii="Arial" w:hAnsi="Arial" w:cs="Arial"/>
          <w:vertAlign w:val="superscript"/>
        </w:rPr>
        <w:t>13,14</w:t>
      </w:r>
      <w:r w:rsidR="0079115E">
        <w:rPr>
          <w:rFonts w:ascii="Arial" w:hAnsi="Arial" w:cs="Arial"/>
        </w:rPr>
        <w:fldChar w:fldCharType="end"/>
      </w:r>
      <w:r w:rsidR="00424458">
        <w:rPr>
          <w:rFonts w:ascii="Arial" w:hAnsi="Arial" w:cs="Arial"/>
        </w:rPr>
        <w:t>. Is it possible to use already established methods for spike inference that were optimized</w:t>
      </w:r>
      <w:r w:rsidR="00026E3F">
        <w:rPr>
          <w:rFonts w:ascii="Arial" w:hAnsi="Arial" w:cs="Arial"/>
        </w:rPr>
        <w:t xml:space="preserve"> and benchmarked</w:t>
      </w:r>
      <w:r w:rsidR="00424458">
        <w:rPr>
          <w:rFonts w:ascii="Arial" w:hAnsi="Arial" w:cs="Arial"/>
        </w:rPr>
        <w:t xml:space="preserve"> for previous calcium indicators, or do they need to be adapted? If so, how?</w:t>
      </w:r>
    </w:p>
    <w:p w14:paraId="57E4E103" w14:textId="7E7524FD" w:rsidR="003B329E" w:rsidRDefault="00D66AD4" w:rsidP="00D66AD4">
      <w:pPr>
        <w:rPr>
          <w:rFonts w:ascii="Arial" w:hAnsi="Arial" w:cs="Arial"/>
        </w:rPr>
      </w:pPr>
      <w:r>
        <w:rPr>
          <w:rFonts w:ascii="Arial" w:hAnsi="Arial" w:cs="Arial"/>
        </w:rPr>
        <w:t>Furthermore</w:t>
      </w:r>
      <w:r w:rsidR="00026E3F">
        <w:rPr>
          <w:rFonts w:ascii="Arial" w:hAnsi="Arial" w:cs="Arial"/>
        </w:rPr>
        <w:t>, it was demonstrated</w:t>
      </w:r>
      <w:r w:rsidR="00424458">
        <w:rPr>
          <w:rFonts w:ascii="Arial" w:hAnsi="Arial" w:cs="Arial"/>
        </w:rPr>
        <w:t xml:space="preserve"> that </w:t>
      </w:r>
      <w:r w:rsidR="00026E3F">
        <w:rPr>
          <w:rFonts w:ascii="Arial" w:hAnsi="Arial" w:cs="Arial"/>
        </w:rPr>
        <w:t>GCaMP8</w:t>
      </w:r>
      <w:r w:rsidR="00424458">
        <w:rPr>
          <w:rFonts w:ascii="Arial" w:hAnsi="Arial" w:cs="Arial"/>
        </w:rPr>
        <w:t xml:space="preserve"> sensors exhibit an increased linearity and faster rise times compared to previous indicator generations</w:t>
      </w:r>
      <w:r w:rsidR="00424458">
        <w:rPr>
          <w:rFonts w:ascii="Arial" w:hAnsi="Arial" w:cs="Arial"/>
        </w:rPr>
        <w:fldChar w:fldCharType="begin"/>
      </w:r>
      <w:r w:rsidR="00424458">
        <w:rPr>
          <w:rFonts w:ascii="Arial" w:hAnsi="Arial" w:cs="Arial"/>
        </w:rPr>
        <w:instrText xml:space="preserve"> ADDIN ZOTERO_ITEM CSL_CITATION {"citationID":"gGkbTG4j","properties":{"formattedCitation":"\\super 9\\nosupersub{}","plainCitation":"9","noteIndex":0},"citationItems":[{"id":1194,"uris":["http://zotero.org/users/local/yl1fYrw0/items/2VU52CXG"],"itemData":{"id":1194,"type":"article-journal","abstract":"Calcium imaging with protein-based indicators1,2 is widely used to follow neural activity in intact nervous systems, but current protein sensors report neural activity at timescales much slower than electrical signalling and are limited by trade-offs between sensitivity and kinetics. Here we used large-scale screening and structure-guided mutagenesis to develop and optimize several fast and sensitive GCaMP-type indicators3–8. The resulting ‘jGCaMP8’ sensors, based on the calcium-binding protein calmodulin and a fragment of endothelial nitric oxide synthase, have ultra-fast kinetics (half-rise times of 2 ms) and the highest sensitivity for neural activity reported for a protein-based calcium sensor. jGCaMP8 sensors will allow tracking of large populations of neurons on timescales relevant to neural computation.","container-title":"Nature","DOI":"10.1038/s41586-023-05828-9","ISSN":"1476-4687","issue":"7954","language":"en","license":"2023 The Author(s)","note":"number: 7954\npublisher: Nature Publishing Group","page":"884-891","source":"www.nature.com","title":"Fast and sensitive GCaMP calcium indicators for imaging neural populations","URL":"https://www.nature.com/articles/s41586-023-05828-9","volume":"615","author":[{"family":"Zhang","given":"Yan"},{"family":"Rózsa","given":"Márton"},{"family":"Liang","given":"Yajie"},{"family":"Bushey","given":"Daniel"},{"family":"Wei","given":"Ziqiang"},{"family":"Zheng","given":"Jihong"},{"family":"Reep","given":"Daniel"},{"family":"Broussard","given":"Gerard Joey"},{"family":"Tsang","given":"Arthur"},{"family":"Tsegaye","given":"Getahun"},{"family":"Narayan","given":"Sujatha"},{"family":"Obara","given":"Christopher J."},{"family":"Lim","given":"Jing-Xuan"},{"family":"Patel","given":"Ronak"},{"family":"Zhang","given":"Rongwei"},{"family":"Ahrens","given":"Misha B."},{"family":"Turner","given":"Glenn C."},{"family":"Wang","given":"Samuel S.-H."},{"family":"Korff","given":"Wyatt L."},{"family":"Schreiter","given":"Eric R."},{"family":"Svoboda","given":"Karel"},{"family":"Hasseman","given":"Jeremy P."},{"family":"Kolb","given":"Ilya"},{"family":"Looger","given":"Loren L."}],"accessed":{"date-parts":[["2023",11,25]]},"issued":{"date-parts":[["2023",3]]}}}],"schema":"https://github.com/citation-style-language/schema/raw/master/csl-citation.json"} </w:instrText>
      </w:r>
      <w:r w:rsidR="00424458">
        <w:rPr>
          <w:rFonts w:ascii="Arial" w:hAnsi="Arial" w:cs="Arial"/>
        </w:rPr>
        <w:fldChar w:fldCharType="separate"/>
      </w:r>
      <w:r w:rsidR="00424458" w:rsidRPr="00424458">
        <w:rPr>
          <w:rFonts w:ascii="Arial" w:hAnsi="Arial" w:cs="Arial"/>
          <w:vertAlign w:val="superscript"/>
        </w:rPr>
        <w:t>9</w:t>
      </w:r>
      <w:r w:rsidR="00424458">
        <w:rPr>
          <w:rFonts w:ascii="Arial" w:hAnsi="Arial" w:cs="Arial"/>
        </w:rPr>
        <w:fldChar w:fldCharType="end"/>
      </w:r>
      <w:r w:rsidR="00424458">
        <w:rPr>
          <w:rFonts w:ascii="Arial" w:hAnsi="Arial" w:cs="Arial"/>
        </w:rPr>
        <w:t>. However, what is the consequence of these properties in practice?</w:t>
      </w:r>
      <w:r w:rsidR="003B329E">
        <w:rPr>
          <w:rFonts w:ascii="Arial" w:hAnsi="Arial" w:cs="Arial"/>
        </w:rPr>
        <w:t xml:space="preserve"> </w:t>
      </w:r>
      <w:r w:rsidR="000C2235">
        <w:rPr>
          <w:rFonts w:ascii="Arial" w:hAnsi="Arial" w:cs="Arial"/>
        </w:rPr>
        <w:t>How do</w:t>
      </w:r>
      <w:r w:rsidR="003B329E">
        <w:rPr>
          <w:rFonts w:ascii="Arial" w:hAnsi="Arial" w:cs="Arial"/>
        </w:rPr>
        <w:t xml:space="preserve"> signals need </w:t>
      </w:r>
      <w:r>
        <w:rPr>
          <w:rFonts w:ascii="Arial" w:hAnsi="Arial" w:cs="Arial"/>
        </w:rPr>
        <w:t>to be</w:t>
      </w:r>
      <w:r w:rsidR="003B329E">
        <w:rPr>
          <w:rFonts w:ascii="Arial" w:hAnsi="Arial" w:cs="Arial"/>
        </w:rPr>
        <w:t xml:space="preserve"> interpreted </w:t>
      </w:r>
      <w:r>
        <w:rPr>
          <w:rFonts w:ascii="Arial" w:hAnsi="Arial" w:cs="Arial"/>
        </w:rPr>
        <w:t>differently</w:t>
      </w:r>
      <w:r w:rsidR="003B329E">
        <w:rPr>
          <w:rFonts w:ascii="Arial" w:hAnsi="Arial" w:cs="Arial"/>
        </w:rPr>
        <w:t xml:space="preserve"> from signals obtained with older generation</w:t>
      </w:r>
      <w:r>
        <w:rPr>
          <w:rFonts w:ascii="Arial" w:hAnsi="Arial" w:cs="Arial"/>
        </w:rPr>
        <w:t xml:space="preserve"> sensors</w:t>
      </w:r>
      <w:r w:rsidR="003B329E">
        <w:rPr>
          <w:rFonts w:ascii="Arial" w:hAnsi="Arial" w:cs="Arial"/>
        </w:rPr>
        <w:t xml:space="preserve">? </w:t>
      </w:r>
      <w:r>
        <w:rPr>
          <w:rFonts w:ascii="Arial" w:hAnsi="Arial" w:cs="Arial"/>
        </w:rPr>
        <w:t xml:space="preserve">For example, </w:t>
      </w:r>
      <w:r w:rsidRPr="0094387C">
        <w:rPr>
          <w:rFonts w:ascii="Arial" w:hAnsi="Arial" w:cs="Arial"/>
        </w:rPr>
        <w:t>does the smallest detectable calcium transient for GCaMP8 reflect the same spike pattern as the smallest detectable calcium transient for GCaMP6?</w:t>
      </w:r>
      <w:r>
        <w:rPr>
          <w:rFonts w:ascii="Arial" w:hAnsi="Arial" w:cs="Arial"/>
        </w:rPr>
        <w:t xml:space="preserve"> </w:t>
      </w:r>
      <w:r w:rsidR="00337ADD">
        <w:rPr>
          <w:rFonts w:ascii="Arial" w:hAnsi="Arial" w:cs="Arial"/>
        </w:rPr>
        <w:t>Furthermore</w:t>
      </w:r>
      <w:r w:rsidR="000C2235">
        <w:rPr>
          <w:rFonts w:ascii="Arial" w:hAnsi="Arial" w:cs="Arial"/>
        </w:rPr>
        <w:t>,</w:t>
      </w:r>
      <w:r w:rsidR="003B329E">
        <w:rPr>
          <w:rFonts w:ascii="Arial" w:hAnsi="Arial" w:cs="Arial"/>
        </w:rPr>
        <w:t xml:space="preserve"> </w:t>
      </w:r>
      <w:r w:rsidR="003B329E" w:rsidRPr="006E2355">
        <w:rPr>
          <w:rFonts w:ascii="Arial" w:hAnsi="Arial" w:cs="Arial"/>
        </w:rPr>
        <w:t xml:space="preserve">for which applications </w:t>
      </w:r>
      <w:r w:rsidR="00026E3F" w:rsidRPr="006E2355">
        <w:rPr>
          <w:rFonts w:ascii="Arial" w:hAnsi="Arial" w:cs="Arial"/>
        </w:rPr>
        <w:t>are there particular</w:t>
      </w:r>
      <w:r w:rsidR="003B329E" w:rsidRPr="006E2355">
        <w:rPr>
          <w:rFonts w:ascii="Arial" w:hAnsi="Arial" w:cs="Arial"/>
        </w:rPr>
        <w:t xml:space="preserve"> benefit</w:t>
      </w:r>
      <w:r w:rsidR="00026E3F" w:rsidRPr="006E2355">
        <w:rPr>
          <w:rFonts w:ascii="Arial" w:hAnsi="Arial" w:cs="Arial"/>
        </w:rPr>
        <w:t>s</w:t>
      </w:r>
      <w:r w:rsidR="003B329E" w:rsidRPr="006E2355">
        <w:rPr>
          <w:rFonts w:ascii="Arial" w:hAnsi="Arial" w:cs="Arial"/>
        </w:rPr>
        <w:t xml:space="preserve"> from these specific properties of GCaMP8?</w:t>
      </w:r>
      <w:r w:rsidRPr="00D66AD4">
        <w:rPr>
          <w:rFonts w:ascii="Arial" w:hAnsi="Arial" w:cs="Arial"/>
        </w:rPr>
        <w:t xml:space="preserve"> </w:t>
      </w:r>
      <w:r>
        <w:rPr>
          <w:rFonts w:ascii="Arial" w:hAnsi="Arial" w:cs="Arial"/>
        </w:rPr>
        <w:t>Only with answers to such questions, results obtained with GCaMP8 can be interpreted accurately and with confidence.</w:t>
      </w:r>
      <w:r w:rsidR="003B329E">
        <w:rPr>
          <w:rFonts w:ascii="Arial" w:hAnsi="Arial" w:cs="Arial"/>
        </w:rPr>
        <w:t xml:space="preserve"> </w:t>
      </w:r>
    </w:p>
    <w:p w14:paraId="1C324307" w14:textId="0F407825" w:rsidR="00B52A63" w:rsidRPr="004C6CFB" w:rsidRDefault="00026E3F" w:rsidP="00B52A63">
      <w:pPr>
        <w:rPr>
          <w:rFonts w:ascii="Arial" w:hAnsi="Arial" w:cs="Arial"/>
        </w:rPr>
      </w:pPr>
      <w:r>
        <w:rPr>
          <w:rFonts w:ascii="Arial" w:hAnsi="Arial" w:cs="Arial"/>
        </w:rPr>
        <w:t>In this study</w:t>
      </w:r>
      <w:r w:rsidR="005F6C87">
        <w:rPr>
          <w:rFonts w:ascii="Arial" w:hAnsi="Arial" w:cs="Arial"/>
        </w:rPr>
        <w:t xml:space="preserve">, we systematically </w:t>
      </w:r>
      <w:r>
        <w:rPr>
          <w:rFonts w:ascii="Arial" w:hAnsi="Arial" w:cs="Arial"/>
        </w:rPr>
        <w:t xml:space="preserve">address these questions. We </w:t>
      </w:r>
      <w:r w:rsidR="004C6CFB">
        <w:rPr>
          <w:rFonts w:ascii="Arial" w:hAnsi="Arial" w:cs="Arial"/>
        </w:rPr>
        <w:t>investigate how spike inference generalizes from previous calcium indicators to GCaMP8</w:t>
      </w:r>
      <w:r>
        <w:rPr>
          <w:rFonts w:ascii="Arial" w:hAnsi="Arial" w:cs="Arial"/>
        </w:rPr>
        <w:t>.</w:t>
      </w:r>
      <w:r w:rsidR="004C6CFB">
        <w:rPr>
          <w:rFonts w:ascii="Arial" w:hAnsi="Arial" w:cs="Arial"/>
        </w:rPr>
        <w:t xml:space="preserve"> </w:t>
      </w:r>
      <w:r>
        <w:rPr>
          <w:rFonts w:ascii="Arial" w:hAnsi="Arial" w:cs="Arial"/>
        </w:rPr>
        <w:t>W</w:t>
      </w:r>
      <w:r w:rsidR="004C6CFB">
        <w:rPr>
          <w:rFonts w:ascii="Arial" w:hAnsi="Arial" w:cs="Arial"/>
        </w:rPr>
        <w:t xml:space="preserve">e explore the limitations and potential benefits of using GCaMP8 together with spike inference as a precise readout of neuronal activity </w:t>
      </w:r>
      <w:r w:rsidR="000C2235">
        <w:rPr>
          <w:rFonts w:ascii="Arial" w:hAnsi="Arial" w:cs="Arial"/>
        </w:rPr>
        <w:t>from the point of view of the experimenter</w:t>
      </w:r>
      <w:r>
        <w:rPr>
          <w:rFonts w:ascii="Arial" w:hAnsi="Arial" w:cs="Arial"/>
        </w:rPr>
        <w:t xml:space="preserve">. </w:t>
      </w:r>
      <w:r w:rsidR="00D66AD4">
        <w:rPr>
          <w:rFonts w:ascii="Arial" w:hAnsi="Arial" w:cs="Arial"/>
        </w:rPr>
        <w:t>W</w:t>
      </w:r>
      <w:r>
        <w:rPr>
          <w:rFonts w:ascii="Arial" w:hAnsi="Arial" w:cs="Arial"/>
        </w:rPr>
        <w:t xml:space="preserve">e </w:t>
      </w:r>
      <w:r w:rsidR="00D66AD4">
        <w:rPr>
          <w:rFonts w:ascii="Arial" w:hAnsi="Arial" w:cs="Arial"/>
        </w:rPr>
        <w:t>perform analyses</w:t>
      </w:r>
      <w:r>
        <w:rPr>
          <w:rFonts w:ascii="Arial" w:hAnsi="Arial" w:cs="Arial"/>
        </w:rPr>
        <w:t xml:space="preserve"> </w:t>
      </w:r>
      <w:r w:rsidR="00D66AD4">
        <w:rPr>
          <w:rFonts w:ascii="Arial" w:hAnsi="Arial" w:cs="Arial"/>
        </w:rPr>
        <w:t xml:space="preserve">across recordings conditions, covering </w:t>
      </w:r>
      <w:r w:rsidR="004C6CFB">
        <w:rPr>
          <w:rFonts w:ascii="Arial" w:hAnsi="Arial" w:cs="Arial"/>
        </w:rPr>
        <w:t xml:space="preserve">excitatory and inhibitory </w:t>
      </w:r>
      <w:r>
        <w:rPr>
          <w:rFonts w:ascii="Arial" w:hAnsi="Arial" w:cs="Arial"/>
        </w:rPr>
        <w:t>neurons</w:t>
      </w:r>
      <w:r w:rsidR="000C2235">
        <w:rPr>
          <w:rFonts w:ascii="Arial" w:hAnsi="Arial" w:cs="Arial"/>
        </w:rPr>
        <w:t>,</w:t>
      </w:r>
      <w:r w:rsidR="004C6CFB">
        <w:rPr>
          <w:rFonts w:ascii="Arial" w:hAnsi="Arial" w:cs="Arial"/>
        </w:rPr>
        <w:t xml:space="preserve"> </w:t>
      </w:r>
      <w:r w:rsidR="00D66AD4">
        <w:rPr>
          <w:rFonts w:ascii="Arial" w:hAnsi="Arial" w:cs="Arial"/>
        </w:rPr>
        <w:t>and</w:t>
      </w:r>
      <w:r w:rsidR="000C2235">
        <w:rPr>
          <w:rFonts w:ascii="Arial" w:hAnsi="Arial" w:cs="Arial"/>
        </w:rPr>
        <w:t xml:space="preserve"> spanning</w:t>
      </w:r>
      <w:r w:rsidR="00D66AD4">
        <w:rPr>
          <w:rFonts w:ascii="Arial" w:hAnsi="Arial" w:cs="Arial"/>
        </w:rPr>
        <w:t xml:space="preserve"> </w:t>
      </w:r>
      <w:r w:rsidR="000C2235">
        <w:rPr>
          <w:rFonts w:ascii="Arial" w:hAnsi="Arial" w:cs="Arial"/>
        </w:rPr>
        <w:t>a range of</w:t>
      </w:r>
      <w:r>
        <w:rPr>
          <w:rFonts w:ascii="Arial" w:hAnsi="Arial" w:cs="Arial"/>
        </w:rPr>
        <w:t xml:space="preserve"> </w:t>
      </w:r>
      <w:r w:rsidR="004C6CFB">
        <w:rPr>
          <w:rFonts w:ascii="Arial" w:hAnsi="Arial" w:cs="Arial"/>
        </w:rPr>
        <w:t>recording noise</w:t>
      </w:r>
      <w:r w:rsidR="000C2235">
        <w:rPr>
          <w:rFonts w:ascii="Arial" w:hAnsi="Arial" w:cs="Arial"/>
        </w:rPr>
        <w:t xml:space="preserve"> levels</w:t>
      </w:r>
      <w:r w:rsidR="00D66AD4">
        <w:rPr>
          <w:rFonts w:ascii="Arial" w:hAnsi="Arial" w:cs="Arial"/>
        </w:rPr>
        <w:t xml:space="preserve"> that </w:t>
      </w:r>
      <w:r w:rsidR="000C2235">
        <w:rPr>
          <w:rFonts w:ascii="Arial" w:hAnsi="Arial" w:cs="Arial"/>
        </w:rPr>
        <w:t>are</w:t>
      </w:r>
      <w:r w:rsidR="00D66AD4">
        <w:rPr>
          <w:rFonts w:ascii="Arial" w:hAnsi="Arial" w:cs="Arial"/>
        </w:rPr>
        <w:t xml:space="preserve"> </w:t>
      </w:r>
      <w:r w:rsidR="000C2235">
        <w:rPr>
          <w:rFonts w:ascii="Arial" w:hAnsi="Arial" w:cs="Arial"/>
        </w:rPr>
        <w:t>typical</w:t>
      </w:r>
      <w:r w:rsidR="00D66AD4">
        <w:rPr>
          <w:rFonts w:ascii="Arial" w:hAnsi="Arial" w:cs="Arial"/>
        </w:rPr>
        <w:t xml:space="preserve"> for population calcium imaging</w:t>
      </w:r>
      <w:r w:rsidR="004C6CFB">
        <w:rPr>
          <w:rFonts w:ascii="Arial" w:hAnsi="Arial" w:cs="Arial"/>
        </w:rPr>
        <w:t>.</w:t>
      </w:r>
    </w:p>
    <w:p w14:paraId="1087A7D0" w14:textId="77777777" w:rsidR="00FC46EA" w:rsidRPr="003B329E" w:rsidRDefault="00FC46EA">
      <w:pPr>
        <w:rPr>
          <w:rFonts w:ascii="Arial" w:hAnsi="Arial" w:cs="Arial"/>
        </w:rPr>
      </w:pPr>
    </w:p>
    <w:p w14:paraId="3F3D98A6" w14:textId="77777777" w:rsidR="0019568D" w:rsidRPr="00B52A63" w:rsidRDefault="006F3255">
      <w:pPr>
        <w:rPr>
          <w:rFonts w:ascii="Arial" w:hAnsi="Arial" w:cs="Arial"/>
          <w:b/>
          <w:sz w:val="26"/>
          <w:szCs w:val="26"/>
        </w:rPr>
      </w:pPr>
      <w:r w:rsidRPr="00B52A63">
        <w:rPr>
          <w:rFonts w:ascii="Arial" w:hAnsi="Arial" w:cs="Arial"/>
          <w:b/>
          <w:sz w:val="26"/>
          <w:szCs w:val="26"/>
        </w:rPr>
        <w:t>Results</w:t>
      </w:r>
    </w:p>
    <w:p w14:paraId="6EF517A8" w14:textId="3A0330FA" w:rsidR="00B52A63" w:rsidRPr="00B52A63" w:rsidRDefault="00B52A63" w:rsidP="00F635E0">
      <w:pPr>
        <w:rPr>
          <w:rFonts w:ascii="Arial" w:hAnsi="Arial" w:cs="Arial"/>
          <w:b/>
          <w:bCs/>
        </w:rPr>
      </w:pPr>
      <w:r w:rsidRPr="00B52A63">
        <w:rPr>
          <w:rFonts w:ascii="Arial" w:hAnsi="Arial" w:cs="Arial"/>
          <w:b/>
          <w:bCs/>
        </w:rPr>
        <w:t xml:space="preserve">Generalization of </w:t>
      </w:r>
      <w:r w:rsidR="00E25E07">
        <w:rPr>
          <w:rFonts w:ascii="Arial" w:hAnsi="Arial" w:cs="Arial"/>
          <w:b/>
          <w:bCs/>
        </w:rPr>
        <w:t>spike inference</w:t>
      </w:r>
      <w:r w:rsidRPr="00B52A63">
        <w:rPr>
          <w:rFonts w:ascii="Arial" w:hAnsi="Arial" w:cs="Arial"/>
          <w:b/>
          <w:bCs/>
        </w:rPr>
        <w:t xml:space="preserve"> algorithms to GCaMP8</w:t>
      </w:r>
    </w:p>
    <w:p w14:paraId="3915FA16" w14:textId="539D3EA6" w:rsidR="0019568D" w:rsidRPr="00B52A63" w:rsidRDefault="008459D5" w:rsidP="00F635E0">
      <w:pPr>
        <w:rPr>
          <w:rFonts w:ascii="Arial" w:hAnsi="Arial" w:cs="Arial"/>
        </w:rPr>
      </w:pPr>
      <w:r>
        <w:rPr>
          <w:rFonts w:ascii="Arial" w:hAnsi="Arial" w:cs="Arial"/>
        </w:rPr>
        <w:t xml:space="preserve">First, we wanted to compare and evaluate existing </w:t>
      </w:r>
      <w:r w:rsidR="00F635E0" w:rsidRPr="00B52A63">
        <w:rPr>
          <w:rFonts w:ascii="Arial" w:hAnsi="Arial" w:cs="Arial"/>
        </w:rPr>
        <w:t>algorithms for spike inference</w:t>
      </w:r>
      <w:r>
        <w:rPr>
          <w:rFonts w:ascii="Arial" w:hAnsi="Arial" w:cs="Arial"/>
        </w:rPr>
        <w:t xml:space="preserve"> when applied to </w:t>
      </w:r>
      <w:r w:rsidR="00F635E0" w:rsidRPr="00B52A63">
        <w:rPr>
          <w:rFonts w:ascii="Arial" w:hAnsi="Arial" w:cs="Arial"/>
        </w:rPr>
        <w:t>GCaMP8</w:t>
      </w:r>
      <w:r>
        <w:rPr>
          <w:rFonts w:ascii="Arial" w:hAnsi="Arial" w:cs="Arial"/>
        </w:rPr>
        <w:t>. To enable this evaluation,</w:t>
      </w:r>
      <w:r w:rsidR="00F635E0" w:rsidRPr="00B52A63">
        <w:rPr>
          <w:rFonts w:ascii="Arial" w:hAnsi="Arial" w:cs="Arial"/>
        </w:rPr>
        <w:t xml:space="preserve"> we used the simultaneous calcium imaging and electrophysiological recordings from the same cells </w:t>
      </w:r>
      <w:r w:rsidR="005B0FE2">
        <w:rPr>
          <w:rFonts w:ascii="Arial" w:hAnsi="Arial" w:cs="Arial"/>
        </w:rPr>
        <w:t xml:space="preserve">(“ground truth recordings”) </w:t>
      </w:r>
      <w:r w:rsidR="00F635E0" w:rsidRPr="00B52A63">
        <w:rPr>
          <w:rFonts w:ascii="Arial" w:hAnsi="Arial" w:cs="Arial"/>
        </w:rPr>
        <w:t xml:space="preserve">that </w:t>
      </w:r>
      <w:r>
        <w:rPr>
          <w:rFonts w:ascii="Arial" w:hAnsi="Arial" w:cs="Arial"/>
        </w:rPr>
        <w:t>were provided with</w:t>
      </w:r>
      <w:r w:rsidR="00F635E0" w:rsidRPr="00B52A63">
        <w:rPr>
          <w:rFonts w:ascii="Arial" w:hAnsi="Arial" w:cs="Arial"/>
        </w:rPr>
        <w:t xml:space="preserve"> the original GCaMP8 </w:t>
      </w:r>
      <w:r>
        <w:rPr>
          <w:rFonts w:ascii="Arial" w:hAnsi="Arial" w:cs="Arial"/>
        </w:rPr>
        <w:t>study</w:t>
      </w:r>
      <w:r>
        <w:rPr>
          <w:rFonts w:ascii="Arial" w:hAnsi="Arial" w:cs="Arial"/>
        </w:rPr>
        <w:fldChar w:fldCharType="begin"/>
      </w:r>
      <w:r w:rsidR="0049130A">
        <w:rPr>
          <w:rFonts w:ascii="Arial" w:hAnsi="Arial" w:cs="Arial"/>
        </w:rPr>
        <w:instrText xml:space="preserve"> ADDIN ZOTERO_ITEM CSL_CITATION {"citationID":"OZZvaucB","properties":{"formattedCitation":"\\super 9\\nosupersub{}","plainCitation":"9","noteIndex":0},"citationItems":[{"id":1194,"uris":["http://zotero.org/users/local/yl1fYrw0/items/2VU52CXG"],"itemData":{"id":1194,"type":"article-journal","abstract":"Calcium imaging with protein-based indicators1,2 is widely used to follow neural activity in intact nervous systems, but current protein sensors report neural activity at timescales much slower than electrical signalling and are limited by trade-offs between sensitivity and kinetics. Here we used large-scale screening and structure-guided mutagenesis to develop and optimize several fast and sensitive GCaMP-type indicators3–8. The resulting ‘jGCaMP8’ sensors, based on the calcium-binding protein calmodulin and a fragment of endothelial nitric oxide synthase, have ultra-fast kinetics (half-rise times of 2 ms) and the highest sensitivity for neural activity reported for a protein-based calcium sensor. jGCaMP8 sensors will allow tracking of large populations of neurons on timescales relevant to neural computation.","container-title":"Nature","DOI":"10.1038/s41586-023-05828-9","ISSN":"1476-4687","issue":"7954","language":"en","license":"2023 The Author(s)","note":"number: 7954\npublisher: Nature Publishing Group","page":"884-891","source":"www.nature.com","title":"Fast and sensitive GCaMP calcium indicators for imaging neural populations","URL":"https://www.nature.com/articles/s41586-023-05828-9","volume":"615","author":[{"family":"Zhang","given":"Yan"},{"family":"Rózsa","given":"Márton"},{"family":"Liang","given":"Yajie"},{"family":"Bushey","given":"Daniel"},{"family":"Wei","given":"Ziqiang"},{"family":"Zheng","given":"Jihong"},{"family":"Reep","given":"Daniel"},{"family":"Broussard","given":"Gerard Joey"},{"family":"Tsang","given":"Arthur"},{"family":"Tsegaye","given":"Getahun"},{"family":"Narayan","given":"Sujatha"},{"family":"Obara","given":"Christopher J."},{"family":"Lim","given":"Jing-Xuan"},{"family":"Patel","given":"Ronak"},{"family":"Zhang","given":"Rongwei"},{"family":"Ahrens","given":"Misha B."},{"family":"Turner","given":"Glenn C."},{"family":"Wang","given":"Samuel S.-H."},{"family":"Korff","given":"Wyatt L."},{"family":"Schreiter","given":"Eric R."},{"family":"Svoboda","given":"Karel"},{"family":"Hasseman","given":"Jeremy P."},{"family":"Kolb","given":"Ilya"},{"family":"Looger","given":"Loren L."}],"accessed":{"date-parts":[["2023",11,25]]},"issued":{"date-parts":[["2023",3]]}}}],"schema":"https://github.com/citation-style-language/schema/raw/master/csl-citation.json"} </w:instrText>
      </w:r>
      <w:r>
        <w:rPr>
          <w:rFonts w:ascii="Arial" w:hAnsi="Arial" w:cs="Arial"/>
        </w:rPr>
        <w:fldChar w:fldCharType="separate"/>
      </w:r>
      <w:r w:rsidR="0049130A" w:rsidRPr="0049130A">
        <w:rPr>
          <w:rFonts w:ascii="Arial" w:hAnsi="Arial" w:cs="Arial"/>
          <w:vertAlign w:val="superscript"/>
        </w:rPr>
        <w:t>9</w:t>
      </w:r>
      <w:r>
        <w:rPr>
          <w:rFonts w:ascii="Arial" w:hAnsi="Arial" w:cs="Arial"/>
        </w:rPr>
        <w:fldChar w:fldCharType="end"/>
      </w:r>
      <w:r w:rsidR="00F635E0" w:rsidRPr="00B52A63">
        <w:rPr>
          <w:rFonts w:ascii="Arial" w:hAnsi="Arial" w:cs="Arial"/>
        </w:rPr>
        <w:t xml:space="preserve">. This </w:t>
      </w:r>
      <w:r>
        <w:rPr>
          <w:rFonts w:ascii="Arial" w:hAnsi="Arial" w:cs="Arial"/>
        </w:rPr>
        <w:t>data set</w:t>
      </w:r>
      <w:r w:rsidR="00F635E0" w:rsidRPr="00B52A63">
        <w:rPr>
          <w:rFonts w:ascii="Arial" w:hAnsi="Arial" w:cs="Arial"/>
        </w:rPr>
        <w:t xml:space="preserve"> </w:t>
      </w:r>
      <w:r>
        <w:rPr>
          <w:rFonts w:ascii="Arial" w:hAnsi="Arial" w:cs="Arial"/>
        </w:rPr>
        <w:t xml:space="preserve">(Fig. 1a-b) </w:t>
      </w:r>
      <w:r w:rsidR="00F635E0" w:rsidRPr="00B52A63">
        <w:rPr>
          <w:rFonts w:ascii="Arial" w:hAnsi="Arial" w:cs="Arial"/>
        </w:rPr>
        <w:t xml:space="preserve">consists of a large number of </w:t>
      </w:r>
      <w:r w:rsidR="00C82471" w:rsidRPr="00B52A63">
        <w:rPr>
          <w:rFonts w:ascii="Arial" w:hAnsi="Arial" w:cs="Arial"/>
        </w:rPr>
        <w:t xml:space="preserve">ground truth recordings </w:t>
      </w:r>
      <w:r w:rsidR="00026E3F">
        <w:rPr>
          <w:rFonts w:ascii="Arial" w:hAnsi="Arial" w:cs="Arial"/>
        </w:rPr>
        <w:t>obtained</w:t>
      </w:r>
      <w:r w:rsidR="00AE2AE8">
        <w:rPr>
          <w:rFonts w:ascii="Arial" w:hAnsi="Arial" w:cs="Arial"/>
        </w:rPr>
        <w:t xml:space="preserve"> from</w:t>
      </w:r>
      <w:r w:rsidR="00AE2AE8" w:rsidRPr="00B52A63">
        <w:rPr>
          <w:rFonts w:ascii="Arial" w:hAnsi="Arial" w:cs="Arial"/>
        </w:rPr>
        <w:t xml:space="preserve"> layer 2/3 pyramidal neurons </w:t>
      </w:r>
      <w:r w:rsidR="00AE2AE8">
        <w:rPr>
          <w:rFonts w:ascii="Arial" w:hAnsi="Arial" w:cs="Arial"/>
        </w:rPr>
        <w:t xml:space="preserve">of </w:t>
      </w:r>
      <w:r w:rsidR="00AE2AE8" w:rsidRPr="00B52A63">
        <w:rPr>
          <w:rFonts w:ascii="Arial" w:hAnsi="Arial" w:cs="Arial"/>
        </w:rPr>
        <w:t xml:space="preserve">visual cortex in anesthetized animals during spontaneous </w:t>
      </w:r>
      <w:r w:rsidR="00AE2AE8">
        <w:rPr>
          <w:rFonts w:ascii="Arial" w:hAnsi="Arial" w:cs="Arial"/>
        </w:rPr>
        <w:t xml:space="preserve">neuronal </w:t>
      </w:r>
      <w:r w:rsidR="00AE2AE8" w:rsidRPr="00B52A63">
        <w:rPr>
          <w:rFonts w:ascii="Arial" w:hAnsi="Arial" w:cs="Arial"/>
        </w:rPr>
        <w:t xml:space="preserve">activity or </w:t>
      </w:r>
      <w:r w:rsidR="00AE2AE8">
        <w:rPr>
          <w:rFonts w:ascii="Arial" w:hAnsi="Arial" w:cs="Arial"/>
        </w:rPr>
        <w:t xml:space="preserve">during </w:t>
      </w:r>
      <w:r w:rsidR="00AE2AE8" w:rsidRPr="00B52A63">
        <w:rPr>
          <w:rFonts w:ascii="Arial" w:hAnsi="Arial" w:cs="Arial"/>
        </w:rPr>
        <w:t xml:space="preserve">visual stimulation </w:t>
      </w:r>
      <w:r w:rsidR="00C82471" w:rsidRPr="00B52A63">
        <w:rPr>
          <w:rFonts w:ascii="Arial" w:hAnsi="Arial" w:cs="Arial"/>
        </w:rPr>
        <w:t>(</w:t>
      </w:r>
      <w:r>
        <w:rPr>
          <w:rFonts w:ascii="Arial" w:hAnsi="Arial" w:cs="Arial"/>
        </w:rPr>
        <w:t>36</w:t>
      </w:r>
      <w:r w:rsidR="00C82471" w:rsidRPr="00B52A63">
        <w:rPr>
          <w:rFonts w:ascii="Arial" w:hAnsi="Arial" w:cs="Arial"/>
        </w:rPr>
        <w:t xml:space="preserve"> neurons for GCaMP8f, </w:t>
      </w:r>
      <w:r>
        <w:rPr>
          <w:rFonts w:ascii="Arial" w:hAnsi="Arial" w:cs="Arial"/>
        </w:rPr>
        <w:t>42</w:t>
      </w:r>
      <w:r w:rsidR="00C82471" w:rsidRPr="00B52A63">
        <w:rPr>
          <w:rFonts w:ascii="Arial" w:hAnsi="Arial" w:cs="Arial"/>
        </w:rPr>
        <w:t xml:space="preserve"> neurons for GCaMP8m, </w:t>
      </w:r>
      <w:r>
        <w:rPr>
          <w:rFonts w:ascii="Arial" w:hAnsi="Arial" w:cs="Arial"/>
        </w:rPr>
        <w:t>39</w:t>
      </w:r>
      <w:r w:rsidR="00C82471" w:rsidRPr="00B52A63">
        <w:rPr>
          <w:rFonts w:ascii="Arial" w:hAnsi="Arial" w:cs="Arial"/>
        </w:rPr>
        <w:t xml:space="preserve"> neurons for GCaMP8s</w:t>
      </w:r>
      <w:r w:rsidR="00AE2AE8">
        <w:rPr>
          <w:rFonts w:ascii="Arial" w:hAnsi="Arial" w:cs="Arial"/>
        </w:rPr>
        <w:t>, plus 22 neurons for GCaMP7f,</w:t>
      </w:r>
      <w:r w:rsidR="00C82471" w:rsidRPr="00B52A63">
        <w:rPr>
          <w:rFonts w:ascii="Arial" w:hAnsi="Arial" w:cs="Arial"/>
        </w:rPr>
        <w:t xml:space="preserve"> after quality control</w:t>
      </w:r>
      <w:r w:rsidR="005B0FE2">
        <w:rPr>
          <w:rFonts w:ascii="Arial" w:hAnsi="Arial" w:cs="Arial"/>
        </w:rPr>
        <w:t xml:space="preserve">, </w:t>
      </w:r>
      <w:r w:rsidR="00C82471" w:rsidRPr="00B52A63">
        <w:rPr>
          <w:rFonts w:ascii="Arial" w:hAnsi="Arial" w:cs="Arial"/>
        </w:rPr>
        <w:t xml:space="preserve">see Methods). We </w:t>
      </w:r>
      <w:r w:rsidR="00AE2AE8">
        <w:rPr>
          <w:rFonts w:ascii="Arial" w:hAnsi="Arial" w:cs="Arial"/>
        </w:rPr>
        <w:t>complemented</w:t>
      </w:r>
      <w:r w:rsidR="00C82471" w:rsidRPr="00B52A63">
        <w:rPr>
          <w:rFonts w:ascii="Arial" w:hAnsi="Arial" w:cs="Arial"/>
        </w:rPr>
        <w:t xml:space="preserve"> this ground truth dataset </w:t>
      </w:r>
      <w:r w:rsidR="00AE2AE8">
        <w:rPr>
          <w:rFonts w:ascii="Arial" w:hAnsi="Arial" w:cs="Arial"/>
        </w:rPr>
        <w:t xml:space="preserve">focused on GCaMP8 </w:t>
      </w:r>
      <w:r w:rsidR="00C82471" w:rsidRPr="00B52A63">
        <w:rPr>
          <w:rFonts w:ascii="Arial" w:hAnsi="Arial" w:cs="Arial"/>
        </w:rPr>
        <w:t xml:space="preserve">with an existing </w:t>
      </w:r>
      <w:r w:rsidR="00AE2AE8">
        <w:rPr>
          <w:rFonts w:ascii="Arial" w:hAnsi="Arial" w:cs="Arial"/>
        </w:rPr>
        <w:t xml:space="preserve">compound </w:t>
      </w:r>
      <w:r w:rsidR="00C82471" w:rsidRPr="00B52A63">
        <w:rPr>
          <w:rFonts w:ascii="Arial" w:hAnsi="Arial" w:cs="Arial"/>
        </w:rPr>
        <w:t xml:space="preserve">dataset </w:t>
      </w:r>
      <w:r w:rsidR="0042452F">
        <w:rPr>
          <w:rFonts w:ascii="Arial" w:hAnsi="Arial" w:cs="Arial"/>
        </w:rPr>
        <w:t>based on GCaMP6</w:t>
      </w:r>
      <w:r>
        <w:rPr>
          <w:rFonts w:ascii="Arial" w:hAnsi="Arial" w:cs="Arial"/>
        </w:rPr>
        <w:t xml:space="preserve"> (Fig. 1b,</w:t>
      </w:r>
      <w:r w:rsidR="00AE2AE8">
        <w:rPr>
          <w:rFonts w:ascii="Arial" w:hAnsi="Arial" w:cs="Arial"/>
        </w:rPr>
        <w:t xml:space="preserve"> </w:t>
      </w:r>
      <w:r w:rsidR="00AE2AE8">
        <w:rPr>
          <w:rFonts w:ascii="Arial" w:hAnsi="Arial" w:cs="Arial"/>
        </w:rPr>
        <w:lastRenderedPageBreak/>
        <w:t xml:space="preserve">recordings from </w:t>
      </w:r>
      <w:r w:rsidR="0042452F">
        <w:rPr>
          <w:rFonts w:ascii="Arial" w:hAnsi="Arial" w:cs="Arial"/>
        </w:rPr>
        <w:t>125</w:t>
      </w:r>
      <w:r w:rsidR="00AE2AE8">
        <w:rPr>
          <w:rFonts w:ascii="Arial" w:hAnsi="Arial" w:cs="Arial"/>
        </w:rPr>
        <w:t xml:space="preserve"> neurons</w:t>
      </w:r>
      <w:r w:rsidR="0042452F">
        <w:rPr>
          <w:rFonts w:ascii="Arial" w:hAnsi="Arial" w:cs="Arial"/>
        </w:rPr>
        <w:t xml:space="preserve">, described in ref. </w:t>
      </w:r>
      <w:r w:rsidR="0042452F">
        <w:rPr>
          <w:rFonts w:ascii="Arial" w:hAnsi="Arial" w:cs="Arial"/>
        </w:rPr>
        <w:fldChar w:fldCharType="begin"/>
      </w:r>
      <w:r w:rsidR="0079115E">
        <w:rPr>
          <w:rFonts w:ascii="Arial" w:hAnsi="Arial" w:cs="Arial"/>
        </w:rPr>
        <w:instrText xml:space="preserve"> ADDIN ZOTERO_ITEM CSL_CITATION {"citationID":"KjqS4jID","properties":{"formattedCitation":"\\super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0042452F">
        <w:rPr>
          <w:rFonts w:ascii="Arial" w:hAnsi="Arial" w:cs="Arial"/>
        </w:rPr>
        <w:fldChar w:fldCharType="separate"/>
      </w:r>
      <w:r w:rsidR="0079115E" w:rsidRPr="0079115E">
        <w:rPr>
          <w:rFonts w:ascii="Arial" w:hAnsi="Arial" w:cs="Arial"/>
          <w:vertAlign w:val="superscript"/>
        </w:rPr>
        <w:t>14</w:t>
      </w:r>
      <w:r w:rsidR="0042452F">
        <w:rPr>
          <w:rFonts w:ascii="Arial" w:hAnsi="Arial" w:cs="Arial"/>
        </w:rPr>
        <w:fldChar w:fldCharType="end"/>
      </w:r>
      <w:r w:rsidR="00AE2AE8">
        <w:rPr>
          <w:rFonts w:ascii="Arial" w:hAnsi="Arial" w:cs="Arial"/>
        </w:rPr>
        <w:t>)</w:t>
      </w:r>
      <w:r w:rsidR="00C82471" w:rsidRPr="00B52A63">
        <w:rPr>
          <w:rFonts w:ascii="Arial" w:hAnsi="Arial" w:cs="Arial"/>
        </w:rPr>
        <w:t xml:space="preserve">. The simultaneous recording of calcium and ground truth spikes </w:t>
      </w:r>
      <w:r w:rsidR="00AE2AE8">
        <w:rPr>
          <w:rFonts w:ascii="Arial" w:hAnsi="Arial" w:cs="Arial"/>
        </w:rPr>
        <w:t>in these datasets enables</w:t>
      </w:r>
      <w:r w:rsidR="00C82471" w:rsidRPr="00B52A63">
        <w:rPr>
          <w:rFonts w:ascii="Arial" w:hAnsi="Arial" w:cs="Arial"/>
        </w:rPr>
        <w:t xml:space="preserve"> us</w:t>
      </w:r>
      <w:r w:rsidR="00AE2AE8">
        <w:rPr>
          <w:rFonts w:ascii="Arial" w:hAnsi="Arial" w:cs="Arial"/>
        </w:rPr>
        <w:t xml:space="preserve"> </w:t>
      </w:r>
      <w:r w:rsidR="00C82471" w:rsidRPr="00B52A63">
        <w:rPr>
          <w:rFonts w:ascii="Arial" w:hAnsi="Arial" w:cs="Arial"/>
        </w:rPr>
        <w:t xml:space="preserve">to </w:t>
      </w:r>
      <w:r w:rsidR="00AE2AE8">
        <w:rPr>
          <w:rFonts w:ascii="Arial" w:hAnsi="Arial" w:cs="Arial"/>
        </w:rPr>
        <w:t>systematically</w:t>
      </w:r>
      <w:r w:rsidR="00C82471" w:rsidRPr="00B52A63">
        <w:rPr>
          <w:rFonts w:ascii="Arial" w:hAnsi="Arial" w:cs="Arial"/>
        </w:rPr>
        <w:t xml:space="preserve"> evaluate how well an algorithm for spike inference performs</w:t>
      </w:r>
      <w:r w:rsidR="00AE2AE8">
        <w:rPr>
          <w:rFonts w:ascii="Arial" w:hAnsi="Arial" w:cs="Arial"/>
        </w:rPr>
        <w:t xml:space="preserve"> (Fig. 1c).</w:t>
      </w:r>
      <w:r w:rsidR="00D11776">
        <w:rPr>
          <w:rFonts w:ascii="Arial" w:hAnsi="Arial" w:cs="Arial"/>
        </w:rPr>
        <w:t xml:space="preserve"> To render evaluations comparable across datasets, we </w:t>
      </w:r>
      <w:r w:rsidR="00D11776" w:rsidRPr="00700CA4">
        <w:rPr>
          <w:rFonts w:ascii="Arial" w:hAnsi="Arial" w:cs="Arial"/>
          <w:highlight w:val="yellow"/>
        </w:rPr>
        <w:t>resampled all ground truth datasets to a common frame rate (30 Hz unless otherwise indicated) and added Gaussian noise to achieve the same level of standardized noise level (see Methods for details).</w:t>
      </w:r>
      <w:r w:rsidR="00E147C8">
        <w:rPr>
          <w:rFonts w:ascii="Arial" w:hAnsi="Arial" w:cs="Arial"/>
        </w:rPr>
        <w:t xml:space="preserve"> This procedure additionally enables us to adjust noise levels and generate low-noise recordings (standardized noise levels ~2) or high-noise recordings (noise levels ~8) from the same ground truth data.</w:t>
      </w:r>
    </w:p>
    <w:p w14:paraId="233428E2" w14:textId="5192EF30" w:rsidR="00C82471" w:rsidRPr="00B52A63" w:rsidRDefault="00C82471" w:rsidP="00F635E0">
      <w:pPr>
        <w:rPr>
          <w:rFonts w:ascii="Arial" w:hAnsi="Arial" w:cs="Arial"/>
        </w:rPr>
      </w:pPr>
      <w:r w:rsidRPr="00B52A63">
        <w:rPr>
          <w:rFonts w:ascii="Arial" w:hAnsi="Arial" w:cs="Arial"/>
        </w:rPr>
        <w:t xml:space="preserve">We evaluated the performance of several standard approaches </w:t>
      </w:r>
      <w:r w:rsidR="00AE2AE8">
        <w:rPr>
          <w:rFonts w:ascii="Arial" w:hAnsi="Arial" w:cs="Arial"/>
        </w:rPr>
        <w:t>that are used</w:t>
      </w:r>
      <w:r w:rsidRPr="00B52A63">
        <w:rPr>
          <w:rFonts w:ascii="Arial" w:hAnsi="Arial" w:cs="Arial"/>
        </w:rPr>
        <w:t xml:space="preserve"> as a proxy for spiking activity. First, we </w:t>
      </w:r>
      <w:r w:rsidR="00AE2AE8" w:rsidRPr="00B52A63">
        <w:rPr>
          <w:rFonts w:ascii="Arial" w:hAnsi="Arial" w:cs="Arial"/>
        </w:rPr>
        <w:t xml:space="preserve">used </w:t>
      </w:r>
      <w:r w:rsidRPr="00B52A63">
        <w:rPr>
          <w:rFonts w:ascii="Arial" w:hAnsi="Arial" w:cs="Arial"/>
        </w:rPr>
        <w:t xml:space="preserve">the raw </w:t>
      </w:r>
      <w:r w:rsidR="00AE2AE8">
        <w:rPr>
          <w:rFonts w:ascii="Grotesque" w:hAnsi="Grotesque"/>
        </w:rPr>
        <w:t>∆</w:t>
      </w:r>
      <w:r w:rsidRPr="00B52A63">
        <w:rPr>
          <w:rFonts w:ascii="Arial" w:hAnsi="Arial" w:cs="Arial"/>
        </w:rPr>
        <w:t xml:space="preserve">F/F as a </w:t>
      </w:r>
      <w:r w:rsidR="00AE2AE8" w:rsidRPr="00B52A63">
        <w:rPr>
          <w:rFonts w:ascii="Arial" w:hAnsi="Arial" w:cs="Arial"/>
        </w:rPr>
        <w:t>baseline</w:t>
      </w:r>
      <w:r w:rsidR="00AE2AE8">
        <w:rPr>
          <w:rFonts w:ascii="Arial" w:hAnsi="Arial" w:cs="Arial"/>
        </w:rPr>
        <w:t xml:space="preserve"> for the</w:t>
      </w:r>
      <w:r w:rsidR="00AE2AE8" w:rsidRPr="00B52A63">
        <w:rPr>
          <w:rFonts w:ascii="Arial" w:hAnsi="Arial" w:cs="Arial"/>
        </w:rPr>
        <w:t xml:space="preserve"> </w:t>
      </w:r>
      <w:r w:rsidRPr="00B52A63">
        <w:rPr>
          <w:rFonts w:ascii="Arial" w:hAnsi="Arial" w:cs="Arial"/>
        </w:rPr>
        <w:t xml:space="preserve">benchmark. Second, we </w:t>
      </w:r>
      <w:r w:rsidR="00AE2AE8">
        <w:rPr>
          <w:rFonts w:ascii="Arial" w:hAnsi="Arial" w:cs="Arial"/>
        </w:rPr>
        <w:t>applied</w:t>
      </w:r>
      <w:r w:rsidRPr="00B52A63">
        <w:rPr>
          <w:rFonts w:ascii="Arial" w:hAnsi="Arial" w:cs="Arial"/>
        </w:rPr>
        <w:t xml:space="preserve"> the </w:t>
      </w:r>
      <w:r w:rsidRPr="006B1308">
        <w:rPr>
          <w:rFonts w:ascii="Arial" w:hAnsi="Arial" w:cs="Arial"/>
        </w:rPr>
        <w:t>OASIS algorithm</w:t>
      </w:r>
      <w:r w:rsidRPr="00B52A63">
        <w:rPr>
          <w:rFonts w:ascii="Arial" w:hAnsi="Arial" w:cs="Arial"/>
        </w:rPr>
        <w:t>, a simple and popular method implemented in Suite2p</w:t>
      </w:r>
      <w:r w:rsidR="00AE2AE8">
        <w:rPr>
          <w:rFonts w:ascii="Arial" w:hAnsi="Arial" w:cs="Arial"/>
        </w:rPr>
        <w:fldChar w:fldCharType="begin"/>
      </w:r>
      <w:r w:rsidR="0079115E">
        <w:rPr>
          <w:rFonts w:ascii="Arial" w:hAnsi="Arial" w:cs="Arial"/>
        </w:rPr>
        <w:instrText xml:space="preserve"> ADDIN ZOTERO_ITEM CSL_CITATION {"citationID":"UJMMldoP","properties":{"formattedCitation":"\\super 15\\nosupersub{}","plainCitation":"15","noteIndex":0},"citationItems":[{"id":381,"uris":["http://zotero.org/users/local/yl1fYrw0/items/WSFTEXFB"],"itemData":{"id":381,"type":"article-journal","abstract":"&lt;h3&gt;Abstract&lt;/h3&gt; &lt;p&gt;Two-photon microscopy of calcium-dependent sensors has enabled unprecedented recordings from vast populations of neurons. While the sensors and microscopes have matured over several generations of development, computational methods to process the resulting movies remain inefficient and can give results that are hard to interpret. Here we introduce Suite2p: a fast, accurate and complete pipeline that registers raw movies, detects active cells, extracts their calcium traces and infers their spike times. Suite2p runs on standard workstations, operates faster than real time, and recovers ~2 times more cells than the previous state-of-the-art method. Its low computational load allows routine detection of ~10,000 cells simultaneously with standard two-photon resonant-scanning microscopes. Recordings at this scale promise to reveal the fine structure of activity in large populations of neurons or large populations of subcellular structures such as synaptic boutons.&lt;/p&gt;","language":"en","license":"© 2017, Posted by Cold Spring Harbor Laboratory. This pre-print is available under a Creative Commons License (Attribution 4.0 International), CC BY 4.0, as described at http://creativecommons.org/licenses/by/4.0/","note":"publisher: Cold Spring Harbor Laboratory\nsection: New Results","page":"Preprint at www.biorxiv.org/content/10.1101/061507v2 (2017).","source":"www.biorxiv.org","title":"Suite2p: beyond 10,000 neurons with standard two-photon microscopy","title-short":"Suite2p","URL":"https://www.biorxiv.org/content/10.1101/061507v2","author":[{"family":"Pachitariu","given":"Marius"},{"family":"Stringer","given":"Carsen"},{"family":"Dipoppa","given":"Mario"},{"family":"Schröder","given":"Sylvia"},{"family":"Rossi","given":"L. Federico"},{"family":"Dalgleish","given":"Henry"},{"family":"Carandini","given":"Matteo"},{"family":"Harris","given":"Kenneth D."}],"accessed":{"date-parts":[["2020",4,29]]},"issued":{"date-parts":[["2019"]]}}}],"schema":"https://github.com/citation-style-language/schema/raw/master/csl-citation.json"} </w:instrText>
      </w:r>
      <w:r w:rsidR="00AE2AE8">
        <w:rPr>
          <w:rFonts w:ascii="Arial" w:hAnsi="Arial" w:cs="Arial"/>
        </w:rPr>
        <w:fldChar w:fldCharType="separate"/>
      </w:r>
      <w:r w:rsidR="0079115E" w:rsidRPr="0079115E">
        <w:rPr>
          <w:rFonts w:ascii="Arial" w:hAnsi="Arial" w:cs="Arial"/>
          <w:vertAlign w:val="superscript"/>
        </w:rPr>
        <w:t>15</w:t>
      </w:r>
      <w:r w:rsidR="00AE2AE8">
        <w:rPr>
          <w:rFonts w:ascii="Arial" w:hAnsi="Arial" w:cs="Arial"/>
        </w:rPr>
        <w:fldChar w:fldCharType="end"/>
      </w:r>
      <w:r w:rsidRPr="00B52A63">
        <w:rPr>
          <w:rFonts w:ascii="Arial" w:hAnsi="Arial" w:cs="Arial"/>
        </w:rPr>
        <w:t xml:space="preserve"> and CaImAn</w:t>
      </w:r>
      <w:r w:rsidR="00AE2AE8">
        <w:rPr>
          <w:rFonts w:ascii="Arial" w:hAnsi="Arial" w:cs="Arial"/>
        </w:rPr>
        <w:fldChar w:fldCharType="begin"/>
      </w:r>
      <w:r w:rsidR="0079115E">
        <w:rPr>
          <w:rFonts w:ascii="Arial" w:hAnsi="Arial" w:cs="Arial"/>
        </w:rPr>
        <w:instrText xml:space="preserve"> ADDIN ZOTERO_ITEM CSL_CITATION {"citationID":"BozsLgrB","properties":{"formattedCitation":"\\super 16\\nosupersub{}","plainCitation":"16","noteIndex":0},"citationItems":[{"id":18,"uris":["http://zotero.org/users/local/yl1fYrw0/items/MHCTV5J9"],"itemData":{"id":18,"type":"article-journal","abstract":"Advances in fluorescence microscopy enable monitoring larger brain areas in-vivo with finer time resolution. The resulting data rates require reproducible analysis pipelines that are reliable, fully automated, and scalable to datasets generated over the course of months. We present CaImAn, an open-source library for calcium imaging data analysis. CaImAn provides automatic and scalable methods to address problems common to pre-processing, including motion correction, neural activity identification, and registration across different sessions of data collection. It does this while requiring minimal user intervention, with good scalability on computers ranging from laptops to high-performance computing clusters. CaImAn is suitable for two-photon and one-photon imaging, and also enables real-time analysis on streaming data. To benchmark the performance of CaImAn we collected and combined a corpus of manual annotations from multiple labelers on nine mouse two-photon datasets. We demonstrate that CaImAn achieves near-human performance in detecting locations of active neurons.","container-title":"eLife","DOI":"10.7554/eLife.38173","ISSN":"2050-084X","page":"e38173","source":"eLife","title":"CaImAn an open source tool for scalable calcium imaging data analysis","URL":"https://doi.org/10.7554/eLife.38173","volume":"8","author":[{"family":"Giovannucci","given":"Andrea"},{"family":"Friedrich","given":"Johannes"},{"family":"Gunn","given":"Pat"},{"family":"Kalfon","given":"Jérémie"},{"family":"Brown","given":"Brandon L"},{"family":"Koay","given":"Sue Ann"},{"family":"Taxidis","given":"Jiannis"},{"family":"Najafi","given":"Farzaneh"},{"family":"Gauthier","given":"Jeffrey L"},{"family":"Zhou","given":"Pengcheng"},{"family":"Khakh","given":"Baljit S"},{"family":"Tank","given":"David W"},{"family":"Chklovskii","given":"Dmitri B"},{"family":"Pnevmatikakis","given":"Eftychios A"}],"editor":[{"family":"Kleinfeld","given":"David"},{"family":"King","given":"Andrew J"}],"accessed":{"date-parts":[["2020",1,23]]},"issued":{"date-parts":[["2019",1,17]]}}}],"schema":"https://github.com/citation-style-language/schema/raw/master/csl-citation.json"} </w:instrText>
      </w:r>
      <w:r w:rsidR="00AE2AE8">
        <w:rPr>
          <w:rFonts w:ascii="Arial" w:hAnsi="Arial" w:cs="Arial"/>
        </w:rPr>
        <w:fldChar w:fldCharType="separate"/>
      </w:r>
      <w:r w:rsidR="0079115E" w:rsidRPr="0079115E">
        <w:rPr>
          <w:rFonts w:ascii="Arial" w:hAnsi="Arial" w:cs="Arial"/>
          <w:vertAlign w:val="superscript"/>
        </w:rPr>
        <w:t>16</w:t>
      </w:r>
      <w:r w:rsidR="00AE2AE8">
        <w:rPr>
          <w:rFonts w:ascii="Arial" w:hAnsi="Arial" w:cs="Arial"/>
        </w:rPr>
        <w:fldChar w:fldCharType="end"/>
      </w:r>
      <w:r w:rsidRPr="00B52A63">
        <w:rPr>
          <w:rFonts w:ascii="Arial" w:hAnsi="Arial" w:cs="Arial"/>
        </w:rPr>
        <w:t xml:space="preserve"> as the default method. Third, we used MLSpike</w:t>
      </w:r>
      <w:r w:rsidR="00AE2AE8">
        <w:rPr>
          <w:rFonts w:ascii="Arial" w:hAnsi="Arial" w:cs="Arial"/>
        </w:rPr>
        <w:fldChar w:fldCharType="begin"/>
      </w:r>
      <w:r w:rsidR="0079115E">
        <w:rPr>
          <w:rFonts w:ascii="Arial" w:hAnsi="Arial" w:cs="Arial"/>
        </w:rPr>
        <w:instrText xml:space="preserve"> ADDIN ZOTERO_ITEM CSL_CITATION {"citationID":"GZqNVoKc","properties":{"formattedCitation":"\\super 17\\nosupersub{}","plainCitation":"17","noteIndex":0},"citationItems":[{"id":263,"uris":["http://zotero.org/users/local/yl1fYrw0/items/LJ38BTEP"],"itemData":{"id":263,"type":"article-journal","abstract":"Two-photon laser scanning microscopy allows functional calcium imaging of large neuronal populations in vivo, but the recorded signals typically suffer from low signal to noise. Here the authors develop an algorithm, MLspike, which estimates action potentials from noisy calcium signals, and benchmark it against existing methods.","container-title":"Nature Communications","DOI":"10.1038/ncomms12190","ISSN":"2041-1723","issue":"1","language":"en","license":"2016 The Author(s)","note":"number: 1","page":"1-17","source":"www.nature.com","title":"Accurate spike estimation from noisy calcium signals for ultrafast three-dimensional imaging of large neuronal populations in vivo","URL":"https://www.nature.com/articles/ncomms12190","volume":"7","author":[{"family":"Deneux","given":"Thomas"},{"family":"Kaszas","given":"Attila"},{"family":"Szalay","given":"Gergely"},{"family":"Katona","given":"Gergely"},{"family":"Lakner","given":"Tamás"},{"family":"Grinvald","given":"Amiram"},{"family":"Rózsa","given":"Balázs"},{"family":"Vanzetta","given":"Ivo"}],"accessed":{"date-parts":[["2020",3,13]]},"issued":{"date-parts":[["2016",7,19]]}}}],"schema":"https://github.com/citation-style-language/schema/raw/master/csl-citation.json"} </w:instrText>
      </w:r>
      <w:r w:rsidR="00AE2AE8">
        <w:rPr>
          <w:rFonts w:ascii="Arial" w:hAnsi="Arial" w:cs="Arial"/>
        </w:rPr>
        <w:fldChar w:fldCharType="separate"/>
      </w:r>
      <w:r w:rsidR="0079115E" w:rsidRPr="0079115E">
        <w:rPr>
          <w:rFonts w:ascii="Arial" w:hAnsi="Arial" w:cs="Arial"/>
          <w:vertAlign w:val="superscript"/>
        </w:rPr>
        <w:t>17</w:t>
      </w:r>
      <w:r w:rsidR="00AE2AE8">
        <w:rPr>
          <w:rFonts w:ascii="Arial" w:hAnsi="Arial" w:cs="Arial"/>
        </w:rPr>
        <w:fldChar w:fldCharType="end"/>
      </w:r>
      <w:r w:rsidRPr="00B52A63">
        <w:rPr>
          <w:rFonts w:ascii="Arial" w:hAnsi="Arial" w:cs="Arial"/>
        </w:rPr>
        <w:t xml:space="preserve">, which has been </w:t>
      </w:r>
      <w:r w:rsidR="00D6670F">
        <w:rPr>
          <w:rFonts w:ascii="Arial" w:hAnsi="Arial" w:cs="Arial"/>
        </w:rPr>
        <w:t xml:space="preserve">repeatedly </w:t>
      </w:r>
      <w:r w:rsidRPr="00B52A63">
        <w:rPr>
          <w:rFonts w:ascii="Arial" w:hAnsi="Arial" w:cs="Arial"/>
        </w:rPr>
        <w:t xml:space="preserve">shown to be </w:t>
      </w:r>
      <w:r w:rsidR="00D6670F">
        <w:rPr>
          <w:rFonts w:ascii="Arial" w:hAnsi="Arial" w:cs="Arial"/>
        </w:rPr>
        <w:t>the state-of-the-art</w:t>
      </w:r>
      <w:r w:rsidRPr="00B52A63">
        <w:rPr>
          <w:rFonts w:ascii="Arial" w:hAnsi="Arial" w:cs="Arial"/>
        </w:rPr>
        <w:t xml:space="preserve"> model-based method for spike inference</w:t>
      </w:r>
      <w:r w:rsidR="00D6670F">
        <w:rPr>
          <w:rFonts w:ascii="Arial" w:hAnsi="Arial" w:cs="Arial"/>
        </w:rPr>
        <w:fldChar w:fldCharType="begin"/>
      </w:r>
      <w:r w:rsidR="0079115E">
        <w:rPr>
          <w:rFonts w:ascii="Arial" w:hAnsi="Arial" w:cs="Arial"/>
        </w:rPr>
        <w:instrText xml:space="preserve"> ADDIN ZOTERO_ITEM CSL_CITATION {"citationID":"0m7iVtah","properties":{"formattedCitation":"\\super 14,18\\nosupersub{}","plainCitation":"14,18","noteIndex":0},"citationItems":[{"id":169,"uris":["http://zotero.org/users/local/yl1fYrw0/items/IZWZXFRY"],"itemData":{"id":169,"type":"article-journal","abstract":"In recent years, two-photon calcium imaging has become a standard tool to probe the function of neural circuits and to study computations in neuronal populations. However, the acquired signal is only an indirect measurement of neural activity due to the comparatively slow dynamics of fluorescent calcium indicators. Different algorithms for estimating spike rates from noisy calcium measurements have been proposed in the past, but it is an open question how far performance can be improved. Here, we report the results of the spikefinder challenge, launched to catalyze the development of new spike rate inference algorithms through crowd-sourcing. We present ten of the submitted algorithms which show improved performance compared to previously evaluated methods. Interestingly, the top-performing algorithms are based on a wide range of principles from deep neural networks to generative models, yet provide highly correlated estimates of the neural activity. The competition shows that benchmark challenges can drive algorithmic developments in neuroscience., Two-photon calcium imaging is one of the major tools to study the activity of large populations of neurons in the brain. In this technique, a fluorescent calcium indicator changes its brightness when a neuron fires an action potential due to an associated increase in intracellular calcium. However, while a number of algorithms have been proposed for estimating spike rates from the measured signal, the problem is far from solved. We organized a public competition using a data set for which ground truth data was available. Participants were given a training set to develop new algorithms, and the performance of the algorithms was evaluated on a hidden test set. Here we report on the results of this competition and discuss the progress made towards better algorithms to infer spiking activity from imaging data.","container-title":"PLoS Computational Biology","DOI":"10.1371/journal.pcbi.1006157","ISSN":"1553-734X","issue":"5","journalAbbreviation":"PLoS Comput Biol","note":"number: 5\nPMID: 29782491\nPMCID: PMC5997358","source":"PubMed Central","title":"Community-based benchmarking improves spike rate inference from two-photon calcium imaging data","URL":"https://www.ncbi.nlm.nih.gov/pmc/articles/PMC5997358/","volume":"14","author":[{"family":"Berens","given":"Philipp"},{"family":"Freeman","given":"Jeremy"},{"family":"Deneux","given":"Thomas"},{"family":"Chenkov","given":"Nikolay"},{"family":"McColgan","given":"Thomas"},{"family":"Speiser","given":"Artur"},{"family":"Macke","given":"Jakob H."},{"family":"Turaga","given":"Srinivas C."},{"family":"Mineault","given":"Patrick"},{"family":"Rupprecht","given":"Peter"},{"family":"Gerhard","given":"Stephan"},{"family":"Friedrich","given":"Rainer W."},{"family":"Friedrich","given":"Johannes"},{"family":"Paninski","given":"Liam"},{"family":"Pachitariu","given":"Marius"},{"family":"Harris","given":"Kenneth D."},{"family":"Bolte","given":"Ben"},{"family":"Machado","given":"Timothy A."},{"family":"Ringach","given":"Dario"},{"family":"Stone","given":"Jasmine"},{"family":"Rogerson","given":"Luke E."},{"family":"Sofroniew","given":"Nicolas J."},{"family":"Reimer","given":"Jacob"},{"family":"Froudarakis","given":"Emmanouil"},{"family":"Euler","given":"Thomas"},{"family":"Román Rosón","given":"Miroslav"},{"family":"Theis","given":"Lucas"},{"family":"Tolias","given":"Andreas S."},{"family":"Bethge","given":"Matthias"}],"accessed":{"date-parts":[["2020",1,28]]},"issued":{"date-parts":[["2018",5,21]]}}},{"id":510,"uris":["http://zotero.org/users/local/yl1fYrw0/items/XA3KJY57"],"itemData":{"id":510,"type":"article-journal","abstract":"Inference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00D6670F">
        <w:rPr>
          <w:rFonts w:ascii="Arial" w:hAnsi="Arial" w:cs="Arial"/>
        </w:rPr>
        <w:fldChar w:fldCharType="separate"/>
      </w:r>
      <w:r w:rsidR="0079115E" w:rsidRPr="0079115E">
        <w:rPr>
          <w:rFonts w:ascii="Arial" w:hAnsi="Arial" w:cs="Arial"/>
          <w:vertAlign w:val="superscript"/>
        </w:rPr>
        <w:t>14,18</w:t>
      </w:r>
      <w:r w:rsidR="00D6670F">
        <w:rPr>
          <w:rFonts w:ascii="Arial" w:hAnsi="Arial" w:cs="Arial"/>
        </w:rPr>
        <w:fldChar w:fldCharType="end"/>
      </w:r>
      <w:r w:rsidRPr="00B52A63">
        <w:rPr>
          <w:rFonts w:ascii="Arial" w:hAnsi="Arial" w:cs="Arial"/>
        </w:rPr>
        <w:t xml:space="preserve">. </w:t>
      </w:r>
      <w:r w:rsidR="00026E3F" w:rsidRPr="00B52A63">
        <w:rPr>
          <w:rFonts w:ascii="Arial" w:hAnsi="Arial" w:cs="Arial"/>
        </w:rPr>
        <w:t xml:space="preserve">For the model-based methods (OASIS and </w:t>
      </w:r>
      <w:proofErr w:type="spellStart"/>
      <w:r w:rsidR="00026E3F" w:rsidRPr="00B52A63">
        <w:rPr>
          <w:rFonts w:ascii="Arial" w:hAnsi="Arial" w:cs="Arial"/>
        </w:rPr>
        <w:t>MLSpike</w:t>
      </w:r>
      <w:proofErr w:type="spellEnd"/>
      <w:r w:rsidR="00026E3F" w:rsidRPr="00B52A63">
        <w:rPr>
          <w:rFonts w:ascii="Arial" w:hAnsi="Arial" w:cs="Arial"/>
        </w:rPr>
        <w:t xml:space="preserve">), we provide </w:t>
      </w:r>
      <w:r w:rsidR="00026E3F">
        <w:rPr>
          <w:rFonts w:ascii="Arial" w:hAnsi="Arial" w:cs="Arial"/>
        </w:rPr>
        <w:t xml:space="preserve">benchmarking </w:t>
      </w:r>
      <w:r w:rsidR="00026E3F" w:rsidRPr="00B52A63">
        <w:rPr>
          <w:rFonts w:ascii="Arial" w:hAnsi="Arial" w:cs="Arial"/>
        </w:rPr>
        <w:t>results for the default parameters</w:t>
      </w:r>
      <w:r w:rsidR="00026E3F">
        <w:rPr>
          <w:rFonts w:ascii="Arial" w:hAnsi="Arial" w:cs="Arial"/>
        </w:rPr>
        <w:t xml:space="preserve"> (see Methods)</w:t>
      </w:r>
      <w:r w:rsidR="00026E3F" w:rsidRPr="00B52A63">
        <w:rPr>
          <w:rFonts w:ascii="Arial" w:hAnsi="Arial" w:cs="Arial"/>
        </w:rPr>
        <w:t xml:space="preserve">, but in addition also analyze how to optimize </w:t>
      </w:r>
      <w:r w:rsidR="00026E3F">
        <w:rPr>
          <w:rFonts w:ascii="Arial" w:hAnsi="Arial" w:cs="Arial"/>
        </w:rPr>
        <w:t xml:space="preserve">model </w:t>
      </w:r>
      <w:r w:rsidR="00026E3F" w:rsidRPr="00B52A63">
        <w:rPr>
          <w:rFonts w:ascii="Arial" w:hAnsi="Arial" w:cs="Arial"/>
        </w:rPr>
        <w:t xml:space="preserve">parameters in order to </w:t>
      </w:r>
      <w:r w:rsidR="00026E3F">
        <w:rPr>
          <w:rFonts w:ascii="Arial" w:hAnsi="Arial" w:cs="Arial"/>
        </w:rPr>
        <w:t>optimize</w:t>
      </w:r>
      <w:r w:rsidR="00026E3F" w:rsidRPr="00B52A63">
        <w:rPr>
          <w:rFonts w:ascii="Arial" w:hAnsi="Arial" w:cs="Arial"/>
        </w:rPr>
        <w:t xml:space="preserve"> spike inference with GCaMP8 data. </w:t>
      </w:r>
      <w:r w:rsidRPr="00B52A63">
        <w:rPr>
          <w:rFonts w:ascii="Arial" w:hAnsi="Arial" w:cs="Arial"/>
        </w:rPr>
        <w:t>Fourth, we used CASCADE</w:t>
      </w:r>
      <w:r w:rsidR="00D6670F">
        <w:rPr>
          <w:rFonts w:ascii="Arial" w:hAnsi="Arial" w:cs="Arial"/>
        </w:rPr>
        <w:fldChar w:fldCharType="begin"/>
      </w:r>
      <w:r w:rsidR="0079115E">
        <w:rPr>
          <w:rFonts w:ascii="Arial" w:hAnsi="Arial" w:cs="Arial"/>
        </w:rPr>
        <w:instrText xml:space="preserve"> ADDIN ZOTERO_ITEM CSL_CITATION {"citationID":"x85nJSXf","properties":{"formattedCitation":"\\super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00D6670F">
        <w:rPr>
          <w:rFonts w:ascii="Arial" w:hAnsi="Arial" w:cs="Arial"/>
        </w:rPr>
        <w:fldChar w:fldCharType="separate"/>
      </w:r>
      <w:r w:rsidR="0079115E" w:rsidRPr="0079115E">
        <w:rPr>
          <w:rFonts w:ascii="Arial" w:hAnsi="Arial" w:cs="Arial"/>
          <w:vertAlign w:val="superscript"/>
        </w:rPr>
        <w:t>14</w:t>
      </w:r>
      <w:r w:rsidR="00D6670F">
        <w:rPr>
          <w:rFonts w:ascii="Arial" w:hAnsi="Arial" w:cs="Arial"/>
        </w:rPr>
        <w:fldChar w:fldCharType="end"/>
      </w:r>
      <w:r w:rsidRPr="00B52A63">
        <w:rPr>
          <w:rFonts w:ascii="Arial" w:hAnsi="Arial" w:cs="Arial"/>
        </w:rPr>
        <w:t>, a supervised method based on deep learning that was trained on a large and diverse set of calcium indicators</w:t>
      </w:r>
      <w:r w:rsidR="00026E3F">
        <w:rPr>
          <w:rFonts w:ascii="Arial" w:hAnsi="Arial" w:cs="Arial"/>
        </w:rPr>
        <w:t>, but with a focus on GCaMP6. This method has been shown to outperform other existing approaches and is</w:t>
      </w:r>
      <w:r w:rsidR="00D6670F">
        <w:rPr>
          <w:rFonts w:ascii="Arial" w:hAnsi="Arial" w:cs="Arial"/>
        </w:rPr>
        <w:t xml:space="preserve"> </w:t>
      </w:r>
      <w:r w:rsidRPr="00B52A63">
        <w:rPr>
          <w:rFonts w:ascii="Arial" w:hAnsi="Arial" w:cs="Arial"/>
        </w:rPr>
        <w:t xml:space="preserve">hence called </w:t>
      </w:r>
      <w:r w:rsidR="00D6670F" w:rsidRPr="00D6670F">
        <w:rPr>
          <w:rFonts w:ascii="Arial" w:hAnsi="Arial" w:cs="Arial"/>
          <w:i/>
          <w:iCs/>
        </w:rPr>
        <w:t xml:space="preserve">Default </w:t>
      </w:r>
      <w:r w:rsidRPr="00D6670F">
        <w:rPr>
          <w:rFonts w:ascii="Arial" w:hAnsi="Arial" w:cs="Arial"/>
          <w:i/>
          <w:iCs/>
        </w:rPr>
        <w:t>CASCADE</w:t>
      </w:r>
      <w:r w:rsidRPr="00B52A63">
        <w:rPr>
          <w:rFonts w:ascii="Arial" w:hAnsi="Arial" w:cs="Arial"/>
        </w:rPr>
        <w:t>. For the supervised method CASCADE, we take advantage of the GCaMP8 ground truth data to train specific models</w:t>
      </w:r>
      <w:r w:rsidR="00D6670F">
        <w:rPr>
          <w:rFonts w:ascii="Arial" w:hAnsi="Arial" w:cs="Arial"/>
        </w:rPr>
        <w:t xml:space="preserve"> for GCaMP8 in general</w:t>
      </w:r>
      <w:r w:rsidRPr="00B52A63">
        <w:rPr>
          <w:rFonts w:ascii="Arial" w:hAnsi="Arial" w:cs="Arial"/>
        </w:rPr>
        <w:t xml:space="preserve"> (hence called </w:t>
      </w:r>
      <w:r w:rsidR="00D6670F" w:rsidRPr="00E147C8">
        <w:rPr>
          <w:rFonts w:ascii="Arial" w:hAnsi="Arial" w:cs="Arial"/>
          <w:i/>
          <w:iCs/>
        </w:rPr>
        <w:t xml:space="preserve">GC8-tuned </w:t>
      </w:r>
      <w:r w:rsidRPr="00E147C8">
        <w:rPr>
          <w:rFonts w:ascii="Arial" w:hAnsi="Arial" w:cs="Arial"/>
          <w:i/>
          <w:iCs/>
        </w:rPr>
        <w:t>CASCADE</w:t>
      </w:r>
      <w:r w:rsidRPr="00B52A63">
        <w:rPr>
          <w:rFonts w:ascii="Arial" w:hAnsi="Arial" w:cs="Arial"/>
        </w:rPr>
        <w:t>)</w:t>
      </w:r>
      <w:r w:rsidR="00D6670F">
        <w:rPr>
          <w:rFonts w:ascii="Arial" w:hAnsi="Arial" w:cs="Arial"/>
        </w:rPr>
        <w:t xml:space="preserve"> or for each indicator separately (</w:t>
      </w:r>
      <w:r w:rsidR="00D6670F" w:rsidRPr="00E147C8">
        <w:rPr>
          <w:rFonts w:ascii="Arial" w:hAnsi="Arial" w:cs="Arial"/>
          <w:i/>
          <w:iCs/>
        </w:rPr>
        <w:t>Finetuned CASCADE</w:t>
      </w:r>
      <w:r w:rsidR="00026E3F">
        <w:rPr>
          <w:rFonts w:ascii="Arial" w:hAnsi="Arial" w:cs="Arial"/>
        </w:rPr>
        <w:t xml:space="preserve"> or</w:t>
      </w:r>
      <w:r w:rsidR="00E147C8">
        <w:rPr>
          <w:rFonts w:ascii="Arial" w:hAnsi="Arial" w:cs="Arial"/>
        </w:rPr>
        <w:t xml:space="preserve">, e.g., </w:t>
      </w:r>
      <w:r w:rsidR="00026E3F" w:rsidRPr="00E147C8">
        <w:rPr>
          <w:rFonts w:ascii="Arial" w:hAnsi="Arial" w:cs="Arial"/>
          <w:i/>
          <w:iCs/>
        </w:rPr>
        <w:t>GC8s-tuned CASCADE</w:t>
      </w:r>
      <w:r w:rsidR="00D6670F">
        <w:rPr>
          <w:rFonts w:ascii="Arial" w:hAnsi="Arial" w:cs="Arial"/>
        </w:rPr>
        <w:t>). Using these default and finetuned models, we compare the performance to GCaMP8 calcium imaging data (Fig. 1d-e)</w:t>
      </w:r>
      <w:r w:rsidR="002D3D64" w:rsidRPr="00B52A63">
        <w:rPr>
          <w:rFonts w:ascii="Arial" w:hAnsi="Arial" w:cs="Arial"/>
        </w:rPr>
        <w:t>.</w:t>
      </w:r>
    </w:p>
    <w:p w14:paraId="338C66F1" w14:textId="70655993" w:rsidR="00D6670F" w:rsidRDefault="00D6670F" w:rsidP="0019568D">
      <w:pPr>
        <w:rPr>
          <w:rFonts w:ascii="Arial" w:hAnsi="Arial" w:cs="Arial"/>
        </w:rPr>
      </w:pPr>
      <w:r>
        <w:rPr>
          <w:rFonts w:ascii="Arial" w:hAnsi="Arial" w:cs="Arial"/>
        </w:rPr>
        <w:t>In general, all models performed well above the baseline set by</w:t>
      </w:r>
      <w:r w:rsidR="00E147C8">
        <w:rPr>
          <w:rFonts w:ascii="Arial" w:hAnsi="Arial" w:cs="Arial"/>
        </w:rPr>
        <w:t xml:space="preserve"> raw</w:t>
      </w:r>
      <w:r>
        <w:rPr>
          <w:rFonts w:ascii="Arial" w:hAnsi="Arial" w:cs="Arial"/>
        </w:rPr>
        <w:t xml:space="preserve"> </w:t>
      </w:r>
      <w:r>
        <w:rPr>
          <w:rFonts w:ascii="Grotesque" w:hAnsi="Grotesque" w:cs="Arial"/>
        </w:rPr>
        <w:t>∆</w:t>
      </w:r>
      <w:r>
        <w:rPr>
          <w:rFonts w:ascii="Arial" w:hAnsi="Arial" w:cs="Arial"/>
        </w:rPr>
        <w:t>F/F</w:t>
      </w:r>
      <w:r w:rsidR="00E147C8">
        <w:rPr>
          <w:rFonts w:ascii="Arial" w:hAnsi="Arial" w:cs="Arial"/>
        </w:rPr>
        <w:t xml:space="preserve"> </w:t>
      </w:r>
      <w:r>
        <w:rPr>
          <w:rFonts w:ascii="Arial" w:hAnsi="Arial" w:cs="Arial"/>
        </w:rPr>
        <w:t>both for high noise level of the calcium recordings (Fig. 1) and for lower noise leve</w:t>
      </w:r>
      <w:r w:rsidR="00E147C8">
        <w:rPr>
          <w:rFonts w:ascii="Arial" w:hAnsi="Arial" w:cs="Arial"/>
        </w:rPr>
        <w:t>l</w:t>
      </w:r>
      <w:r>
        <w:rPr>
          <w:rFonts w:ascii="Arial" w:hAnsi="Arial" w:cs="Arial"/>
        </w:rPr>
        <w:t>s (Fig. Suppl. 1-</w:t>
      </w:r>
      <w:r w:rsidR="006B5343">
        <w:rPr>
          <w:rFonts w:ascii="Arial" w:hAnsi="Arial" w:cs="Arial"/>
        </w:rPr>
        <w:t>1</w:t>
      </w:r>
      <w:r>
        <w:rPr>
          <w:rFonts w:ascii="Arial" w:hAnsi="Arial" w:cs="Arial"/>
        </w:rPr>
        <w:t xml:space="preserve">). OASIS and </w:t>
      </w:r>
      <w:proofErr w:type="spellStart"/>
      <w:r>
        <w:rPr>
          <w:rFonts w:ascii="Arial" w:hAnsi="Arial" w:cs="Arial"/>
        </w:rPr>
        <w:t>MLSpike</w:t>
      </w:r>
      <w:proofErr w:type="spellEnd"/>
      <w:r>
        <w:rPr>
          <w:rFonts w:ascii="Arial" w:hAnsi="Arial" w:cs="Arial"/>
        </w:rPr>
        <w:t xml:space="preserve"> performed reasonably well with default parameters, but their performance could be improved by finetuning (Fig. 1e). This improvement was more </w:t>
      </w:r>
      <w:r w:rsidR="00B56F06">
        <w:rPr>
          <w:rFonts w:ascii="Arial" w:hAnsi="Arial" w:cs="Arial"/>
        </w:rPr>
        <w:t>modest for OASIS (</w:t>
      </w:r>
      <w:r w:rsidR="0042452F">
        <w:rPr>
          <w:rFonts w:ascii="Arial" w:hAnsi="Arial" w:cs="Arial"/>
        </w:rPr>
        <w:t>from</w:t>
      </w:r>
      <w:r w:rsidR="00B56F06">
        <w:rPr>
          <w:rFonts w:ascii="Arial" w:hAnsi="Arial" w:cs="Arial"/>
        </w:rPr>
        <w:t xml:space="preserve"> 0.</w:t>
      </w:r>
      <w:r w:rsidR="00211E6B">
        <w:rPr>
          <w:rFonts w:ascii="Arial" w:hAnsi="Arial" w:cs="Arial"/>
        </w:rPr>
        <w:t>72</w:t>
      </w:r>
      <w:r w:rsidR="00B56F06">
        <w:rPr>
          <w:rFonts w:ascii="Arial" w:hAnsi="Arial" w:cs="Arial"/>
        </w:rPr>
        <w:t> ± 0.1</w:t>
      </w:r>
      <w:r w:rsidR="00211E6B">
        <w:rPr>
          <w:rFonts w:ascii="Arial" w:hAnsi="Arial" w:cs="Arial"/>
        </w:rPr>
        <w:t>6</w:t>
      </w:r>
      <w:r w:rsidR="00B56F06">
        <w:rPr>
          <w:rFonts w:ascii="Arial" w:hAnsi="Arial" w:cs="Arial"/>
        </w:rPr>
        <w:t xml:space="preserve"> to 0.</w:t>
      </w:r>
      <w:r w:rsidR="00211E6B">
        <w:rPr>
          <w:rFonts w:ascii="Arial" w:hAnsi="Arial" w:cs="Arial"/>
        </w:rPr>
        <w:t>74</w:t>
      </w:r>
      <w:r w:rsidR="00B56F06">
        <w:rPr>
          <w:rFonts w:ascii="Arial" w:hAnsi="Arial" w:cs="Arial"/>
        </w:rPr>
        <w:t> ± 0.1</w:t>
      </w:r>
      <w:r w:rsidR="00211E6B">
        <w:rPr>
          <w:rFonts w:ascii="Arial" w:hAnsi="Arial" w:cs="Arial"/>
        </w:rPr>
        <w:t>6</w:t>
      </w:r>
      <w:r w:rsidR="00B56F06">
        <w:rPr>
          <w:rFonts w:ascii="Arial" w:hAnsi="Arial" w:cs="Arial"/>
        </w:rPr>
        <w:t>, median</w:t>
      </w:r>
      <w:r w:rsidR="0042452F">
        <w:rPr>
          <w:rFonts w:ascii="Arial" w:hAnsi="Arial" w:cs="Arial"/>
        </w:rPr>
        <w:t xml:space="preserve"> correlation with ground truth</w:t>
      </w:r>
      <w:r w:rsidR="00B56F06">
        <w:rPr>
          <w:rFonts w:ascii="Arial" w:hAnsi="Arial" w:cs="Arial"/>
        </w:rPr>
        <w:t> ± </w:t>
      </w:r>
      <w:proofErr w:type="spellStart"/>
      <w:r w:rsidR="00B56F06">
        <w:rPr>
          <w:rFonts w:ascii="Arial" w:hAnsi="Arial" w:cs="Arial"/>
        </w:rPr>
        <w:t>s.d.</w:t>
      </w:r>
      <w:proofErr w:type="spellEnd"/>
      <w:r w:rsidR="00125413">
        <w:rPr>
          <w:rFonts w:ascii="Arial" w:hAnsi="Arial" w:cs="Arial"/>
        </w:rPr>
        <w:t xml:space="preserve"> across 105 neurons</w:t>
      </w:r>
      <w:r w:rsidR="00B56F06">
        <w:rPr>
          <w:rFonts w:ascii="Arial" w:hAnsi="Arial" w:cs="Arial"/>
        </w:rPr>
        <w:t>)</w:t>
      </w:r>
      <w:r w:rsidR="0042452F">
        <w:rPr>
          <w:rFonts w:ascii="Arial" w:hAnsi="Arial" w:cs="Arial"/>
        </w:rPr>
        <w:t>,</w:t>
      </w:r>
      <w:r w:rsidR="00B56F06">
        <w:rPr>
          <w:rFonts w:ascii="Arial" w:hAnsi="Arial" w:cs="Arial"/>
        </w:rPr>
        <w:t xml:space="preserve"> and more prominent for </w:t>
      </w:r>
      <w:proofErr w:type="spellStart"/>
      <w:r w:rsidR="00B56F06">
        <w:rPr>
          <w:rFonts w:ascii="Arial" w:hAnsi="Arial" w:cs="Arial"/>
        </w:rPr>
        <w:t>MLSpike</w:t>
      </w:r>
      <w:proofErr w:type="spellEnd"/>
      <w:r w:rsidR="00B56F06">
        <w:rPr>
          <w:rFonts w:ascii="Arial" w:hAnsi="Arial" w:cs="Arial"/>
        </w:rPr>
        <w:t xml:space="preserve"> (from 0.</w:t>
      </w:r>
      <w:r w:rsidR="00C34827">
        <w:rPr>
          <w:rFonts w:ascii="Arial" w:hAnsi="Arial" w:cs="Arial"/>
        </w:rPr>
        <w:t>71</w:t>
      </w:r>
      <w:r w:rsidR="00B56F06">
        <w:rPr>
          <w:rFonts w:ascii="Arial" w:hAnsi="Arial" w:cs="Arial"/>
        </w:rPr>
        <w:t> ± 0.</w:t>
      </w:r>
      <w:r w:rsidR="00C34827">
        <w:rPr>
          <w:rFonts w:ascii="Arial" w:hAnsi="Arial" w:cs="Arial"/>
        </w:rPr>
        <w:t>19</w:t>
      </w:r>
      <w:r w:rsidR="00B56F06">
        <w:rPr>
          <w:rFonts w:ascii="Arial" w:hAnsi="Arial" w:cs="Arial"/>
        </w:rPr>
        <w:t xml:space="preserve"> to 0.</w:t>
      </w:r>
      <w:r w:rsidR="00C34827">
        <w:rPr>
          <w:rFonts w:ascii="Arial" w:hAnsi="Arial" w:cs="Arial"/>
        </w:rPr>
        <w:t>81</w:t>
      </w:r>
      <w:r w:rsidR="00B56F06">
        <w:rPr>
          <w:rFonts w:ascii="Arial" w:hAnsi="Arial" w:cs="Arial"/>
        </w:rPr>
        <w:t> ± 0.</w:t>
      </w:r>
      <w:r w:rsidR="00C34827">
        <w:rPr>
          <w:rFonts w:ascii="Arial" w:hAnsi="Arial" w:cs="Arial"/>
        </w:rPr>
        <w:t>10</w:t>
      </w:r>
      <w:r w:rsidR="00B56F06">
        <w:rPr>
          <w:rFonts w:ascii="Arial" w:hAnsi="Arial" w:cs="Arial"/>
        </w:rPr>
        <w:t>)</w:t>
      </w:r>
      <w:r w:rsidR="00C34827">
        <w:rPr>
          <w:rFonts w:ascii="Arial" w:hAnsi="Arial" w:cs="Arial"/>
        </w:rPr>
        <w:t>, where more parameters can be optimized.</w:t>
      </w:r>
      <w:r w:rsidR="00B56F06">
        <w:rPr>
          <w:rFonts w:ascii="Arial" w:hAnsi="Arial" w:cs="Arial"/>
        </w:rPr>
        <w:t xml:space="preserve"> The </w:t>
      </w:r>
      <w:r w:rsidR="00C34827">
        <w:rPr>
          <w:rFonts w:ascii="Arial" w:hAnsi="Arial" w:cs="Arial"/>
        </w:rPr>
        <w:t>optimal performance</w:t>
      </w:r>
      <w:r>
        <w:rPr>
          <w:rFonts w:ascii="Arial" w:hAnsi="Arial" w:cs="Arial"/>
        </w:rPr>
        <w:t xml:space="preserve"> </w:t>
      </w:r>
      <w:r w:rsidR="00E147C8">
        <w:rPr>
          <w:rFonts w:ascii="Arial" w:hAnsi="Arial" w:cs="Arial"/>
        </w:rPr>
        <w:t xml:space="preserve">was not highly sensitive </w:t>
      </w:r>
      <w:r>
        <w:rPr>
          <w:rFonts w:ascii="Arial" w:hAnsi="Arial" w:cs="Arial"/>
        </w:rPr>
        <w:t xml:space="preserve">on parameter choices for neither OASIS </w:t>
      </w:r>
      <w:r w:rsidR="006B5343">
        <w:rPr>
          <w:rFonts w:ascii="Arial" w:hAnsi="Arial" w:cs="Arial"/>
        </w:rPr>
        <w:t xml:space="preserve">(Fig. Suppl. 1-2) </w:t>
      </w:r>
      <w:r>
        <w:rPr>
          <w:rFonts w:ascii="Arial" w:hAnsi="Arial" w:cs="Arial"/>
        </w:rPr>
        <w:t xml:space="preserve">nor </w:t>
      </w:r>
      <w:proofErr w:type="spellStart"/>
      <w:r>
        <w:rPr>
          <w:rFonts w:ascii="Arial" w:hAnsi="Arial" w:cs="Arial"/>
        </w:rPr>
        <w:t>MLSpike</w:t>
      </w:r>
      <w:proofErr w:type="spellEnd"/>
      <w:r>
        <w:rPr>
          <w:rFonts w:ascii="Arial" w:hAnsi="Arial" w:cs="Arial"/>
        </w:rPr>
        <w:t xml:space="preserve"> (</w:t>
      </w:r>
      <w:r w:rsidR="006B5343">
        <w:rPr>
          <w:rFonts w:ascii="Arial" w:hAnsi="Arial" w:cs="Arial"/>
        </w:rPr>
        <w:t xml:space="preserve">Fig. Suppl. 1-3). </w:t>
      </w:r>
      <w:r w:rsidR="00211E6B">
        <w:rPr>
          <w:rFonts w:ascii="Arial" w:hAnsi="Arial" w:cs="Arial"/>
        </w:rPr>
        <w:t xml:space="preserve">Interestingly, the optimal </w:t>
      </w:r>
      <w:r w:rsidR="00E147C8">
        <w:rPr>
          <w:rFonts w:ascii="Arial" w:hAnsi="Arial" w:cs="Arial"/>
        </w:rPr>
        <w:t xml:space="preserve">decay time </w:t>
      </w:r>
      <w:r w:rsidR="00211E6B">
        <w:rPr>
          <w:rFonts w:ascii="Arial" w:hAnsi="Arial" w:cs="Arial"/>
        </w:rPr>
        <w:t xml:space="preserve">found for GCaMP8 (~0.5 s for OASIS and 0.3-0.8 s for </w:t>
      </w:r>
      <w:proofErr w:type="spellStart"/>
      <w:r w:rsidR="00211E6B">
        <w:rPr>
          <w:rFonts w:ascii="Arial" w:hAnsi="Arial" w:cs="Arial"/>
        </w:rPr>
        <w:t>MLSpike</w:t>
      </w:r>
      <w:proofErr w:type="spellEnd"/>
      <w:r w:rsidR="00211E6B">
        <w:rPr>
          <w:rFonts w:ascii="Arial" w:hAnsi="Arial" w:cs="Arial"/>
        </w:rPr>
        <w:t xml:space="preserve">) </w:t>
      </w:r>
      <w:r w:rsidR="00FE473B">
        <w:rPr>
          <w:rFonts w:ascii="Arial" w:hAnsi="Arial" w:cs="Arial"/>
        </w:rPr>
        <w:t>were</w:t>
      </w:r>
      <w:r w:rsidR="00211E6B">
        <w:rPr>
          <w:rFonts w:ascii="Arial" w:hAnsi="Arial" w:cs="Arial"/>
        </w:rPr>
        <w:t xml:space="preserve"> </w:t>
      </w:r>
      <w:r w:rsidR="00E147C8" w:rsidRPr="006E2355">
        <w:rPr>
          <w:rFonts w:ascii="Arial" w:hAnsi="Arial" w:cs="Arial"/>
        </w:rPr>
        <w:t>clearly</w:t>
      </w:r>
      <w:r w:rsidR="00211E6B" w:rsidRPr="006E2355">
        <w:rPr>
          <w:rFonts w:ascii="Arial" w:hAnsi="Arial" w:cs="Arial"/>
        </w:rPr>
        <w:t xml:space="preserve"> larger</w:t>
      </w:r>
      <w:r w:rsidR="00211E6B">
        <w:rPr>
          <w:rFonts w:ascii="Arial" w:hAnsi="Arial" w:cs="Arial"/>
        </w:rPr>
        <w:t xml:space="preserve"> than the </w:t>
      </w:r>
      <w:r w:rsidR="00FE473B">
        <w:rPr>
          <w:rFonts w:ascii="Arial" w:hAnsi="Arial" w:cs="Arial"/>
        </w:rPr>
        <w:t xml:space="preserve">measured </w:t>
      </w:r>
      <w:r w:rsidR="00211E6B">
        <w:rPr>
          <w:rFonts w:ascii="Arial" w:hAnsi="Arial" w:cs="Arial"/>
        </w:rPr>
        <w:t>decay time constant of the indicator</w:t>
      </w:r>
      <w:r w:rsidR="00E147C8">
        <w:rPr>
          <w:rFonts w:ascii="Arial" w:hAnsi="Arial" w:cs="Arial"/>
        </w:rPr>
        <w:t xml:space="preserve"> (0.05-0.02 s, ref. </w:t>
      </w:r>
      <w:r w:rsidR="00211E6B">
        <w:rPr>
          <w:rFonts w:ascii="Arial" w:hAnsi="Arial" w:cs="Arial"/>
        </w:rPr>
        <w:fldChar w:fldCharType="begin"/>
      </w:r>
      <w:r w:rsidR="0049130A">
        <w:rPr>
          <w:rFonts w:ascii="Arial" w:hAnsi="Arial" w:cs="Arial"/>
        </w:rPr>
        <w:instrText xml:space="preserve"> ADDIN ZOTERO_ITEM CSL_CITATION {"citationID":"HLUUXpbI","properties":{"formattedCitation":"\\super 9\\nosupersub{}","plainCitation":"9","noteIndex":0},"citationItems":[{"id":1194,"uris":["http://zotero.org/users/local/yl1fYrw0/items/2VU52CXG"],"itemData":{"id":1194,"type":"article-journal","abstract":"Calcium imaging with protein-based indicators1,2 is widely used to follow neural activity in intact nervous systems, but current protein sensors report neural activity at timescales much slower than electrical signalling and are limited by trade-offs between sensitivity and kinetics. Here we used large-scale screening and structure-guided mutagenesis to develop and optimize several fast and sensitive GCaMP-type indicators3–8. The resulting ‘jGCaMP8’ sensors, based on the calcium-binding protein calmodulin and a fragment of endothelial nitric oxide synthase, have ultra-fast kinetics (half-rise times of 2 ms) and the highest sensitivity for neural activity reported for a protein-based calcium sensor. jGCaMP8 sensors will allow tracking of large populations of neurons on timescales relevant to neural computation.","container-title":"Nature","DOI":"10.1038/s41586-023-05828-9","ISSN":"1476-4687","issue":"7954","language":"en","license":"2023 The Author(s)","note":"number: 7954\npublisher: Nature Publishing Group","page":"884-891","source":"www.nature.com","title":"Fast and sensitive GCaMP calcium indicators for imaging neural populations","URL":"https://www.nature.com/articles/s41586-023-05828-9","volume":"615","author":[{"family":"Zhang","given":"Yan"},{"family":"Rózsa","given":"Márton"},{"family":"Liang","given":"Yajie"},{"family":"Bushey","given":"Daniel"},{"family":"Wei","given":"Ziqiang"},{"family":"Zheng","given":"Jihong"},{"family":"Reep","given":"Daniel"},{"family":"Broussard","given":"Gerard Joey"},{"family":"Tsang","given":"Arthur"},{"family":"Tsegaye","given":"Getahun"},{"family":"Narayan","given":"Sujatha"},{"family":"Obara","given":"Christopher J."},{"family":"Lim","given":"Jing-Xuan"},{"family":"Patel","given":"Ronak"},{"family":"Zhang","given":"Rongwei"},{"family":"Ahrens","given":"Misha B."},{"family":"Turner","given":"Glenn C."},{"family":"Wang","given":"Samuel S.-H."},{"family":"Korff","given":"Wyatt L."},{"family":"Schreiter","given":"Eric R."},{"family":"Svoboda","given":"Karel"},{"family":"Hasseman","given":"Jeremy P."},{"family":"Kolb","given":"Ilya"},{"family":"Looger","given":"Loren L."}],"accessed":{"date-parts":[["2023",11,25]]},"issued":{"date-parts":[["2023",3]]}}}],"schema":"https://github.com/citation-style-language/schema/raw/master/csl-citation.json"} </w:instrText>
      </w:r>
      <w:r w:rsidR="00211E6B">
        <w:rPr>
          <w:rFonts w:ascii="Arial" w:hAnsi="Arial" w:cs="Arial"/>
        </w:rPr>
        <w:fldChar w:fldCharType="separate"/>
      </w:r>
      <w:r w:rsidR="0049130A" w:rsidRPr="0049130A">
        <w:rPr>
          <w:rFonts w:ascii="Arial" w:hAnsi="Arial" w:cs="Arial"/>
          <w:vertAlign w:val="superscript"/>
        </w:rPr>
        <w:t>9</w:t>
      </w:r>
      <w:r w:rsidR="00211E6B">
        <w:rPr>
          <w:rFonts w:ascii="Arial" w:hAnsi="Arial" w:cs="Arial"/>
        </w:rPr>
        <w:fldChar w:fldCharType="end"/>
      </w:r>
      <w:r w:rsidR="00E147C8">
        <w:rPr>
          <w:rFonts w:ascii="Arial" w:hAnsi="Arial" w:cs="Arial"/>
        </w:rPr>
        <w:t>)</w:t>
      </w:r>
      <w:r w:rsidR="00211E6B">
        <w:rPr>
          <w:rFonts w:ascii="Arial" w:hAnsi="Arial" w:cs="Arial"/>
        </w:rPr>
        <w:t xml:space="preserve">. </w:t>
      </w:r>
      <w:r w:rsidR="00211E6B" w:rsidRPr="006E2355">
        <w:rPr>
          <w:rFonts w:ascii="Arial" w:hAnsi="Arial" w:cs="Arial"/>
        </w:rPr>
        <w:t xml:space="preserve">These </w:t>
      </w:r>
      <w:r w:rsidR="00E147C8" w:rsidRPr="006E2355">
        <w:rPr>
          <w:rFonts w:ascii="Arial" w:hAnsi="Arial" w:cs="Arial"/>
        </w:rPr>
        <w:t>best-fit values</w:t>
      </w:r>
      <w:r w:rsidR="00211E6B" w:rsidRPr="006E2355">
        <w:rPr>
          <w:rFonts w:ascii="Arial" w:hAnsi="Arial" w:cs="Arial"/>
        </w:rPr>
        <w:t xml:space="preserve"> therefore do not </w:t>
      </w:r>
      <w:r w:rsidR="00E147C8" w:rsidRPr="006E2355">
        <w:rPr>
          <w:rFonts w:ascii="Arial" w:hAnsi="Arial" w:cs="Arial"/>
        </w:rPr>
        <w:t xml:space="preserve">directly </w:t>
      </w:r>
      <w:r w:rsidR="00211E6B" w:rsidRPr="006E2355">
        <w:rPr>
          <w:rFonts w:ascii="Arial" w:hAnsi="Arial" w:cs="Arial"/>
        </w:rPr>
        <w:t xml:space="preserve">reflect physiological </w:t>
      </w:r>
      <w:r w:rsidR="00E147C8" w:rsidRPr="006E2355">
        <w:rPr>
          <w:rFonts w:ascii="Arial" w:hAnsi="Arial" w:cs="Arial"/>
        </w:rPr>
        <w:t>properties</w:t>
      </w:r>
      <w:r w:rsidR="00211E6B" w:rsidRPr="006E2355">
        <w:rPr>
          <w:rFonts w:ascii="Arial" w:hAnsi="Arial" w:cs="Arial"/>
        </w:rPr>
        <w:t xml:space="preserve"> and have to be treated as heuristic parameters.</w:t>
      </w:r>
    </w:p>
    <w:p w14:paraId="086CC079" w14:textId="7F02FDC9" w:rsidR="00C34827" w:rsidRDefault="006B5343" w:rsidP="0019568D">
      <w:pPr>
        <w:rPr>
          <w:rFonts w:ascii="Arial" w:hAnsi="Arial" w:cs="Arial"/>
        </w:rPr>
      </w:pPr>
      <w:r>
        <w:rPr>
          <w:rFonts w:ascii="Arial" w:hAnsi="Arial" w:cs="Arial"/>
        </w:rPr>
        <w:t xml:space="preserve">Default CASCADE as supervised method </w:t>
      </w:r>
      <w:r w:rsidR="0050176D">
        <w:rPr>
          <w:rFonts w:ascii="Arial" w:hAnsi="Arial" w:cs="Arial"/>
        </w:rPr>
        <w:t>(0.7</w:t>
      </w:r>
      <w:r w:rsidR="00C34827">
        <w:rPr>
          <w:rFonts w:ascii="Arial" w:hAnsi="Arial" w:cs="Arial"/>
        </w:rPr>
        <w:t>5</w:t>
      </w:r>
      <w:r w:rsidR="0050176D">
        <w:rPr>
          <w:rFonts w:ascii="Arial" w:hAnsi="Arial" w:cs="Arial"/>
        </w:rPr>
        <w:t> ± 0.</w:t>
      </w:r>
      <w:r w:rsidR="00C34827">
        <w:rPr>
          <w:rFonts w:ascii="Arial" w:hAnsi="Arial" w:cs="Arial"/>
        </w:rPr>
        <w:t>08</w:t>
      </w:r>
      <w:r w:rsidR="0050176D">
        <w:rPr>
          <w:rFonts w:ascii="Arial" w:hAnsi="Arial" w:cs="Arial"/>
        </w:rPr>
        <w:t xml:space="preserve">) </w:t>
      </w:r>
      <w:r>
        <w:rPr>
          <w:rFonts w:ascii="Arial" w:hAnsi="Arial" w:cs="Arial"/>
        </w:rPr>
        <w:t xml:space="preserve">performed better than the default version of either OASIS and </w:t>
      </w:r>
      <w:proofErr w:type="spellStart"/>
      <w:r>
        <w:rPr>
          <w:rFonts w:ascii="Arial" w:hAnsi="Arial" w:cs="Arial"/>
        </w:rPr>
        <w:t>MLSpike</w:t>
      </w:r>
      <w:proofErr w:type="spellEnd"/>
      <w:r w:rsidR="0050176D">
        <w:rPr>
          <w:rFonts w:ascii="Arial" w:hAnsi="Arial" w:cs="Arial"/>
        </w:rPr>
        <w:t xml:space="preserve"> (p = </w:t>
      </w:r>
      <w:r w:rsidR="00C34827">
        <w:rPr>
          <w:rFonts w:ascii="Arial" w:hAnsi="Arial" w:cs="Arial"/>
        </w:rPr>
        <w:t>4</w:t>
      </w:r>
      <w:r w:rsidR="0050176D" w:rsidRPr="0050176D">
        <w:rPr>
          <w:rFonts w:ascii="Arial" w:hAnsi="Arial" w:cs="Arial"/>
        </w:rPr>
        <w:t>.</w:t>
      </w:r>
      <w:r w:rsidR="00C34827">
        <w:rPr>
          <w:rFonts w:ascii="Arial" w:hAnsi="Arial" w:cs="Arial"/>
        </w:rPr>
        <w:t>2</w:t>
      </w:r>
      <w:r w:rsidR="0050176D" w:rsidRPr="0050176D">
        <w:rPr>
          <w:rFonts w:ascii="Arial" w:hAnsi="Arial" w:cs="Arial"/>
        </w:rPr>
        <w:t>e-5</w:t>
      </w:r>
      <w:r w:rsidR="0050176D">
        <w:rPr>
          <w:rFonts w:ascii="Arial" w:hAnsi="Arial" w:cs="Arial"/>
        </w:rPr>
        <w:t xml:space="preserve"> and </w:t>
      </w:r>
      <w:r w:rsidR="00C34827">
        <w:rPr>
          <w:rFonts w:ascii="Arial" w:hAnsi="Arial" w:cs="Arial"/>
        </w:rPr>
        <w:t>9</w:t>
      </w:r>
      <w:r w:rsidR="0050176D" w:rsidRPr="0050176D">
        <w:rPr>
          <w:rFonts w:ascii="Arial" w:hAnsi="Arial" w:cs="Arial"/>
        </w:rPr>
        <w:t>.</w:t>
      </w:r>
      <w:r w:rsidR="00C34827">
        <w:rPr>
          <w:rFonts w:ascii="Arial" w:hAnsi="Arial" w:cs="Arial"/>
        </w:rPr>
        <w:t>8</w:t>
      </w:r>
      <w:r w:rsidR="0050176D" w:rsidRPr="0050176D">
        <w:rPr>
          <w:rFonts w:ascii="Arial" w:hAnsi="Arial" w:cs="Arial"/>
        </w:rPr>
        <w:t>e-4</w:t>
      </w:r>
      <w:r w:rsidR="0050176D">
        <w:rPr>
          <w:rFonts w:ascii="Arial" w:hAnsi="Arial" w:cs="Arial"/>
        </w:rPr>
        <w:t>, Wilcoxon signed-rank test)</w:t>
      </w:r>
      <w:r>
        <w:rPr>
          <w:rFonts w:ascii="Arial" w:hAnsi="Arial" w:cs="Arial"/>
        </w:rPr>
        <w:t xml:space="preserve">, but was surpassed by </w:t>
      </w:r>
      <w:r w:rsidR="0050176D">
        <w:rPr>
          <w:rFonts w:ascii="Arial" w:hAnsi="Arial" w:cs="Arial"/>
        </w:rPr>
        <w:t>the</w:t>
      </w:r>
      <w:r>
        <w:rPr>
          <w:rFonts w:ascii="Arial" w:hAnsi="Arial" w:cs="Arial"/>
        </w:rPr>
        <w:t xml:space="preserve"> finetuned version of </w:t>
      </w:r>
      <w:proofErr w:type="spellStart"/>
      <w:r>
        <w:rPr>
          <w:rFonts w:ascii="Arial" w:hAnsi="Arial" w:cs="Arial"/>
        </w:rPr>
        <w:t>MLSpike</w:t>
      </w:r>
      <w:proofErr w:type="spellEnd"/>
      <w:r w:rsidR="0050176D">
        <w:rPr>
          <w:rFonts w:ascii="Arial" w:hAnsi="Arial" w:cs="Arial"/>
        </w:rPr>
        <w:t xml:space="preserve"> (</w:t>
      </w:r>
      <w:r w:rsidR="00C34827">
        <w:rPr>
          <w:rFonts w:ascii="Arial" w:hAnsi="Arial" w:cs="Arial"/>
        </w:rPr>
        <w:t>2.1e-15</w:t>
      </w:r>
      <w:r w:rsidR="0050176D">
        <w:rPr>
          <w:rFonts w:ascii="Arial" w:hAnsi="Arial" w:cs="Arial"/>
        </w:rPr>
        <w:t>)</w:t>
      </w:r>
      <w:r>
        <w:rPr>
          <w:rFonts w:ascii="Arial" w:hAnsi="Arial" w:cs="Arial"/>
        </w:rPr>
        <w:t xml:space="preserve">. However, a GC8-tuned CASCADE performed better than </w:t>
      </w:r>
      <w:r w:rsidR="00C34827">
        <w:rPr>
          <w:rFonts w:ascii="Arial" w:hAnsi="Arial" w:cs="Arial"/>
        </w:rPr>
        <w:t xml:space="preserve">almost </w:t>
      </w:r>
      <w:r>
        <w:rPr>
          <w:rFonts w:ascii="Arial" w:hAnsi="Arial" w:cs="Arial"/>
        </w:rPr>
        <w:t>all previous models</w:t>
      </w:r>
      <w:r w:rsidR="0050176D">
        <w:rPr>
          <w:rFonts w:ascii="Arial" w:hAnsi="Arial" w:cs="Arial"/>
        </w:rPr>
        <w:t xml:space="preserve"> (0.79 ± 0.10, p </w:t>
      </w:r>
      <w:r w:rsidR="00C34827">
        <w:rPr>
          <w:rFonts w:ascii="Arial" w:hAnsi="Arial" w:cs="Arial"/>
        </w:rPr>
        <w:t>=</w:t>
      </w:r>
      <w:r w:rsidR="0050176D">
        <w:rPr>
          <w:rFonts w:ascii="Arial" w:hAnsi="Arial" w:cs="Arial"/>
        </w:rPr>
        <w:t> </w:t>
      </w:r>
      <w:r w:rsidR="00C34827">
        <w:rPr>
          <w:rFonts w:ascii="Arial" w:hAnsi="Arial" w:cs="Arial"/>
        </w:rPr>
        <w:t>0</w:t>
      </w:r>
      <w:r w:rsidR="0050176D">
        <w:rPr>
          <w:rFonts w:ascii="Arial" w:hAnsi="Arial" w:cs="Arial"/>
        </w:rPr>
        <w:t>.</w:t>
      </w:r>
      <w:r w:rsidR="00C34827">
        <w:rPr>
          <w:rFonts w:ascii="Arial" w:hAnsi="Arial" w:cs="Arial"/>
        </w:rPr>
        <w:t>06</w:t>
      </w:r>
      <w:r w:rsidR="0050176D">
        <w:rPr>
          <w:rFonts w:ascii="Arial" w:hAnsi="Arial" w:cs="Arial"/>
        </w:rPr>
        <w:t xml:space="preserve"> for finetuned </w:t>
      </w:r>
      <w:proofErr w:type="spellStart"/>
      <w:r w:rsidR="0050176D">
        <w:rPr>
          <w:rFonts w:ascii="Arial" w:hAnsi="Arial" w:cs="Arial"/>
        </w:rPr>
        <w:t>MLSpike</w:t>
      </w:r>
      <w:proofErr w:type="spellEnd"/>
      <w:r w:rsidR="0050176D">
        <w:rPr>
          <w:rFonts w:ascii="Arial" w:hAnsi="Arial" w:cs="Arial"/>
        </w:rPr>
        <w:t>, p &lt; 1e-1</w:t>
      </w:r>
      <w:r w:rsidR="00C34827">
        <w:rPr>
          <w:rFonts w:ascii="Arial" w:hAnsi="Arial" w:cs="Arial"/>
        </w:rPr>
        <w:t>9</w:t>
      </w:r>
      <w:r w:rsidR="0050176D">
        <w:rPr>
          <w:rFonts w:ascii="Arial" w:hAnsi="Arial" w:cs="Arial"/>
        </w:rPr>
        <w:t xml:space="preserve"> for all other comparisons)</w:t>
      </w:r>
      <w:r>
        <w:rPr>
          <w:rFonts w:ascii="Arial" w:hAnsi="Arial" w:cs="Arial"/>
        </w:rPr>
        <w:t>. A dataset-specific finetuning of the model (</w:t>
      </w:r>
      <w:r w:rsidR="0050176D">
        <w:rPr>
          <w:rFonts w:ascii="Arial" w:hAnsi="Arial" w:cs="Arial"/>
        </w:rPr>
        <w:t>F</w:t>
      </w:r>
      <w:r>
        <w:rPr>
          <w:rFonts w:ascii="Arial" w:hAnsi="Arial" w:cs="Arial"/>
        </w:rPr>
        <w:t>inetuned CASCADE</w:t>
      </w:r>
      <w:r w:rsidR="0050176D">
        <w:rPr>
          <w:rFonts w:ascii="Arial" w:hAnsi="Arial" w:cs="Arial"/>
        </w:rPr>
        <w:t>; 0.8</w:t>
      </w:r>
      <w:r w:rsidR="00C34827">
        <w:rPr>
          <w:rFonts w:ascii="Arial" w:hAnsi="Arial" w:cs="Arial"/>
        </w:rPr>
        <w:t>4</w:t>
      </w:r>
      <w:r w:rsidR="0050176D">
        <w:rPr>
          <w:rFonts w:ascii="Arial" w:hAnsi="Arial" w:cs="Arial"/>
        </w:rPr>
        <w:t> ± 0.11</w:t>
      </w:r>
      <w:r w:rsidR="00C34827">
        <w:rPr>
          <w:rFonts w:ascii="Arial" w:hAnsi="Arial" w:cs="Arial"/>
        </w:rPr>
        <w:t xml:space="preserve">) </w:t>
      </w:r>
      <w:r>
        <w:rPr>
          <w:rFonts w:ascii="Arial" w:hAnsi="Arial" w:cs="Arial"/>
        </w:rPr>
        <w:t>improved the performance significantly</w:t>
      </w:r>
      <w:r w:rsidR="00C34827">
        <w:rPr>
          <w:rFonts w:ascii="Arial" w:hAnsi="Arial" w:cs="Arial"/>
        </w:rPr>
        <w:t xml:space="preserve"> compared to finetuned </w:t>
      </w:r>
      <w:proofErr w:type="spellStart"/>
      <w:r w:rsidR="00C34827">
        <w:rPr>
          <w:rFonts w:ascii="Arial" w:hAnsi="Arial" w:cs="Arial"/>
        </w:rPr>
        <w:t>MLSpike</w:t>
      </w:r>
      <w:proofErr w:type="spellEnd"/>
      <w:r w:rsidR="00C34827">
        <w:rPr>
          <w:rFonts w:ascii="Arial" w:hAnsi="Arial" w:cs="Arial"/>
        </w:rPr>
        <w:t xml:space="preserve"> or GC8-tuned CASCADE</w:t>
      </w:r>
      <w:r>
        <w:rPr>
          <w:rFonts w:ascii="Arial" w:hAnsi="Arial" w:cs="Arial"/>
        </w:rPr>
        <w:t xml:space="preserve"> </w:t>
      </w:r>
      <w:r w:rsidR="0050176D">
        <w:rPr>
          <w:rFonts w:ascii="Arial" w:hAnsi="Arial" w:cs="Arial"/>
        </w:rPr>
        <w:t xml:space="preserve">(p = </w:t>
      </w:r>
      <w:r w:rsidR="00C34827">
        <w:rPr>
          <w:rFonts w:ascii="Arial" w:hAnsi="Arial" w:cs="Arial"/>
        </w:rPr>
        <w:t>7.2e-4</w:t>
      </w:r>
      <w:r w:rsidR="0050176D">
        <w:rPr>
          <w:rFonts w:ascii="Arial" w:hAnsi="Arial" w:cs="Arial"/>
        </w:rPr>
        <w:t xml:space="preserve"> and </w:t>
      </w:r>
      <w:r w:rsidR="00C34827">
        <w:rPr>
          <w:rFonts w:ascii="Arial" w:hAnsi="Arial" w:cs="Arial"/>
        </w:rPr>
        <w:t>0.03</w:t>
      </w:r>
      <w:r w:rsidR="0050176D">
        <w:rPr>
          <w:rFonts w:ascii="Arial" w:hAnsi="Arial" w:cs="Arial"/>
        </w:rPr>
        <w:t xml:space="preserve">) </w:t>
      </w:r>
      <w:r>
        <w:rPr>
          <w:rFonts w:ascii="Arial" w:hAnsi="Arial" w:cs="Arial"/>
        </w:rPr>
        <w:t xml:space="preserve">but only </w:t>
      </w:r>
      <w:r w:rsidR="00125413">
        <w:rPr>
          <w:rFonts w:ascii="Arial" w:hAnsi="Arial" w:cs="Arial"/>
        </w:rPr>
        <w:t xml:space="preserve">with </w:t>
      </w:r>
      <w:r w:rsidR="00125413" w:rsidRPr="00700CA4">
        <w:rPr>
          <w:rFonts w:ascii="Arial" w:hAnsi="Arial" w:cs="Arial"/>
        </w:rPr>
        <w:t>small average effect size</w:t>
      </w:r>
      <w:r w:rsidR="00C34827" w:rsidRPr="00700CA4">
        <w:rPr>
          <w:rFonts w:ascii="Arial" w:hAnsi="Arial" w:cs="Arial"/>
        </w:rPr>
        <w:t>s</w:t>
      </w:r>
      <w:r>
        <w:rPr>
          <w:rFonts w:ascii="Arial" w:hAnsi="Arial" w:cs="Arial"/>
        </w:rPr>
        <w:t xml:space="preserve"> (Fig. 1e).</w:t>
      </w:r>
      <w:r w:rsidR="00C34827">
        <w:rPr>
          <w:rFonts w:ascii="Arial" w:hAnsi="Arial" w:cs="Arial"/>
        </w:rPr>
        <w:t xml:space="preserve"> A transfer-learning approach to better benefit from the small amount of ground truth of each GCaMP8 variant (see Methods) performed reasonably well (0.79 ± 0.09) but did not outperform other finetuning approaches (Fig. 1e).</w:t>
      </w:r>
    </w:p>
    <w:p w14:paraId="5B280CBB" w14:textId="4CFC217E" w:rsidR="006B5343" w:rsidRDefault="006B5343" w:rsidP="0019568D">
      <w:pPr>
        <w:rPr>
          <w:rFonts w:ascii="Arial" w:hAnsi="Arial" w:cs="Arial"/>
        </w:rPr>
      </w:pPr>
      <w:r>
        <w:rPr>
          <w:rFonts w:ascii="Arial" w:hAnsi="Arial" w:cs="Arial"/>
        </w:rPr>
        <w:lastRenderedPageBreak/>
        <w:t xml:space="preserve">The most </w:t>
      </w:r>
      <w:r w:rsidR="00EA0AA5">
        <w:rPr>
          <w:rFonts w:ascii="Arial" w:hAnsi="Arial" w:cs="Arial"/>
        </w:rPr>
        <w:t>striking</w:t>
      </w:r>
      <w:r>
        <w:rPr>
          <w:rFonts w:ascii="Arial" w:hAnsi="Arial" w:cs="Arial"/>
        </w:rPr>
        <w:t xml:space="preserve"> finding is however that the already </w:t>
      </w:r>
      <w:r w:rsidR="00030A18">
        <w:rPr>
          <w:rFonts w:ascii="Arial" w:hAnsi="Arial" w:cs="Arial"/>
        </w:rPr>
        <w:t>relatively</w:t>
      </w:r>
      <w:r>
        <w:rPr>
          <w:rFonts w:ascii="Arial" w:hAnsi="Arial" w:cs="Arial"/>
        </w:rPr>
        <w:t xml:space="preserve"> good performance of Default CASCADE improved significantly </w:t>
      </w:r>
      <w:r w:rsidR="00C34827">
        <w:rPr>
          <w:rFonts w:ascii="Arial" w:hAnsi="Arial" w:cs="Arial"/>
        </w:rPr>
        <w:t xml:space="preserve">for finetuned </w:t>
      </w:r>
      <w:proofErr w:type="spellStart"/>
      <w:r w:rsidR="00C34827">
        <w:rPr>
          <w:rFonts w:ascii="Arial" w:hAnsi="Arial" w:cs="Arial"/>
        </w:rPr>
        <w:t>MLSpike</w:t>
      </w:r>
      <w:proofErr w:type="spellEnd"/>
      <w:r w:rsidR="00C34827">
        <w:rPr>
          <w:rFonts w:ascii="Arial" w:hAnsi="Arial" w:cs="Arial"/>
        </w:rPr>
        <w:t xml:space="preserve"> or </w:t>
      </w:r>
      <w:r w:rsidR="00B2645B">
        <w:rPr>
          <w:rFonts w:ascii="Arial" w:hAnsi="Arial" w:cs="Arial"/>
        </w:rPr>
        <w:t>for tuned CASCADE</w:t>
      </w:r>
      <w:r w:rsidR="00C34827">
        <w:rPr>
          <w:rFonts w:ascii="Arial" w:hAnsi="Arial" w:cs="Arial"/>
        </w:rPr>
        <w:t xml:space="preserve"> </w:t>
      </w:r>
      <w:r w:rsidR="00B2645B">
        <w:rPr>
          <w:rFonts w:ascii="Arial" w:hAnsi="Arial" w:cs="Arial"/>
        </w:rPr>
        <w:t xml:space="preserve">(Fig. 1e). </w:t>
      </w:r>
      <w:r w:rsidR="00C70876">
        <w:rPr>
          <w:rFonts w:ascii="Arial" w:hAnsi="Arial" w:cs="Arial"/>
        </w:rPr>
        <w:t>However, t</w:t>
      </w:r>
      <w:r w:rsidR="00B2645B">
        <w:rPr>
          <w:rFonts w:ascii="Arial" w:hAnsi="Arial" w:cs="Arial"/>
        </w:rPr>
        <w:t>hese models trained with GC8 ground truth are not simply better for all use cases: they systematically perform</w:t>
      </w:r>
      <w:r w:rsidR="00EA0AA5">
        <w:rPr>
          <w:rFonts w:ascii="Arial" w:hAnsi="Arial" w:cs="Arial"/>
        </w:rPr>
        <w:t>ed</w:t>
      </w:r>
      <w:r w:rsidR="00B2645B">
        <w:rPr>
          <w:rFonts w:ascii="Arial" w:hAnsi="Arial" w:cs="Arial"/>
        </w:rPr>
        <w:t xml:space="preserve"> better for GCaMP8 data but worse for pre-GCaMP8 indicator datasets (Fig. Suppl. 1-1c). These results demonstrate that </w:t>
      </w:r>
      <w:r w:rsidR="00B2645B" w:rsidRPr="00700CA4">
        <w:rPr>
          <w:rFonts w:ascii="Arial" w:hAnsi="Arial" w:cs="Arial"/>
        </w:rPr>
        <w:t xml:space="preserve">spike inference for calcium imaging data with GCaMP8 benefits from </w:t>
      </w:r>
      <w:r w:rsidR="00EA0AA5" w:rsidRPr="00700CA4">
        <w:rPr>
          <w:rFonts w:ascii="Arial" w:hAnsi="Arial" w:cs="Arial"/>
        </w:rPr>
        <w:t xml:space="preserve">optimized model parameters or </w:t>
      </w:r>
      <w:r w:rsidR="00B2645B" w:rsidRPr="00700CA4">
        <w:rPr>
          <w:rFonts w:ascii="Arial" w:hAnsi="Arial" w:cs="Arial"/>
        </w:rPr>
        <w:t>specifically trained supervised models.</w:t>
      </w:r>
    </w:p>
    <w:p w14:paraId="15C62AC1" w14:textId="74D4F229" w:rsidR="00B2645B" w:rsidRDefault="00B2645B" w:rsidP="00EA0AA5">
      <w:pPr>
        <w:rPr>
          <w:rFonts w:ascii="Arial" w:hAnsi="Arial" w:cs="Arial"/>
        </w:rPr>
      </w:pPr>
      <w:r>
        <w:rPr>
          <w:rFonts w:ascii="Arial" w:hAnsi="Arial" w:cs="Arial"/>
        </w:rPr>
        <w:t>The quality of spike inference from two-photon calcium imaging data is limited not only by the indicator and the inference model but also</w:t>
      </w:r>
      <w:r w:rsidR="00EA0AA5">
        <w:rPr>
          <w:rFonts w:ascii="Arial" w:hAnsi="Arial" w:cs="Arial"/>
        </w:rPr>
        <w:t xml:space="preserve"> by</w:t>
      </w:r>
      <w:r>
        <w:rPr>
          <w:rFonts w:ascii="Arial" w:hAnsi="Arial" w:cs="Arial"/>
        </w:rPr>
        <w:t xml:space="preserve"> the recording quality and in particular the shot noise level</w:t>
      </w:r>
      <w:r w:rsidR="00EA0AA5">
        <w:rPr>
          <w:rFonts w:ascii="Arial" w:hAnsi="Arial" w:cs="Arial"/>
        </w:rPr>
        <w:t xml:space="preserve"> (</w:t>
      </w:r>
      <w:r w:rsidR="00EA0AA5" w:rsidRPr="00EA0AA5">
        <w:rPr>
          <w:rFonts w:ascii="Arial" w:hAnsi="Arial" w:cs="Arial"/>
          <w:highlight w:val="yellow"/>
        </w:rPr>
        <w:t>refs</w:t>
      </w:r>
      <w:r w:rsidR="00EA0AA5">
        <w:rPr>
          <w:rFonts w:ascii="Arial" w:hAnsi="Arial" w:cs="Arial"/>
        </w:rPr>
        <w:t>)</w:t>
      </w:r>
      <w:r>
        <w:rPr>
          <w:rFonts w:ascii="Arial" w:hAnsi="Arial" w:cs="Arial"/>
        </w:rPr>
        <w:t xml:space="preserve">. </w:t>
      </w:r>
      <w:r w:rsidR="00C70876">
        <w:rPr>
          <w:rFonts w:ascii="Arial" w:hAnsi="Arial" w:cs="Arial"/>
        </w:rPr>
        <w:t xml:space="preserve">To assess this </w:t>
      </w:r>
      <w:r w:rsidR="00030A18">
        <w:rPr>
          <w:rFonts w:ascii="Arial" w:hAnsi="Arial" w:cs="Arial"/>
        </w:rPr>
        <w:t>dependence</w:t>
      </w:r>
      <w:r w:rsidR="00C70876">
        <w:rPr>
          <w:rFonts w:ascii="Arial" w:hAnsi="Arial" w:cs="Arial"/>
        </w:rPr>
        <w:t>, w</w:t>
      </w:r>
      <w:r>
        <w:rPr>
          <w:rFonts w:ascii="Arial" w:hAnsi="Arial" w:cs="Arial"/>
        </w:rPr>
        <w:t>e performed all model evaluations both for low and high noise levels</w:t>
      </w:r>
      <w:r w:rsidR="00C70876">
        <w:rPr>
          <w:rFonts w:ascii="Arial" w:hAnsi="Arial" w:cs="Arial"/>
        </w:rPr>
        <w:t>.</w:t>
      </w:r>
      <w:r>
        <w:rPr>
          <w:rFonts w:ascii="Arial" w:hAnsi="Arial" w:cs="Arial"/>
        </w:rPr>
        <w:t xml:space="preserve"> </w:t>
      </w:r>
      <w:r w:rsidR="00C70876">
        <w:rPr>
          <w:rFonts w:ascii="Arial" w:hAnsi="Arial" w:cs="Arial"/>
        </w:rPr>
        <w:t>As a result, we</w:t>
      </w:r>
      <w:r>
        <w:rPr>
          <w:rFonts w:ascii="Arial" w:hAnsi="Arial" w:cs="Arial"/>
        </w:rPr>
        <w:t xml:space="preserve"> d</w:t>
      </w:r>
      <w:r w:rsidR="00125413">
        <w:rPr>
          <w:rFonts w:ascii="Arial" w:hAnsi="Arial" w:cs="Arial"/>
        </w:rPr>
        <w:t>id</w:t>
      </w:r>
      <w:r>
        <w:rPr>
          <w:rFonts w:ascii="Arial" w:hAnsi="Arial" w:cs="Arial"/>
        </w:rPr>
        <w:t xml:space="preserve"> not </w:t>
      </w:r>
      <w:r w:rsidR="00C70876">
        <w:rPr>
          <w:rFonts w:ascii="Arial" w:hAnsi="Arial" w:cs="Arial"/>
        </w:rPr>
        <w:t>notice</w:t>
      </w:r>
      <w:r>
        <w:rPr>
          <w:rFonts w:ascii="Arial" w:hAnsi="Arial" w:cs="Arial"/>
        </w:rPr>
        <w:t xml:space="preserve"> a major difference for the </w:t>
      </w:r>
      <w:r w:rsidR="00125413">
        <w:rPr>
          <w:rFonts w:ascii="Arial" w:hAnsi="Arial" w:cs="Arial"/>
        </w:rPr>
        <w:t>relative evaluation</w:t>
      </w:r>
      <w:r>
        <w:rPr>
          <w:rFonts w:ascii="Arial" w:hAnsi="Arial" w:cs="Arial"/>
        </w:rPr>
        <w:t xml:space="preserve"> of the spike inference models (Fig. 1e, Fig. Suppl. 1-1b). However, we observe</w:t>
      </w:r>
      <w:r w:rsidR="00125413">
        <w:rPr>
          <w:rFonts w:ascii="Arial" w:hAnsi="Arial" w:cs="Arial"/>
        </w:rPr>
        <w:t>d</w:t>
      </w:r>
      <w:r>
        <w:rPr>
          <w:rFonts w:ascii="Arial" w:hAnsi="Arial" w:cs="Arial"/>
        </w:rPr>
        <w:t xml:space="preserve"> that isolated spikes that </w:t>
      </w:r>
      <w:r w:rsidR="00125413">
        <w:rPr>
          <w:rFonts w:ascii="Arial" w:hAnsi="Arial" w:cs="Arial"/>
        </w:rPr>
        <w:t>were</w:t>
      </w:r>
      <w:r>
        <w:rPr>
          <w:rFonts w:ascii="Arial" w:hAnsi="Arial" w:cs="Arial"/>
        </w:rPr>
        <w:t xml:space="preserve"> rarely detected by CASCADE for high-noise recordings </w:t>
      </w:r>
      <w:r w:rsidR="00125413">
        <w:rPr>
          <w:rFonts w:ascii="Arial" w:hAnsi="Arial" w:cs="Arial"/>
        </w:rPr>
        <w:t>were</w:t>
      </w:r>
      <w:r>
        <w:rPr>
          <w:rFonts w:ascii="Arial" w:hAnsi="Arial" w:cs="Arial"/>
        </w:rPr>
        <w:t xml:space="preserve"> more reliably detected for low-noise data (Fig. 1f), as one would expect. Furthermore, we noticed that </w:t>
      </w:r>
      <w:r w:rsidR="00E70E69" w:rsidRPr="00030A18">
        <w:rPr>
          <w:rFonts w:ascii="Arial" w:hAnsi="Arial" w:cs="Arial"/>
          <w:highlight w:val="yellow"/>
        </w:rPr>
        <w:t xml:space="preserve">spike inference </w:t>
      </w:r>
      <w:r w:rsidR="00C70876" w:rsidRPr="00030A18">
        <w:rPr>
          <w:rFonts w:ascii="Arial" w:hAnsi="Arial" w:cs="Arial"/>
          <w:highlight w:val="yellow"/>
        </w:rPr>
        <w:t>resulted in a more visible improvement</w:t>
      </w:r>
      <w:r w:rsidR="00E70E69" w:rsidRPr="00030A18">
        <w:rPr>
          <w:rFonts w:ascii="Arial" w:hAnsi="Arial" w:cs="Arial"/>
          <w:highlight w:val="yellow"/>
        </w:rPr>
        <w:t xml:space="preserve"> </w:t>
      </w:r>
      <w:r w:rsidR="00C70876" w:rsidRPr="00030A18">
        <w:rPr>
          <w:rFonts w:ascii="Arial" w:hAnsi="Arial" w:cs="Arial"/>
          <w:highlight w:val="yellow"/>
        </w:rPr>
        <w:t>for</w:t>
      </w:r>
      <w:r w:rsidR="00E70E69" w:rsidRPr="00030A18">
        <w:rPr>
          <w:rFonts w:ascii="Arial" w:hAnsi="Arial" w:cs="Arial"/>
          <w:highlight w:val="yellow"/>
        </w:rPr>
        <w:t xml:space="preserve"> </w:t>
      </w:r>
      <w:r w:rsidR="00C70876" w:rsidRPr="00030A18">
        <w:rPr>
          <w:rFonts w:ascii="Arial" w:hAnsi="Arial" w:cs="Arial"/>
          <w:highlight w:val="yellow"/>
        </w:rPr>
        <w:t>noisier</w:t>
      </w:r>
      <w:r w:rsidR="00E70E69" w:rsidRPr="00030A18">
        <w:rPr>
          <w:rFonts w:ascii="Arial" w:hAnsi="Arial" w:cs="Arial"/>
          <w:highlight w:val="yellow"/>
        </w:rPr>
        <w:t xml:space="preserve"> calcium imaging </w:t>
      </w:r>
      <w:commentRangeStart w:id="0"/>
      <w:r w:rsidR="00E70E69" w:rsidRPr="00030A18">
        <w:rPr>
          <w:rFonts w:ascii="Arial" w:hAnsi="Arial" w:cs="Arial"/>
          <w:highlight w:val="yellow"/>
        </w:rPr>
        <w:t>data</w:t>
      </w:r>
      <w:commentRangeEnd w:id="0"/>
      <w:r w:rsidR="00700CA4">
        <w:rPr>
          <w:rStyle w:val="CommentReference"/>
          <w:rFonts w:eastAsiaTheme="minorHAnsi"/>
          <w:lang w:eastAsia="en-US"/>
        </w:rPr>
        <w:commentReference w:id="0"/>
      </w:r>
      <w:r w:rsidR="00E70E69" w:rsidRPr="00030A18">
        <w:rPr>
          <w:rFonts w:ascii="Arial" w:hAnsi="Arial" w:cs="Arial"/>
          <w:highlight w:val="yellow"/>
        </w:rPr>
        <w:t>.</w:t>
      </w:r>
      <w:r w:rsidR="00E70E69">
        <w:rPr>
          <w:rFonts w:ascii="Arial" w:hAnsi="Arial" w:cs="Arial"/>
        </w:rPr>
        <w:t xml:space="preserve"> This improvement was reflected by an increase of the performance compared to the baseline performance (</w:t>
      </w:r>
      <w:r w:rsidR="00E70E69">
        <w:rPr>
          <w:rFonts w:ascii="Grotesque" w:hAnsi="Grotesque" w:cs="Arial"/>
        </w:rPr>
        <w:t>∆</w:t>
      </w:r>
      <w:r w:rsidR="00E70E69">
        <w:rPr>
          <w:rFonts w:ascii="Arial" w:hAnsi="Arial" w:cs="Arial"/>
        </w:rPr>
        <w:t xml:space="preserve">F/F), which was more pronounced for high noise levels </w:t>
      </w:r>
      <w:r w:rsidR="00125413">
        <w:rPr>
          <w:rFonts w:ascii="Arial" w:hAnsi="Arial" w:cs="Arial"/>
        </w:rPr>
        <w:t xml:space="preserve">(improvement </w:t>
      </w:r>
      <w:r w:rsidR="00125413">
        <w:rPr>
          <w:rFonts w:ascii="Grotesque" w:hAnsi="Grotesque" w:cs="Arial"/>
        </w:rPr>
        <w:t>∆</w:t>
      </w:r>
      <w:r w:rsidR="00125413">
        <w:rPr>
          <w:rFonts w:ascii="Arial" w:hAnsi="Arial" w:cs="Arial"/>
        </w:rPr>
        <w:t>c = 0.2</w:t>
      </w:r>
      <w:r w:rsidR="00F814FE">
        <w:rPr>
          <w:rFonts w:ascii="Arial" w:hAnsi="Arial" w:cs="Arial"/>
        </w:rPr>
        <w:t>4</w:t>
      </w:r>
      <w:r w:rsidR="00125413">
        <w:rPr>
          <w:rFonts w:ascii="Arial" w:hAnsi="Arial" w:cs="Arial"/>
        </w:rPr>
        <w:t> ± 0.</w:t>
      </w:r>
      <w:r w:rsidR="00F814FE">
        <w:rPr>
          <w:rFonts w:ascii="Arial" w:hAnsi="Arial" w:cs="Arial"/>
        </w:rPr>
        <w:t>09</w:t>
      </w:r>
      <w:r w:rsidR="00125413">
        <w:rPr>
          <w:rFonts w:ascii="Arial" w:hAnsi="Arial" w:cs="Arial"/>
        </w:rPr>
        <w:t xml:space="preserve"> across neurons for low noise, 0.3</w:t>
      </w:r>
      <w:r w:rsidR="00F814FE">
        <w:rPr>
          <w:rFonts w:ascii="Arial" w:hAnsi="Arial" w:cs="Arial"/>
        </w:rPr>
        <w:t>9</w:t>
      </w:r>
      <w:r w:rsidR="00125413">
        <w:rPr>
          <w:rFonts w:ascii="Arial" w:hAnsi="Arial" w:cs="Arial"/>
        </w:rPr>
        <w:t> ± 0.1</w:t>
      </w:r>
      <w:r w:rsidR="00F814FE">
        <w:rPr>
          <w:rFonts w:ascii="Arial" w:hAnsi="Arial" w:cs="Arial"/>
        </w:rPr>
        <w:t>1</w:t>
      </w:r>
      <w:r w:rsidR="00125413">
        <w:rPr>
          <w:rFonts w:ascii="Arial" w:hAnsi="Arial" w:cs="Arial"/>
        </w:rPr>
        <w:t xml:space="preserve"> for high noise) </w:t>
      </w:r>
      <w:r w:rsidR="00E70E69">
        <w:rPr>
          <w:rFonts w:ascii="Arial" w:hAnsi="Arial" w:cs="Arial"/>
        </w:rPr>
        <w:t xml:space="preserve">(Fig. 1e,g). This finding </w:t>
      </w:r>
      <w:r w:rsidR="00C70876">
        <w:rPr>
          <w:rFonts w:ascii="Arial" w:hAnsi="Arial" w:cs="Arial"/>
        </w:rPr>
        <w:t>expands on</w:t>
      </w:r>
      <w:r w:rsidR="00E70E69">
        <w:rPr>
          <w:rFonts w:ascii="Arial" w:hAnsi="Arial" w:cs="Arial"/>
        </w:rPr>
        <w:t xml:space="preserve"> the </w:t>
      </w:r>
      <w:r w:rsidR="00C70876">
        <w:rPr>
          <w:rFonts w:ascii="Arial" w:hAnsi="Arial" w:cs="Arial"/>
        </w:rPr>
        <w:t>well-</w:t>
      </w:r>
      <w:r w:rsidR="00E70E69">
        <w:rPr>
          <w:rFonts w:ascii="Arial" w:hAnsi="Arial" w:cs="Arial"/>
        </w:rPr>
        <w:t xml:space="preserve">established observation that spike inference results in </w:t>
      </w:r>
      <w:r w:rsidR="0042452F">
        <w:rPr>
          <w:rFonts w:ascii="Arial" w:hAnsi="Arial" w:cs="Arial"/>
        </w:rPr>
        <w:t xml:space="preserve">a reduction of </w:t>
      </w:r>
      <w:r w:rsidR="00E70E69">
        <w:rPr>
          <w:rFonts w:ascii="Arial" w:hAnsi="Arial" w:cs="Arial"/>
        </w:rPr>
        <w:t>noise</w:t>
      </w:r>
      <w:r w:rsidR="00E70E69">
        <w:rPr>
          <w:rFonts w:ascii="Arial" w:hAnsi="Arial" w:cs="Arial"/>
        </w:rPr>
        <w:fldChar w:fldCharType="begin"/>
      </w:r>
      <w:r w:rsidR="0079115E">
        <w:rPr>
          <w:rFonts w:ascii="Arial" w:hAnsi="Arial" w:cs="Arial"/>
        </w:rPr>
        <w:instrText xml:space="preserve"> ADDIN ZOTERO_ITEM CSL_CITATION {"citationID":"UmHtwbr9","properties":{"unsorted":true,"formattedCitation":"\\super 13,14\\nosupersub{}","plainCitation":"13,14","noteIndex":0},"citationItems":[{"id":20,"uris":["http://zotero.org/users/local/yl1fYrw0/items/V9MR3L5P"],"itemData":{"id":20,"type":"article-journal","abstract":"Calcium imaging is a powerful method to record the activity of neural populations in many species, but inferring spike times from calcium signals is a challenging problem. We compared multiple approaches using multiple datasets with ground truth electrophysiology and found that simple non-negative deconvolution (NND) outperformed all other algorithms on out-of-sample test data. We introduce a novel benchmark applicable to recordings without electrophysiological ground truth, based on the correlation of responses to two stimulus repeats, and used this to show that unconstrained NND also outperformed the other algorithms when run on “zoomed out” datasets of </w:instrText>
      </w:r>
      <w:r w:rsidR="0079115E">
        <w:rPr>
          <w:rFonts w:ascii="Cambria Math" w:hAnsi="Cambria Math" w:cs="Cambria Math"/>
        </w:rPr>
        <w:instrText>∼</w:instrText>
      </w:r>
      <w:r w:rsidR="0079115E">
        <w:rPr>
          <w:rFonts w:ascii="Arial" w:hAnsi="Arial" w:cs="Arial"/>
        </w:rPr>
        <w:instrText xml:space="preserve">10,000 cell recordings from the visual cortex of mice of either sex. Finally, we show that NND-based methods match the performance of a supervised method based on convolutional neural networks while avoiding some of the biases of such methods, and at much faster running times. We therefore recommend that spikes be inferred from calcium traces using simple NND because of its simplicity, efficiency, and accuracy.\nSIGNIFICANCE STATEMENT The experimental method that currently allows for recordings of the largest numbers of cells simultaneously is two-photon calcium imaging. However, use of this powerful method requires that neuronal firing times be inferred correctly from the large resulting datasets. Previous studies have claimed that complex supervised learning algorithms outperform simple deconvolution methods at this task. Unfortunately, these studies suffered from several problems and biases. When we repeated the analysis, using the same data and correcting these problems, we found that simpler spike inference methods perform better. Even more importantly, we found that supervised learning methods can introduce artifactual structure into spike trains, which can in turn lead to erroneous scientific conclusions. Of the algorithms we evaluated, we found that an extremely simple method performed best in all circumstances tested, was much faster to run, and was insensitive to parameter choices, making incorrect scientific conclusions much less likely.","container-title":"Journal of Neuroscience","DOI":"10.1523/JNEUROSCI.3339-17.2018","ISSN":"0270-6474, 1529-2401","issue":"37","journalAbbreviation":"J. Neurosci.","language":"en","license":"Copyright © 2018 Pachitariu et al.. This is an open-access article distributed under the terms of the Creative Commons Attribution License Creative Commons Attribution 4.0 International, which permits unrestricted use, distribution and reproduction in any medium provided that the original work is properly attributed.","note":"number: 37\nPMID: 30082416","page":"7976-7985","source":"www.jneurosci.org","title":"Robustness of Spike Deconvolution for Neuronal Calcium Imaging","URL":"https://www.jneurosci.org/content/38/37/7976","volume":"38","author":[{"family":"Pachitariu","given":"Marius"},{"family":"Stringer","given":"Carsen"},{"family":"Harris","given":"Kenneth D."}],"accessed":{"date-parts":[["2020",1,23]]},"issued":{"date-parts":[["2018",9,12]]}}},{"id":510,"uris":["http://zotero.org/users/local/yl1fYrw0/items/XA3KJY57"],"itemData":{"id":510,"type":"article-journal","abstract":"Inference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00E70E69">
        <w:rPr>
          <w:rFonts w:ascii="Arial" w:hAnsi="Arial" w:cs="Arial"/>
        </w:rPr>
        <w:fldChar w:fldCharType="separate"/>
      </w:r>
      <w:r w:rsidR="0079115E" w:rsidRPr="0079115E">
        <w:rPr>
          <w:rFonts w:ascii="Arial" w:hAnsi="Arial" w:cs="Arial"/>
          <w:vertAlign w:val="superscript"/>
        </w:rPr>
        <w:t>13,14</w:t>
      </w:r>
      <w:r w:rsidR="00E70E69">
        <w:rPr>
          <w:rFonts w:ascii="Arial" w:hAnsi="Arial" w:cs="Arial"/>
        </w:rPr>
        <w:fldChar w:fldCharType="end"/>
      </w:r>
      <w:r w:rsidR="00C70876">
        <w:rPr>
          <w:rFonts w:ascii="Arial" w:hAnsi="Arial" w:cs="Arial"/>
        </w:rPr>
        <w:t>.</w:t>
      </w:r>
    </w:p>
    <w:p w14:paraId="536FFAD5" w14:textId="2261C888" w:rsidR="00F635E0" w:rsidRDefault="00E70E69" w:rsidP="00E70E69">
      <w:pPr>
        <w:rPr>
          <w:rFonts w:ascii="Arial" w:hAnsi="Arial" w:cs="Arial"/>
        </w:rPr>
      </w:pPr>
      <w:r>
        <w:rPr>
          <w:rFonts w:ascii="Arial" w:hAnsi="Arial" w:cs="Arial"/>
        </w:rPr>
        <w:t xml:space="preserve">Altogether, we </w:t>
      </w:r>
      <w:r w:rsidR="00EA0AA5">
        <w:rPr>
          <w:rFonts w:ascii="Arial" w:hAnsi="Arial" w:cs="Arial"/>
        </w:rPr>
        <w:t>found</w:t>
      </w:r>
      <w:r>
        <w:rPr>
          <w:rFonts w:ascii="Arial" w:hAnsi="Arial" w:cs="Arial"/>
        </w:rPr>
        <w:t xml:space="preserve"> that spike inference generalize</w:t>
      </w:r>
      <w:r w:rsidR="00EA0AA5">
        <w:rPr>
          <w:rFonts w:ascii="Arial" w:hAnsi="Arial" w:cs="Arial"/>
        </w:rPr>
        <w:t>d</w:t>
      </w:r>
      <w:r>
        <w:rPr>
          <w:rFonts w:ascii="Arial" w:hAnsi="Arial" w:cs="Arial"/>
        </w:rPr>
        <w:t xml:space="preserve"> well from pre-GCaMP8 to GCaMP8, but specifi</w:t>
      </w:r>
      <w:r w:rsidR="00FD72E4">
        <w:rPr>
          <w:rFonts w:ascii="Arial" w:hAnsi="Arial" w:cs="Arial"/>
        </w:rPr>
        <w:t>c</w:t>
      </w:r>
      <w:r>
        <w:rPr>
          <w:rFonts w:ascii="Arial" w:hAnsi="Arial" w:cs="Arial"/>
        </w:rPr>
        <w:t xml:space="preserve"> finetuning </w:t>
      </w:r>
      <w:r w:rsidR="00FD72E4">
        <w:rPr>
          <w:rFonts w:ascii="Arial" w:hAnsi="Arial" w:cs="Arial"/>
        </w:rPr>
        <w:t xml:space="preserve">of </w:t>
      </w:r>
      <w:r>
        <w:rPr>
          <w:rFonts w:ascii="Arial" w:hAnsi="Arial" w:cs="Arial"/>
        </w:rPr>
        <w:t>these methods to GCaMP8 further improve</w:t>
      </w:r>
      <w:r w:rsidR="00EA0AA5">
        <w:rPr>
          <w:rFonts w:ascii="Arial" w:hAnsi="Arial" w:cs="Arial"/>
        </w:rPr>
        <w:t>d</w:t>
      </w:r>
      <w:r>
        <w:rPr>
          <w:rFonts w:ascii="Arial" w:hAnsi="Arial" w:cs="Arial"/>
        </w:rPr>
        <w:t xml:space="preserve"> the performance. </w:t>
      </w:r>
      <w:r w:rsidR="00C70876">
        <w:rPr>
          <w:rFonts w:ascii="Arial" w:hAnsi="Arial" w:cs="Arial"/>
        </w:rPr>
        <w:t xml:space="preserve">To disseminate use of optimized algorithms, we provide the best-fit parameters for each GCaMP8 variant in the Methods section both for OASIS and </w:t>
      </w:r>
      <w:proofErr w:type="spellStart"/>
      <w:r w:rsidR="00C70876">
        <w:rPr>
          <w:rFonts w:ascii="Arial" w:hAnsi="Arial" w:cs="Arial"/>
        </w:rPr>
        <w:t>MLSpike</w:t>
      </w:r>
      <w:proofErr w:type="spellEnd"/>
      <w:r w:rsidR="00C70876">
        <w:rPr>
          <w:rFonts w:ascii="Arial" w:hAnsi="Arial" w:cs="Arial"/>
        </w:rPr>
        <w:t>, and pretrained models for CASCADE online (</w:t>
      </w:r>
      <w:hyperlink r:id="rId10" w:history="1">
        <w:r w:rsidR="00C70876" w:rsidRPr="00F33E5A">
          <w:rPr>
            <w:rStyle w:val="Hyperlink"/>
            <w:rFonts w:ascii="Arial" w:hAnsi="Arial" w:cs="Arial"/>
          </w:rPr>
          <w:t>https://github.com/HelmchenLabSoftware/Cascade</w:t>
        </w:r>
      </w:hyperlink>
      <w:r w:rsidR="00C70876">
        <w:rPr>
          <w:rFonts w:ascii="Arial" w:hAnsi="Arial" w:cs="Arial"/>
        </w:rPr>
        <w:t>).</w:t>
      </w:r>
    </w:p>
    <w:p w14:paraId="0399583B" w14:textId="77777777" w:rsidR="00E25E07" w:rsidRDefault="00E25E07" w:rsidP="00E25E07">
      <w:pPr>
        <w:rPr>
          <w:rFonts w:ascii="Arial" w:hAnsi="Arial" w:cs="Arial"/>
          <w:b/>
          <w:bCs/>
        </w:rPr>
      </w:pPr>
      <w:r>
        <w:rPr>
          <w:rFonts w:ascii="Arial" w:hAnsi="Arial" w:cs="Arial"/>
          <w:b/>
          <w:bCs/>
        </w:rPr>
        <w:t>Recovery of absolute spike rates across firing frequencies</w:t>
      </w:r>
    </w:p>
    <w:p w14:paraId="2CDA7101" w14:textId="77777777" w:rsidR="00E25E07" w:rsidRDefault="00E25E07" w:rsidP="00E25E07">
      <w:pPr>
        <w:rPr>
          <w:rFonts w:ascii="Arial" w:hAnsi="Arial" w:cs="Arial"/>
        </w:rPr>
      </w:pPr>
      <w:r w:rsidRPr="00EF057A">
        <w:rPr>
          <w:rFonts w:ascii="Arial" w:hAnsi="Arial" w:cs="Arial"/>
        </w:rPr>
        <w:t xml:space="preserve">In an ideal world, spike inference would be able to recover </w:t>
      </w:r>
      <w:r>
        <w:rPr>
          <w:rFonts w:ascii="Arial" w:hAnsi="Arial" w:cs="Arial"/>
        </w:rPr>
        <w:t>not only an estimate proportional to spike rate but also the correctly scaled absolute spike rate. Existing algorithms for spike inference typically struggle to do so when they are applied to datasets that are not part of the training data</w:t>
      </w:r>
      <w:r>
        <w:rPr>
          <w:rFonts w:ascii="Arial" w:hAnsi="Arial" w:cs="Arial"/>
        </w:rPr>
        <w:fldChar w:fldCharType="begin"/>
      </w:r>
      <w:r>
        <w:rPr>
          <w:rFonts w:ascii="Arial" w:hAnsi="Arial" w:cs="Arial"/>
        </w:rPr>
        <w:instrText xml:space="preserve"> ADDIN ZOTERO_ITEM CSL_CITATION {"citationID":"X8WRputm","properties":{"formattedCitation":"\\super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Pr>
          <w:rFonts w:ascii="Arial" w:hAnsi="Arial" w:cs="Arial"/>
        </w:rPr>
        <w:fldChar w:fldCharType="separate"/>
      </w:r>
      <w:r w:rsidRPr="0079115E">
        <w:rPr>
          <w:rFonts w:ascii="Arial" w:hAnsi="Arial" w:cs="Arial"/>
          <w:vertAlign w:val="superscript"/>
        </w:rPr>
        <w:t>14</w:t>
      </w:r>
      <w:r>
        <w:rPr>
          <w:rFonts w:ascii="Arial" w:hAnsi="Arial" w:cs="Arial"/>
        </w:rPr>
        <w:fldChar w:fldCharType="end"/>
      </w:r>
      <w:r>
        <w:rPr>
          <w:rFonts w:ascii="Arial" w:hAnsi="Arial" w:cs="Arial"/>
        </w:rPr>
        <w:t xml:space="preserve"> or do not even attempt to recover absolute spike rates and instead rely on “correlation with ground truth” as a scaling-invariant metric to measure algorithm performance</w:t>
      </w:r>
      <w:r>
        <w:rPr>
          <w:rFonts w:ascii="Arial" w:hAnsi="Arial" w:cs="Arial"/>
        </w:rPr>
        <w:fldChar w:fldCharType="begin"/>
      </w:r>
      <w:r>
        <w:rPr>
          <w:rFonts w:ascii="Arial" w:hAnsi="Arial" w:cs="Arial"/>
        </w:rPr>
        <w:instrText xml:space="preserve"> ADDIN ZOTERO_ITEM CSL_CITATION {"citationID":"AiBufuTI","properties":{"formattedCitation":"\\super 18\\nosupersub{}","plainCitation":"18","noteIndex":0},"citationItems":[{"id":169,"uris":["http://zotero.org/users/local/yl1fYrw0/items/IZWZXFRY"],"itemData":{"id":169,"type":"article-journal","abstract":"In recent years, two-photon calcium imaging has become a standard tool to probe the function of neural circuits and to study computations in neuronal populations. However, the acquired signal is only an indirect measurement of neural activity due to the comparatively slow dynamics of fluorescent calcium indicators. Different algorithms for estimating spike rates from noisy calcium measurements have been proposed in the past, but it is an open question how far performance can be improved. Here, we report the results of the spikefinder challenge, launched to catalyze the development of new spike rate inference algorithms through crowd-sourcing. We present ten of the submitted algorithms which show improved performance compared to previously evaluated methods. Interestingly, the top-performing algorithms are based on a wide range of principles from deep neural networks to generative models, yet provide highly correlated estimates of the neural activity. The competition shows that benchmark challenges can drive algorithmic developments in neuroscience., Two-photon calcium imaging is one of the major tools to study the activity of large populations of neurons in the brain. In this technique, a fluorescent calcium indicator changes its brightness when a neuron fires an action potential due to an associated increase in intracellular calcium. However, while a number of algorithms have been proposed for estimating spike rates from the measured signal, the problem is far from solved. We organized a public competition using a data set for which ground truth data was available. Participants were given a training set to develop new algorithms, and the performance of the algorithms was evaluated on a hidden test set. Here we report on the results of this competition and discuss the progress made towards better algorithms to infer spiking activity from imaging data.","container-title":"PLoS Computational Biology","DOI":"10.1371/journal.pcbi.1006157","ISSN":"1553-734X","issue":"5","journalAbbreviation":"PLoS Comput Biol","note":"number: 5\nPMID: 29782491\nPMCID: PMC5997358","source":"PubMed Central","title":"Community-based benchmarking improves spike rate inference from two-photon calcium imaging data","URL":"https://www.ncbi.nlm.nih.gov/pmc/articles/PMC5997358/","volume":"14","author":[{"family":"Berens","given":"Philipp"},{"family":"Freeman","given":"Jeremy"},{"family":"Deneux","given":"Thomas"},{"family":"Chenkov","given":"Nikolay"},{"family":"McColgan","given":"Thomas"},{"family":"Speiser","given":"Artur"},{"family":"Macke","given":"Jakob H."},{"family":"Turaga","given":"Srinivas C."},{"family":"Mineault","given":"Patrick"},{"family":"Rupprecht","given":"Peter"},{"family":"Gerhard","given":"Stephan"},{"family":"Friedrich","given":"Rainer W."},{"family":"Friedrich","given":"Johannes"},{"family":"Paninski","given":"Liam"},{"family":"Pachitariu","given":"Marius"},{"family":"Harris","given":"Kenneth D."},{"family":"Bolte","given":"Ben"},{"family":"Machado","given":"Timothy A."},{"family":"Ringach","given":"Dario"},{"family":"Stone","given":"Jasmine"},{"family":"Rogerson","given":"Luke E."},{"family":"Sofroniew","given":"Nicolas J."},{"family":"Reimer","given":"Jacob"},{"family":"Froudarakis","given":"Emmanouil"},{"family":"Euler","given":"Thomas"},{"family":"Román Rosón","given":"Miroslav"},{"family":"Theis","given":"Lucas"},{"family":"Tolias","given":"Andreas S."},{"family":"Bethge","given":"Matthias"}],"accessed":{"date-parts":[["2020",1,28]]},"issued":{"date-parts":[["2018",5,21]]}}}],"schema":"https://github.com/citation-style-language/schema/raw/master/csl-citation.json"} </w:instrText>
      </w:r>
      <w:r>
        <w:rPr>
          <w:rFonts w:ascii="Arial" w:hAnsi="Arial" w:cs="Arial"/>
        </w:rPr>
        <w:fldChar w:fldCharType="separate"/>
      </w:r>
      <w:r w:rsidRPr="0079115E">
        <w:rPr>
          <w:rFonts w:ascii="Arial" w:hAnsi="Arial" w:cs="Arial"/>
          <w:vertAlign w:val="superscript"/>
        </w:rPr>
        <w:t>18</w:t>
      </w:r>
      <w:r>
        <w:rPr>
          <w:rFonts w:ascii="Arial" w:hAnsi="Arial" w:cs="Arial"/>
        </w:rPr>
        <w:fldChar w:fldCharType="end"/>
      </w:r>
      <w:r>
        <w:rPr>
          <w:rFonts w:ascii="Arial" w:hAnsi="Arial" w:cs="Arial"/>
        </w:rPr>
        <w:t xml:space="preserve">. CASCADE was designed to recover absolute spike rates for unseen datasets and, as a state-of-the-art algorithm, managed to recover absolute spikes with an error factor of ~2 for indicators prior to GCaMP8. That is, estimated spike rates were typically within 50% and 200% of the true spike rate (ref. </w:t>
      </w:r>
      <w:r>
        <w:rPr>
          <w:rFonts w:ascii="Arial" w:hAnsi="Arial" w:cs="Arial"/>
        </w:rPr>
        <w:fldChar w:fldCharType="begin"/>
      </w:r>
      <w:r>
        <w:rPr>
          <w:rFonts w:ascii="Arial" w:hAnsi="Arial" w:cs="Arial"/>
        </w:rPr>
        <w:instrText xml:space="preserve"> ADDIN ZOTERO_ITEM CSL_CITATION {"citationID":"zRKwBc3A","properties":{"formattedCitation":"\\super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Pr>
          <w:rFonts w:ascii="Arial" w:hAnsi="Arial" w:cs="Arial"/>
        </w:rPr>
        <w:fldChar w:fldCharType="separate"/>
      </w:r>
      <w:r w:rsidRPr="0079115E">
        <w:rPr>
          <w:rFonts w:ascii="Arial" w:hAnsi="Arial" w:cs="Arial"/>
          <w:vertAlign w:val="superscript"/>
        </w:rPr>
        <w:t>14</w:t>
      </w:r>
      <w:r>
        <w:rPr>
          <w:rFonts w:ascii="Arial" w:hAnsi="Arial" w:cs="Arial"/>
        </w:rPr>
        <w:fldChar w:fldCharType="end"/>
      </w:r>
      <w:r>
        <w:rPr>
          <w:rFonts w:ascii="Arial" w:hAnsi="Arial" w:cs="Arial"/>
        </w:rPr>
        <w:t>). In this section, we investigate how well absolute spike rates can be recovered from GCaMP8 data across different neuronal firing rates.</w:t>
      </w:r>
    </w:p>
    <w:p w14:paraId="532DF539" w14:textId="7F1ADFCE" w:rsidR="00E25E07" w:rsidRDefault="00E25E07" w:rsidP="00E25E07">
      <w:pPr>
        <w:rPr>
          <w:rFonts w:ascii="Arial" w:hAnsi="Arial" w:cs="Arial"/>
        </w:rPr>
      </w:pPr>
      <w:r>
        <w:rPr>
          <w:rFonts w:ascii="Arial" w:hAnsi="Arial" w:cs="Arial"/>
        </w:rPr>
        <w:t xml:space="preserve">To visualize predicted vs. true spike rates, </w:t>
      </w:r>
      <w:r w:rsidRPr="009423FF">
        <w:rPr>
          <w:rFonts w:ascii="Arial" w:hAnsi="Arial" w:cs="Arial"/>
          <w:highlight w:val="yellow"/>
        </w:rPr>
        <w:t>we smoothed both ground truth and predicted spike rates with a temporal Gaussian filter (standard deviation, 1 s)</w:t>
      </w:r>
      <w:r>
        <w:rPr>
          <w:rFonts w:ascii="Arial" w:hAnsi="Arial" w:cs="Arial"/>
        </w:rPr>
        <w:t xml:space="preserve"> and binned the resulting ground truth in spike rate bins with increments of 0.6 Hz. This enabled us to separately plot the true spike rate vs. </w:t>
      </w:r>
      <w:r>
        <w:rPr>
          <w:rFonts w:ascii="Matura MT Script Capitals" w:hAnsi="Matura MT Script Capitals" w:cs="Arial"/>
        </w:rPr>
        <w:t>∆</w:t>
      </w:r>
      <w:r>
        <w:rPr>
          <w:rFonts w:ascii="Arial" w:hAnsi="Arial" w:cs="Arial"/>
        </w:rPr>
        <w:t xml:space="preserve">F/F (Fig. 2a) or predicted spikes (Fig. 2b-d) for each neuron, hence called the “transfer function” associated with this particular neuron and spike inference approach. A striking feature of these transfer functions, shown as an example for the GCaMP8s dataset, is the </w:t>
      </w:r>
      <w:r w:rsidRPr="00700CA4">
        <w:rPr>
          <w:rFonts w:ascii="Arial" w:hAnsi="Arial" w:cs="Arial"/>
        </w:rPr>
        <w:t>sigmoidal nonlinearity</w:t>
      </w:r>
      <w:r>
        <w:rPr>
          <w:rFonts w:ascii="Arial" w:hAnsi="Arial" w:cs="Arial"/>
        </w:rPr>
        <w:t xml:space="preserve"> for Default CASCADE (Fig. 2b). This is a property that has already been observed for CASCADE when trained with GCaMP6f (Figure 4g in ref.</w:t>
      </w:r>
      <w:r>
        <w:rPr>
          <w:rFonts w:ascii="Arial" w:hAnsi="Arial" w:cs="Arial"/>
        </w:rPr>
        <w:fldChar w:fldCharType="begin"/>
      </w:r>
      <w:r>
        <w:rPr>
          <w:rFonts w:ascii="Arial" w:hAnsi="Arial" w:cs="Arial"/>
        </w:rPr>
        <w:instrText xml:space="preserve"> ADDIN ZOTERO_ITEM CSL_CITATION {"citationID":"j2k7i0VT","properties":{"formattedCitation":"\\super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Pr>
          <w:rFonts w:ascii="Arial" w:hAnsi="Arial" w:cs="Arial"/>
        </w:rPr>
        <w:fldChar w:fldCharType="separate"/>
      </w:r>
      <w:r w:rsidRPr="0079115E">
        <w:rPr>
          <w:rFonts w:ascii="Arial" w:hAnsi="Arial" w:cs="Arial"/>
          <w:vertAlign w:val="superscript"/>
        </w:rPr>
        <w:t>14</w:t>
      </w:r>
      <w:r>
        <w:rPr>
          <w:rFonts w:ascii="Arial" w:hAnsi="Arial" w:cs="Arial"/>
        </w:rPr>
        <w:fldChar w:fldCharType="end"/>
      </w:r>
      <w:r>
        <w:rPr>
          <w:rFonts w:ascii="Arial" w:hAnsi="Arial" w:cs="Arial"/>
        </w:rPr>
        <w:t xml:space="preserve">). The shape of </w:t>
      </w:r>
      <w:r>
        <w:rPr>
          <w:rFonts w:ascii="Arial" w:hAnsi="Arial" w:cs="Arial"/>
        </w:rPr>
        <w:lastRenderedPageBreak/>
        <w:t>this nonlinear transfer function is likely to reflect a trade-off to deal with the nonlinear properties of GCaMP6, although this explanation remains speculative at this point. Irrespective of the underlying reasons, it is clear that GCaMP8 does not require this trade-off since CASCADE trained with GCaMP8 ground truth is capable of recovering a more linear transfer function (Fig. 2c-d). This example demonstrates that CASCADE trained with GCaMP8-data is capable of remediating a distortion of the model’s transfer function across spike frequencies that could not be prevented for GCaMP6.</w:t>
      </w:r>
    </w:p>
    <w:p w14:paraId="25257EF3" w14:textId="25BFAC4E" w:rsidR="00E25E07" w:rsidRDefault="00E25E07" w:rsidP="00E25E07">
      <w:pPr>
        <w:rPr>
          <w:rFonts w:ascii="Arial" w:hAnsi="Arial" w:cs="Arial"/>
        </w:rPr>
      </w:pPr>
      <w:r>
        <w:rPr>
          <w:rFonts w:ascii="Arial" w:hAnsi="Arial" w:cs="Arial"/>
        </w:rPr>
        <w:t xml:space="preserve">To </w:t>
      </w:r>
      <w:r w:rsidR="000E392F">
        <w:rPr>
          <w:rFonts w:ascii="Arial" w:hAnsi="Arial" w:cs="Arial"/>
        </w:rPr>
        <w:t>systematically</w:t>
      </w:r>
      <w:r>
        <w:rPr>
          <w:rFonts w:ascii="Arial" w:hAnsi="Arial" w:cs="Arial"/>
        </w:rPr>
        <w:t xml:space="preserve"> quantify this property across datasets, we computed for each neuron and algorithm the “deviation from linearity” (Fig. 2e), which measures the relative amount of variation that is not covered by a linear fit and which therefore contributes, on average, to the nonlinearity as illustrated in Fig. 2b (see Methods for a strict definition). We then quantified this metric across models, enabling the comparison of the transfer curve linearity for all approaches. We found that OASIS, which features a </w:t>
      </w:r>
      <w:r w:rsidRPr="00F37FB3">
        <w:rPr>
          <w:rFonts w:ascii="Arial" w:hAnsi="Arial" w:cs="Arial"/>
        </w:rPr>
        <w:t>linear</w:t>
      </w:r>
      <w:r>
        <w:rPr>
          <w:rFonts w:ascii="Arial" w:hAnsi="Arial" w:cs="Arial"/>
        </w:rPr>
        <w:t xml:space="preserve"> model of calcium dynamics</w:t>
      </w:r>
      <w:r w:rsidR="00F37FB3">
        <w:rPr>
          <w:rFonts w:ascii="Arial" w:hAnsi="Arial" w:cs="Arial"/>
        </w:rPr>
        <w:fldChar w:fldCharType="begin"/>
      </w:r>
      <w:r w:rsidR="00F37FB3">
        <w:rPr>
          <w:rFonts w:ascii="Arial" w:hAnsi="Arial" w:cs="Arial"/>
        </w:rPr>
        <w:instrText xml:space="preserve"> ADDIN ZOTERO_ITEM CSL_CITATION {"citationID":"0jYjh9q9","properties":{"formattedCitation":"\\super 19\\nosupersub{}","plainCitation":"19","noteIndex":0},"citationItems":[{"id":258,"uris":["http://zotero.org/users/local/yl1fYrw0/items/HJNF78ED"],"itemData":{"id":258,"type":"article-journal","abstract":"Fluorescent calcium indicators are a popular means for observing the spiking activity of large neuronal populations, but extracting the activity of each neuron from raw fluorescence calcium imaging data is a nontrivial problem. We present a fast online active set method to solve this sparse non-negative deconvolution problem. Importantly, the algorithm 3progresses through each time series sequentially from beginning to end, thus enabling real-time online estimation of neural activity during the imaging session. Our algorithm is a generalization of the pool adjacent violators algorithm (PAVA) for isotonic regression and inherits its linear-time computational complexity. We gain remarkable increases in processing speed: more than one order of magnitude compared to currently employed state of the art convex solvers relying on interior point methods. Unlike these approaches, our method can exploit warm starts; therefore optimizing model hyperparameters only requires a handful of passes through the data. A minor modification can further improve the quality of activity inference by imposing a constraint on the minimum spike size. The algorithm enables real-time simultaneous deconvolution of O(105) traces of whole-brain larval zebrafish imaging data on a laptop.","container-title":"PLOS Computational Biology","DOI":"10.1371/journal.pcbi.1005423","ISSN":"1553-7358","issue":"3","journalAbbreviation":"PLOS Computational Biology","language":"en","note":"number: 3","page":"e1005423","source":"PLoS Journals","title":"Fast online deconvolution of calcium imaging data","URL":"https://journals.plos.org/ploscompbiol/article?id=10.1371/journal.pcbi.1005423","volume":"13","author":[{"family":"Friedrich","given":"Johannes"},{"family":"Zhou","given":"Pengcheng"},{"family":"Paninski","given":"Liam"}],"accessed":{"date-parts":[["2020",3,13]]},"issued":{"date-parts":[["2017",3,14]]}}}],"schema":"https://github.com/citation-style-language/schema/raw/master/csl-citation.json"} </w:instrText>
      </w:r>
      <w:r w:rsidR="00F37FB3">
        <w:rPr>
          <w:rFonts w:ascii="Arial" w:hAnsi="Arial" w:cs="Arial"/>
        </w:rPr>
        <w:fldChar w:fldCharType="separate"/>
      </w:r>
      <w:r w:rsidR="00F37FB3" w:rsidRPr="00F37FB3">
        <w:rPr>
          <w:rFonts w:ascii="Arial" w:hAnsi="Arial" w:cs="Arial"/>
          <w:vertAlign w:val="superscript"/>
        </w:rPr>
        <w:t>19</w:t>
      </w:r>
      <w:r w:rsidR="00F37FB3">
        <w:rPr>
          <w:rFonts w:ascii="Arial" w:hAnsi="Arial" w:cs="Arial"/>
        </w:rPr>
        <w:fldChar w:fldCharType="end"/>
      </w:r>
      <w:r>
        <w:rPr>
          <w:rFonts w:ascii="Arial" w:hAnsi="Arial" w:cs="Arial"/>
        </w:rPr>
        <w:t xml:space="preserve">, performed well with respect to this metric and did not increase the deviation from linearity compared to raw </w:t>
      </w:r>
      <w:r w:rsidR="00F37FB3">
        <w:rPr>
          <w:rFonts w:ascii="Grotesque" w:hAnsi="Grotesque" w:cs="Arial"/>
        </w:rPr>
        <w:t>∆</w:t>
      </w:r>
      <w:r>
        <w:rPr>
          <w:rFonts w:ascii="Arial" w:hAnsi="Arial" w:cs="Arial"/>
        </w:rPr>
        <w:t xml:space="preserve">F/F across most datasets (Fig. 2e; p &gt; 0.05 for GCaMP6, GCaMP8f, GCaMP8m; reduction for GCaMP8s with p = 3.5e-7; Wilcoxon paired signed-rank test across; number of neurons n = 125, 36, 42, and 39 for the four datasets). </w:t>
      </w:r>
      <w:proofErr w:type="spellStart"/>
      <w:r>
        <w:rPr>
          <w:rFonts w:ascii="Arial" w:hAnsi="Arial" w:cs="Arial"/>
        </w:rPr>
        <w:t>MLSpike</w:t>
      </w:r>
      <w:proofErr w:type="spellEnd"/>
      <w:r>
        <w:rPr>
          <w:rFonts w:ascii="Arial" w:hAnsi="Arial" w:cs="Arial"/>
        </w:rPr>
        <w:t xml:space="preserve">, on the other hand, resulted in a difficult-to-predict behavior, with increased nonlinearity compared to </w:t>
      </w:r>
      <w:r w:rsidR="00F37FB3">
        <w:rPr>
          <w:rFonts w:ascii="Grotesque" w:hAnsi="Grotesque" w:cs="Arial"/>
        </w:rPr>
        <w:t>∆</w:t>
      </w:r>
      <w:r>
        <w:rPr>
          <w:rFonts w:ascii="Arial" w:hAnsi="Arial" w:cs="Arial"/>
        </w:rPr>
        <w:t>F/F for GCaMP6 and GCaMP8f (</w:t>
      </w:r>
      <w:r w:rsidRPr="00A15892">
        <w:rPr>
          <w:rFonts w:ascii="Arial" w:hAnsi="Arial" w:cs="Arial"/>
        </w:rPr>
        <w:t xml:space="preserve">p &lt; </w:t>
      </w:r>
      <w:r>
        <w:rPr>
          <w:rFonts w:ascii="Arial" w:hAnsi="Arial" w:cs="Arial"/>
        </w:rPr>
        <w:t>1.8</w:t>
      </w:r>
      <w:r w:rsidRPr="00A15892">
        <w:rPr>
          <w:rFonts w:ascii="Arial" w:hAnsi="Arial" w:cs="Arial"/>
        </w:rPr>
        <w:t>e-1</w:t>
      </w:r>
      <w:r>
        <w:rPr>
          <w:rFonts w:ascii="Arial" w:hAnsi="Arial" w:cs="Arial"/>
        </w:rPr>
        <w:t>2</w:t>
      </w:r>
      <w:r w:rsidRPr="00A15892">
        <w:rPr>
          <w:rFonts w:ascii="Arial" w:hAnsi="Arial" w:cs="Arial"/>
        </w:rPr>
        <w:t>, p = 0.0</w:t>
      </w:r>
      <w:r>
        <w:rPr>
          <w:rFonts w:ascii="Arial" w:hAnsi="Arial" w:cs="Arial"/>
        </w:rPr>
        <w:t>087), but no significant increase for GCaMP8m (</w:t>
      </w:r>
      <w:r w:rsidRPr="00A15892">
        <w:rPr>
          <w:rFonts w:ascii="Arial" w:hAnsi="Arial" w:cs="Arial"/>
        </w:rPr>
        <w:t xml:space="preserve">p </w:t>
      </w:r>
      <w:r>
        <w:rPr>
          <w:rFonts w:ascii="Arial" w:hAnsi="Arial" w:cs="Arial"/>
        </w:rPr>
        <w:t>=</w:t>
      </w:r>
      <w:r w:rsidRPr="00A15892">
        <w:rPr>
          <w:rFonts w:ascii="Arial" w:hAnsi="Arial" w:cs="Arial"/>
        </w:rPr>
        <w:t xml:space="preserve"> 0.</w:t>
      </w:r>
      <w:r>
        <w:rPr>
          <w:rFonts w:ascii="Arial" w:hAnsi="Arial" w:cs="Arial"/>
        </w:rPr>
        <w:t xml:space="preserve">73) and a decrease for GCaMP8s (Fig. 2e; p = 4.4e-6). Default CASCADE performed well for GCaMP6, for which it was designed (decreased nonlinearity, p &lt; 1.0e-6), and did not significantly increase or decrease the nonlinearity for GCaMP8f (p = 0.54) but, consistent with Fig. 2b, introduced a striking nonlinearity to the transfer function for the other GCaMP8 variants (Fig. 2e; p = 4.9e-6 for GCaMP8m and p = 7.2e-8 for GCaMP8s). When retrained with GCaMP8, however, either generally with GCaMP8, or for the dataset’s specific GCaMP8 variant, CASCADE exhibited a substantial and consistent decrease of nonlinearity compared to </w:t>
      </w:r>
      <w:r w:rsidR="00F37FB3">
        <w:rPr>
          <w:rFonts w:ascii="Grotesque" w:hAnsi="Grotesque" w:cs="Arial"/>
        </w:rPr>
        <w:t>∆</w:t>
      </w:r>
      <w:r>
        <w:rPr>
          <w:rFonts w:ascii="Arial" w:hAnsi="Arial" w:cs="Arial"/>
        </w:rPr>
        <w:t xml:space="preserve">F/F (Fig. 2e; p &lt; 1e-4 for all comparisons). Together, these results demonstrate that Default CASCADE, trained for GCaMP6, while making very good predictions about relative spike rates (Fig. 1), </w:t>
      </w:r>
      <w:r w:rsidRPr="000E392F">
        <w:rPr>
          <w:rFonts w:ascii="Arial" w:hAnsi="Arial" w:cs="Arial"/>
          <w:highlight w:val="yellow"/>
        </w:rPr>
        <w:t>nonlinearly distorts the transfer curve.</w:t>
      </w:r>
      <w:r>
        <w:rPr>
          <w:rFonts w:ascii="Arial" w:hAnsi="Arial" w:cs="Arial"/>
        </w:rPr>
        <w:t xml:space="preserve"> A CASCADE model retrained with GCaMP8 data was able to correct for this undesired behavior.</w:t>
      </w:r>
    </w:p>
    <w:p w14:paraId="2A471264" w14:textId="7D2424F6" w:rsidR="00E25E07" w:rsidRPr="00E25E07" w:rsidRDefault="00E25E07" w:rsidP="00E70E69">
      <w:pPr>
        <w:rPr>
          <w:rFonts w:ascii="Arial" w:hAnsi="Arial" w:cs="Arial"/>
          <w:b/>
          <w:bCs/>
        </w:rPr>
      </w:pPr>
      <w:r>
        <w:rPr>
          <w:rFonts w:ascii="Arial" w:hAnsi="Arial" w:cs="Arial"/>
        </w:rPr>
        <w:t>Next, we observed that transfer functions of individual neurons not only deviated from a linear relationship but also from the identity relationship (Fig. 2f)</w:t>
      </w:r>
      <w:r w:rsidR="007E65C6">
        <w:rPr>
          <w:rFonts w:ascii="Arial" w:hAnsi="Arial" w:cs="Arial"/>
        </w:rPr>
        <w:t xml:space="preserve">, with the deviation from identity </w:t>
      </w:r>
      <m:oMath>
        <m:r>
          <w:rPr>
            <w:rFonts w:ascii="Cambria Math" w:hAnsi="Cambria Math" w:cs="Arial"/>
          </w:rPr>
          <m:t>∆m</m:t>
        </m:r>
      </m:oMath>
      <w:r w:rsidR="007E65C6">
        <w:rPr>
          <w:rFonts w:ascii="Arial" w:hAnsi="Arial" w:cs="Arial"/>
        </w:rPr>
        <w:t xml:space="preserve"> calculated as the difference of the slope of the linear fit, </w:t>
      </w:r>
      <m:oMath>
        <m:r>
          <w:rPr>
            <w:rFonts w:ascii="Cambria Math" w:hAnsi="Cambria Math" w:cs="Arial"/>
          </w:rPr>
          <m:t>m</m:t>
        </m:r>
      </m:oMath>
      <w:r w:rsidR="007E65C6">
        <w:rPr>
          <w:rFonts w:ascii="Arial" w:hAnsi="Arial" w:cs="Arial"/>
        </w:rPr>
        <w:t xml:space="preserve">, from unity (see Methods; </w:t>
      </w:r>
      <w:r>
        <w:rPr>
          <w:rFonts w:ascii="Arial" w:hAnsi="Arial" w:cs="Arial"/>
        </w:rPr>
        <w:t xml:space="preserve">Fig. 2f). A positive value would indicate an overestimated spike rate, while a negative value would indicate, on average, an underestimated spike rate. For this quantification, we did not consider raw </w:t>
      </w:r>
      <w:r>
        <w:rPr>
          <w:rFonts w:ascii="Grotesque" w:hAnsi="Grotesque" w:cs="Arial"/>
        </w:rPr>
        <w:t>∆</w:t>
      </w:r>
      <w:r>
        <w:rPr>
          <w:rFonts w:ascii="Arial" w:hAnsi="Arial" w:cs="Arial"/>
        </w:rPr>
        <w:t xml:space="preserve">F/F and the OASIS algorithm, both of which cannot be used to estimate absolute spike rates for GCaMP indicators. The results highlight a key difference between CASCADE models that were trained with all GCaMP8 datasets and CASCADE trained only with a specific GCaMP8 dataset, </w:t>
      </w:r>
      <w:proofErr w:type="gramStart"/>
      <w:r>
        <w:rPr>
          <w:rFonts w:ascii="Arial" w:hAnsi="Arial" w:cs="Arial"/>
        </w:rPr>
        <w:t>e.g.</w:t>
      </w:r>
      <w:proofErr w:type="gramEnd"/>
      <w:r>
        <w:rPr>
          <w:rFonts w:ascii="Arial" w:hAnsi="Arial" w:cs="Arial"/>
        </w:rPr>
        <w:t xml:space="preserve"> with GCaMP8s (Fig. 2f). </w:t>
      </w:r>
      <w:r w:rsidRPr="00791439">
        <w:rPr>
          <w:rFonts w:ascii="Arial" w:hAnsi="Arial" w:cs="Arial"/>
          <w:highlight w:val="yellow"/>
        </w:rPr>
        <w:t>The models trained with specific ground truth made relatively accurate predictions of spike rates across the firing frequencies</w:t>
      </w:r>
      <w:r>
        <w:rPr>
          <w:rFonts w:ascii="Arial" w:hAnsi="Arial" w:cs="Arial"/>
        </w:rPr>
        <w:t xml:space="preserve"> (</w:t>
      </w:r>
      <w:r>
        <w:rPr>
          <w:rFonts w:ascii="Grotesque" w:hAnsi="Grotesque" w:cs="Arial"/>
        </w:rPr>
        <w:t>∆</w:t>
      </w:r>
      <w:r>
        <w:rPr>
          <w:rFonts w:ascii="Arial" w:hAnsi="Arial" w:cs="Arial"/>
        </w:rPr>
        <w:t>m ± </w:t>
      </w:r>
      <w:proofErr w:type="spellStart"/>
      <w:r>
        <w:rPr>
          <w:rFonts w:ascii="Arial" w:hAnsi="Arial" w:cs="Arial"/>
        </w:rPr>
        <w:t>s.e.m</w:t>
      </w:r>
      <w:proofErr w:type="spellEnd"/>
      <w:r>
        <w:rPr>
          <w:rFonts w:ascii="Arial" w:hAnsi="Arial" w:cs="Arial"/>
        </w:rPr>
        <w:t xml:space="preserve"> across neurons: -0.12 ± 0.04, -0.01 ± 0.04 and +0.12 ± 0.07 for the “f”, “m” and “s” variants). In contrast, models trained on all GCaMP8 ground truth underestimated spike rates for GCaMP8f and GCaMP8m (</w:t>
      </w:r>
      <w:r>
        <w:rPr>
          <w:rFonts w:ascii="Grotesque" w:hAnsi="Grotesque" w:cs="Arial"/>
        </w:rPr>
        <w:t>∆</w:t>
      </w:r>
      <w:r>
        <w:rPr>
          <w:rFonts w:ascii="Arial" w:hAnsi="Arial" w:cs="Arial"/>
        </w:rPr>
        <w:t xml:space="preserve">m = -0.39 ± 0.05 and -0.30 ± 0.03) and overestimated spike rates for GCaMP8s (+0.71 ± 0.10; Fig. 2f). Such a bias is not necessarily prohibitive since a spike rate estimate within a factor of &lt;2 is still very useful. For example, a </w:t>
      </w:r>
      <w:r>
        <w:rPr>
          <w:rFonts w:ascii="Grotesque" w:hAnsi="Grotesque" w:cs="Arial"/>
        </w:rPr>
        <w:t>∆</w:t>
      </w:r>
      <w:r>
        <w:rPr>
          <w:rFonts w:ascii="Arial" w:hAnsi="Arial" w:cs="Arial"/>
        </w:rPr>
        <w:t xml:space="preserve">m of +0.71 indicates a systematic bias to overestimate spike rates by ~71%, which seems acceptable in most applications. This bias </w:t>
      </w:r>
      <w:r>
        <w:rPr>
          <w:rFonts w:ascii="Arial" w:hAnsi="Arial" w:cs="Arial"/>
        </w:rPr>
        <w:lastRenderedPageBreak/>
        <w:t xml:space="preserve">for the general GCaMP8-based model might be compensated for by the </w:t>
      </w:r>
      <w:r w:rsidRPr="00791439">
        <w:rPr>
          <w:rFonts w:ascii="Arial" w:hAnsi="Arial" w:cs="Arial"/>
          <w:highlight w:val="yellow"/>
        </w:rPr>
        <w:t>increased robustness</w:t>
      </w:r>
      <w:r>
        <w:rPr>
          <w:rFonts w:ascii="Arial" w:hAnsi="Arial" w:cs="Arial"/>
        </w:rPr>
        <w:t xml:space="preserve"> that has been shown to come with a larger and more diverse ground truth dataset for training an algorithm</w:t>
      </w:r>
      <w:r>
        <w:rPr>
          <w:rFonts w:ascii="Arial" w:hAnsi="Arial" w:cs="Arial"/>
        </w:rPr>
        <w:fldChar w:fldCharType="begin"/>
      </w:r>
      <w:r>
        <w:rPr>
          <w:rFonts w:ascii="Arial" w:hAnsi="Arial" w:cs="Arial"/>
        </w:rPr>
        <w:instrText xml:space="preserve"> ADDIN ZOTERO_ITEM CSL_CITATION {"citationID":"MjYFENOk","properties":{"formattedCitation":"\\super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Pr>
          <w:rFonts w:ascii="Arial" w:hAnsi="Arial" w:cs="Arial"/>
        </w:rPr>
        <w:fldChar w:fldCharType="separate"/>
      </w:r>
      <w:r w:rsidRPr="0079115E">
        <w:rPr>
          <w:rFonts w:ascii="Arial" w:hAnsi="Arial" w:cs="Arial"/>
          <w:vertAlign w:val="superscript"/>
        </w:rPr>
        <w:t>14</w:t>
      </w:r>
      <w:r>
        <w:rPr>
          <w:rFonts w:ascii="Arial" w:hAnsi="Arial" w:cs="Arial"/>
        </w:rPr>
        <w:fldChar w:fldCharType="end"/>
      </w:r>
      <w:r>
        <w:rPr>
          <w:rFonts w:ascii="Arial" w:hAnsi="Arial" w:cs="Arial"/>
        </w:rPr>
        <w:t xml:space="preserve">. However, if the goal of the analysis is to </w:t>
      </w:r>
      <w:r w:rsidRPr="00791439">
        <w:rPr>
          <w:rFonts w:ascii="Arial" w:hAnsi="Arial" w:cs="Arial"/>
          <w:highlight w:val="yellow"/>
        </w:rPr>
        <w:t xml:space="preserve">recover absolute spike </w:t>
      </w:r>
      <w:commentRangeStart w:id="1"/>
      <w:r w:rsidRPr="00791439">
        <w:rPr>
          <w:rFonts w:ascii="Arial" w:hAnsi="Arial" w:cs="Arial"/>
          <w:highlight w:val="yellow"/>
        </w:rPr>
        <w:t>rates</w:t>
      </w:r>
      <w:commentRangeEnd w:id="1"/>
      <w:r w:rsidR="00791439">
        <w:rPr>
          <w:rStyle w:val="CommentReference"/>
          <w:rFonts w:eastAsiaTheme="minorHAnsi"/>
          <w:lang w:eastAsia="en-US"/>
        </w:rPr>
        <w:commentReference w:id="1"/>
      </w:r>
      <w:r>
        <w:rPr>
          <w:rFonts w:ascii="Arial" w:hAnsi="Arial" w:cs="Arial"/>
        </w:rPr>
        <w:t xml:space="preserve"> as precisely as possible, our analyses clearly suggest to use a CASCADE model trained on this specific GCaMP8 variant.</w:t>
      </w:r>
    </w:p>
    <w:p w14:paraId="0A2598D6" w14:textId="58511ECC" w:rsidR="00B52A63" w:rsidRPr="00B52A63" w:rsidRDefault="00E25E07" w:rsidP="00B52A63">
      <w:pPr>
        <w:rPr>
          <w:rFonts w:ascii="Arial" w:hAnsi="Arial" w:cs="Arial"/>
          <w:b/>
          <w:bCs/>
        </w:rPr>
      </w:pPr>
      <w:r>
        <w:rPr>
          <w:rFonts w:ascii="Arial" w:hAnsi="Arial" w:cs="Arial"/>
          <w:b/>
          <w:bCs/>
        </w:rPr>
        <w:t>S</w:t>
      </w:r>
      <w:r w:rsidR="00C91473">
        <w:rPr>
          <w:rFonts w:ascii="Arial" w:hAnsi="Arial" w:cs="Arial"/>
          <w:b/>
          <w:bCs/>
        </w:rPr>
        <w:t>pike rate estimation for complex events</w:t>
      </w:r>
      <w:r>
        <w:rPr>
          <w:rFonts w:ascii="Arial" w:hAnsi="Arial" w:cs="Arial"/>
          <w:b/>
          <w:bCs/>
        </w:rPr>
        <w:t xml:space="preserve"> with GCaMP8</w:t>
      </w:r>
    </w:p>
    <w:p w14:paraId="053787D9" w14:textId="27AE304F" w:rsidR="007B4CB4" w:rsidRDefault="00F37FB3" w:rsidP="00F37FB3">
      <w:pPr>
        <w:rPr>
          <w:rFonts w:ascii="Arial" w:hAnsi="Arial" w:cs="Arial"/>
        </w:rPr>
      </w:pPr>
      <w:r>
        <w:rPr>
          <w:rFonts w:ascii="Grotesque" w:hAnsi="Grotesque" w:cs="Arial"/>
        </w:rPr>
        <w:t>Next, we investigated how specific spike patterns were recovered by GCaMP8 together with spike inference, in order to understand the differences seen by different versions of CASCADE (Fig. 1).</w:t>
      </w:r>
      <w:r w:rsidR="007B4CB4">
        <w:rPr>
          <w:rFonts w:ascii="Arial" w:hAnsi="Arial" w:cs="Arial"/>
        </w:rPr>
        <w:t xml:space="preserve"> </w:t>
      </w:r>
      <w:r>
        <w:rPr>
          <w:rFonts w:ascii="Arial" w:hAnsi="Arial" w:cs="Arial"/>
        </w:rPr>
        <w:t>To this end, w</w:t>
      </w:r>
      <w:r w:rsidR="007B4CB4">
        <w:rPr>
          <w:rFonts w:ascii="Arial" w:hAnsi="Arial" w:cs="Arial"/>
        </w:rPr>
        <w:t xml:space="preserve">e visually </w:t>
      </w:r>
      <w:r w:rsidR="006910A1">
        <w:rPr>
          <w:rFonts w:ascii="Arial" w:hAnsi="Arial" w:cs="Arial"/>
        </w:rPr>
        <w:t xml:space="preserve">screened </w:t>
      </w:r>
      <w:r>
        <w:rPr>
          <w:rFonts w:ascii="Arial" w:hAnsi="Arial" w:cs="Arial"/>
        </w:rPr>
        <w:t>inferred spike rates</w:t>
      </w:r>
      <w:r w:rsidR="006910A1">
        <w:rPr>
          <w:rFonts w:ascii="Arial" w:hAnsi="Arial" w:cs="Arial"/>
        </w:rPr>
        <w:t xml:space="preserve"> together with ground truth in order </w:t>
      </w:r>
      <w:r w:rsidR="007B4CB4">
        <w:rPr>
          <w:rFonts w:ascii="Arial" w:hAnsi="Arial" w:cs="Arial"/>
        </w:rPr>
        <w:t xml:space="preserve">to systematically detect conditions under which Default CASCADE performed worse than GC8-tuned CASCADE. We </w:t>
      </w:r>
      <w:r>
        <w:rPr>
          <w:rFonts w:ascii="Arial" w:hAnsi="Arial" w:cs="Arial"/>
        </w:rPr>
        <w:t xml:space="preserve">specifically </w:t>
      </w:r>
      <w:r w:rsidR="007B4CB4">
        <w:rPr>
          <w:rFonts w:ascii="Arial" w:hAnsi="Arial" w:cs="Arial"/>
        </w:rPr>
        <w:t xml:space="preserve">noticed </w:t>
      </w:r>
      <w:r w:rsidR="00C70876">
        <w:rPr>
          <w:rFonts w:ascii="Arial" w:hAnsi="Arial" w:cs="Arial"/>
        </w:rPr>
        <w:t>such cases</w:t>
      </w:r>
      <w:r w:rsidR="007B4CB4">
        <w:rPr>
          <w:rFonts w:ascii="Arial" w:hAnsi="Arial" w:cs="Arial"/>
        </w:rPr>
        <w:t xml:space="preserve"> during complex events, </w:t>
      </w:r>
      <w:r>
        <w:rPr>
          <w:rFonts w:ascii="Arial" w:hAnsi="Arial" w:cs="Arial"/>
        </w:rPr>
        <w:t xml:space="preserve">i.e., </w:t>
      </w:r>
      <w:r w:rsidR="007B4CB4">
        <w:rPr>
          <w:rFonts w:ascii="Arial" w:hAnsi="Arial" w:cs="Arial"/>
        </w:rPr>
        <w:t>when multiple spikes and bursts were fired within a short time window. For illustration, we selected such examples from neurons of each GCaMP8 variant (Fig. </w:t>
      </w:r>
      <w:r w:rsidR="00E25E07">
        <w:rPr>
          <w:rFonts w:ascii="Arial" w:hAnsi="Arial" w:cs="Arial"/>
        </w:rPr>
        <w:t>3</w:t>
      </w:r>
      <w:r w:rsidR="007B4CB4">
        <w:rPr>
          <w:rFonts w:ascii="Arial" w:hAnsi="Arial" w:cs="Arial"/>
        </w:rPr>
        <w:t xml:space="preserve">a). For these complex events, Default </w:t>
      </w:r>
      <w:r w:rsidR="00FC284B">
        <w:rPr>
          <w:rFonts w:ascii="Arial" w:hAnsi="Arial" w:cs="Arial"/>
        </w:rPr>
        <w:t xml:space="preserve">CASCADE </w:t>
      </w:r>
      <w:r w:rsidR="007B4CB4">
        <w:rPr>
          <w:rFonts w:ascii="Arial" w:hAnsi="Arial" w:cs="Arial"/>
        </w:rPr>
        <w:t xml:space="preserve">tended to overestimate the spike rate for the </w:t>
      </w:r>
      <w:r w:rsidR="006910A1">
        <w:rPr>
          <w:rFonts w:ascii="Arial" w:hAnsi="Arial" w:cs="Arial"/>
        </w:rPr>
        <w:t>initial</w:t>
      </w:r>
      <w:r w:rsidR="007B4CB4">
        <w:rPr>
          <w:rFonts w:ascii="Arial" w:hAnsi="Arial" w:cs="Arial"/>
        </w:rPr>
        <w:t xml:space="preserve"> spikes and</w:t>
      </w:r>
      <w:r w:rsidR="006910A1">
        <w:rPr>
          <w:rFonts w:ascii="Arial" w:hAnsi="Arial" w:cs="Arial"/>
        </w:rPr>
        <w:t xml:space="preserve"> to</w:t>
      </w:r>
      <w:r w:rsidR="007B4CB4">
        <w:rPr>
          <w:rFonts w:ascii="Arial" w:hAnsi="Arial" w:cs="Arial"/>
        </w:rPr>
        <w:t xml:space="preserve"> underestimate the spike rate for subsequent spike patterns. </w:t>
      </w:r>
      <w:r w:rsidR="007B4CB4" w:rsidRPr="00542FEA">
        <w:rPr>
          <w:rFonts w:ascii="Arial" w:hAnsi="Arial" w:cs="Arial"/>
          <w:highlight w:val="yellow"/>
        </w:rPr>
        <w:t xml:space="preserve">These examples suggest that spike inference </w:t>
      </w:r>
      <w:r w:rsidR="00627534" w:rsidRPr="00542FEA">
        <w:rPr>
          <w:rFonts w:ascii="Arial" w:hAnsi="Arial" w:cs="Arial"/>
          <w:highlight w:val="yellow"/>
        </w:rPr>
        <w:t xml:space="preserve">makes systematic mistakes when </w:t>
      </w:r>
      <w:r w:rsidR="006910A1" w:rsidRPr="00542FEA">
        <w:rPr>
          <w:rFonts w:ascii="Arial" w:hAnsi="Arial" w:cs="Arial"/>
          <w:highlight w:val="yellow"/>
        </w:rPr>
        <w:t>a</w:t>
      </w:r>
      <w:r w:rsidR="00627534" w:rsidRPr="00542FEA">
        <w:rPr>
          <w:rFonts w:ascii="Arial" w:hAnsi="Arial" w:cs="Arial"/>
          <w:highlight w:val="yellow"/>
        </w:rPr>
        <w:t xml:space="preserve"> model trained on pre-GCaMP8</w:t>
      </w:r>
      <w:r w:rsidR="006910A1" w:rsidRPr="00542FEA">
        <w:rPr>
          <w:rFonts w:ascii="Arial" w:hAnsi="Arial" w:cs="Arial"/>
          <w:highlight w:val="yellow"/>
        </w:rPr>
        <w:t xml:space="preserve"> data is applied</w:t>
      </w:r>
      <w:r w:rsidR="00627534" w:rsidRPr="00542FEA">
        <w:rPr>
          <w:rFonts w:ascii="Arial" w:hAnsi="Arial" w:cs="Arial"/>
          <w:highlight w:val="yellow"/>
        </w:rPr>
        <w:t xml:space="preserve"> </w:t>
      </w:r>
      <w:r w:rsidR="006910A1" w:rsidRPr="00542FEA">
        <w:rPr>
          <w:rFonts w:ascii="Arial" w:hAnsi="Arial" w:cs="Arial"/>
          <w:highlight w:val="yellow"/>
        </w:rPr>
        <w:t>to data recorded with the new GCaMP8 sensor variants</w:t>
      </w:r>
      <w:r w:rsidR="006910A1">
        <w:rPr>
          <w:rFonts w:ascii="Arial" w:hAnsi="Arial" w:cs="Arial"/>
        </w:rPr>
        <w:t>. In line with that</w:t>
      </w:r>
      <w:r w:rsidR="00627534">
        <w:rPr>
          <w:rFonts w:ascii="Arial" w:hAnsi="Arial" w:cs="Arial"/>
        </w:rPr>
        <w:t>, these</w:t>
      </w:r>
      <w:r w:rsidR="007B4CB4">
        <w:rPr>
          <w:rFonts w:ascii="Arial" w:hAnsi="Arial" w:cs="Arial"/>
        </w:rPr>
        <w:t xml:space="preserve"> systematic mistakes were largely corrected when using GC8-tuned CASCADE (Fig. </w:t>
      </w:r>
      <w:r w:rsidR="00E25E07">
        <w:rPr>
          <w:rFonts w:ascii="Arial" w:hAnsi="Arial" w:cs="Arial"/>
        </w:rPr>
        <w:t>3</w:t>
      </w:r>
      <w:r w:rsidR="007B4CB4">
        <w:rPr>
          <w:rFonts w:ascii="Arial" w:hAnsi="Arial" w:cs="Arial"/>
        </w:rPr>
        <w:t>a).</w:t>
      </w:r>
    </w:p>
    <w:p w14:paraId="02237445" w14:textId="2BF03155" w:rsidR="006910A1" w:rsidRDefault="00535C82" w:rsidP="0019568D">
      <w:pPr>
        <w:rPr>
          <w:rFonts w:ascii="Arial" w:hAnsi="Arial" w:cs="Arial"/>
        </w:rPr>
      </w:pPr>
      <w:r>
        <w:rPr>
          <w:rFonts w:ascii="Arial" w:hAnsi="Arial" w:cs="Arial"/>
        </w:rPr>
        <w:t>T</w:t>
      </w:r>
      <w:r w:rsidR="00627534">
        <w:rPr>
          <w:rFonts w:ascii="Arial" w:hAnsi="Arial" w:cs="Arial"/>
        </w:rPr>
        <w:t xml:space="preserve">o </w:t>
      </w:r>
      <w:r>
        <w:rPr>
          <w:rFonts w:ascii="Arial" w:hAnsi="Arial" w:cs="Arial"/>
        </w:rPr>
        <w:t>confirm</w:t>
      </w:r>
      <w:r w:rsidR="006910A1">
        <w:rPr>
          <w:rFonts w:ascii="Arial" w:hAnsi="Arial" w:cs="Arial"/>
        </w:rPr>
        <w:t xml:space="preserve"> this initial observation </w:t>
      </w:r>
      <w:r>
        <w:rPr>
          <w:rFonts w:ascii="Arial" w:hAnsi="Arial" w:cs="Arial"/>
        </w:rPr>
        <w:t>more systematically,</w:t>
      </w:r>
      <w:r w:rsidR="006910A1">
        <w:rPr>
          <w:rFonts w:ascii="Arial" w:hAnsi="Arial" w:cs="Arial"/>
        </w:rPr>
        <w:t xml:space="preserve"> we detected complex events with high spike rates based on a simple </w:t>
      </w:r>
      <w:r w:rsidR="006910A1" w:rsidRPr="00542FEA">
        <w:rPr>
          <w:rFonts w:ascii="Arial" w:hAnsi="Arial" w:cs="Arial"/>
          <w:highlight w:val="yellow"/>
        </w:rPr>
        <w:t>threshold</w:t>
      </w:r>
      <w:r w:rsidR="006910A1">
        <w:rPr>
          <w:rFonts w:ascii="Arial" w:hAnsi="Arial" w:cs="Arial"/>
        </w:rPr>
        <w:t xml:space="preserve"> (instantaneous </w:t>
      </w:r>
      <w:r w:rsidR="00C91473">
        <w:rPr>
          <w:rFonts w:ascii="Arial" w:hAnsi="Arial" w:cs="Arial"/>
        </w:rPr>
        <w:t xml:space="preserve">smoothed </w:t>
      </w:r>
      <w:r w:rsidR="006910A1">
        <w:rPr>
          <w:rFonts w:ascii="Arial" w:hAnsi="Arial" w:cs="Arial"/>
        </w:rPr>
        <w:t>ground truth spike rate &gt;</w:t>
      </w:r>
      <w:r w:rsidR="00C91473">
        <w:rPr>
          <w:rFonts w:ascii="Arial" w:hAnsi="Arial" w:cs="Arial"/>
        </w:rPr>
        <w:t>6</w:t>
      </w:r>
      <w:r w:rsidR="006910A1">
        <w:rPr>
          <w:rFonts w:ascii="Arial" w:hAnsi="Arial" w:cs="Arial"/>
        </w:rPr>
        <w:t xml:space="preserve"> Hz)</w:t>
      </w:r>
      <w:r>
        <w:rPr>
          <w:rFonts w:ascii="Arial" w:hAnsi="Arial" w:cs="Arial"/>
        </w:rPr>
        <w:t>. Then, we</w:t>
      </w:r>
      <w:r w:rsidR="006910A1">
        <w:rPr>
          <w:rFonts w:ascii="Arial" w:hAnsi="Arial" w:cs="Arial"/>
        </w:rPr>
        <w:t xml:space="preserve"> extracted the raw </w:t>
      </w:r>
      <w:r w:rsidR="006910A1">
        <w:rPr>
          <w:rFonts w:ascii="Grotesque" w:hAnsi="Grotesque" w:cs="Arial"/>
        </w:rPr>
        <w:t>∆</w:t>
      </w:r>
      <w:r w:rsidR="006910A1">
        <w:rPr>
          <w:rFonts w:ascii="Arial" w:hAnsi="Arial" w:cs="Arial"/>
        </w:rPr>
        <w:t>F/F</w:t>
      </w:r>
      <w:r>
        <w:rPr>
          <w:rFonts w:ascii="Arial" w:hAnsi="Arial" w:cs="Arial"/>
        </w:rPr>
        <w:t xml:space="preserve"> trace</w:t>
      </w:r>
      <w:r w:rsidR="006910A1">
        <w:rPr>
          <w:rFonts w:ascii="Arial" w:hAnsi="Arial" w:cs="Arial"/>
        </w:rPr>
        <w:t xml:space="preserve"> and inferred spike rates in a time window centered around the maximum true spike rate. We performed this analysis both for data based on GCaMP8 and GCaMP6 from our joint ground truth database (Fig. 1b). To quantify a potential bias towards the initial vs. late phase of </w:t>
      </w:r>
      <w:r w:rsidR="00FC284B">
        <w:rPr>
          <w:rFonts w:ascii="Arial" w:hAnsi="Arial" w:cs="Arial"/>
        </w:rPr>
        <w:t>such complex events, we computed the difference between normalized true and inferred spike rate. For example, for the GCaMP8s dataset, application of Default CASCADE resulted in a clear spike rate overestimation of the initial phase and an underestimation of the later phase of the complex event (Fig. </w:t>
      </w:r>
      <w:r w:rsidR="00E25E07">
        <w:rPr>
          <w:rFonts w:ascii="Arial" w:hAnsi="Arial" w:cs="Arial"/>
        </w:rPr>
        <w:t>3</w:t>
      </w:r>
      <w:r w:rsidR="00FC284B">
        <w:rPr>
          <w:rFonts w:ascii="Arial" w:hAnsi="Arial" w:cs="Arial"/>
        </w:rPr>
        <w:t>b</w:t>
      </w:r>
      <w:r w:rsidR="006415E5">
        <w:rPr>
          <w:rFonts w:ascii="Arial" w:hAnsi="Arial" w:cs="Arial"/>
        </w:rPr>
        <w:t xml:space="preserve">, based on </w:t>
      </w:r>
      <w:r w:rsidR="00FF01F8">
        <w:rPr>
          <w:rFonts w:ascii="Arial" w:hAnsi="Arial" w:cs="Arial"/>
        </w:rPr>
        <w:t>1218</w:t>
      </w:r>
      <w:r w:rsidR="006415E5">
        <w:rPr>
          <w:rFonts w:ascii="Arial" w:hAnsi="Arial" w:cs="Arial"/>
        </w:rPr>
        <w:t xml:space="preserve"> events across </w:t>
      </w:r>
      <w:r w:rsidR="00FF01F8">
        <w:rPr>
          <w:rFonts w:ascii="Arial" w:hAnsi="Arial" w:cs="Arial"/>
        </w:rPr>
        <w:t>37</w:t>
      </w:r>
      <w:r w:rsidR="006415E5">
        <w:rPr>
          <w:rFonts w:ascii="Arial" w:hAnsi="Arial" w:cs="Arial"/>
        </w:rPr>
        <w:t xml:space="preserve"> neurons</w:t>
      </w:r>
      <w:r w:rsidR="00FC284B">
        <w:rPr>
          <w:rFonts w:ascii="Arial" w:hAnsi="Arial" w:cs="Arial"/>
        </w:rPr>
        <w:t>), and these biases were eliminated when applying GC8-tuned CASCADE (Fig. </w:t>
      </w:r>
      <w:r w:rsidR="00E25E07">
        <w:rPr>
          <w:rFonts w:ascii="Arial" w:hAnsi="Arial" w:cs="Arial"/>
        </w:rPr>
        <w:t>3</w:t>
      </w:r>
      <w:r w:rsidR="00FC284B">
        <w:rPr>
          <w:rFonts w:ascii="Arial" w:hAnsi="Arial" w:cs="Arial"/>
        </w:rPr>
        <w:t xml:space="preserve">b). Interestingly, the </w:t>
      </w:r>
      <w:r>
        <w:rPr>
          <w:rFonts w:ascii="Arial" w:hAnsi="Arial" w:cs="Arial"/>
        </w:rPr>
        <w:t>opposite</w:t>
      </w:r>
      <w:r w:rsidR="00FC284B">
        <w:rPr>
          <w:rFonts w:ascii="Arial" w:hAnsi="Arial" w:cs="Arial"/>
        </w:rPr>
        <w:t xml:space="preserve"> observation could be made for GCaMP6-based datasets, where Default CASCADE resulted in unbiased recovery of complex event spike rates, while GC8-tuned CASCADE resulted in an overestimation of late phase-spike rates (Fig. </w:t>
      </w:r>
      <w:r w:rsidR="00E25E07">
        <w:rPr>
          <w:rFonts w:ascii="Arial" w:hAnsi="Arial" w:cs="Arial"/>
        </w:rPr>
        <w:t>3</w:t>
      </w:r>
      <w:r w:rsidR="00FC284B">
        <w:rPr>
          <w:rFonts w:ascii="Arial" w:hAnsi="Arial" w:cs="Arial"/>
        </w:rPr>
        <w:t>c</w:t>
      </w:r>
      <w:r w:rsidR="006415E5">
        <w:rPr>
          <w:rFonts w:ascii="Arial" w:hAnsi="Arial" w:cs="Arial"/>
        </w:rPr>
        <w:t xml:space="preserve">, based on </w:t>
      </w:r>
      <w:r w:rsidR="00FF01F8">
        <w:rPr>
          <w:rFonts w:ascii="Arial" w:hAnsi="Arial" w:cs="Arial"/>
        </w:rPr>
        <w:t>329</w:t>
      </w:r>
      <w:r w:rsidR="006415E5">
        <w:rPr>
          <w:rFonts w:ascii="Arial" w:hAnsi="Arial" w:cs="Arial"/>
        </w:rPr>
        <w:t xml:space="preserve"> events across </w:t>
      </w:r>
      <w:r w:rsidR="00FF01F8">
        <w:rPr>
          <w:rFonts w:ascii="Arial" w:hAnsi="Arial" w:cs="Arial"/>
        </w:rPr>
        <w:t>23</w:t>
      </w:r>
      <w:r w:rsidR="006415E5">
        <w:rPr>
          <w:rFonts w:ascii="Arial" w:hAnsi="Arial" w:cs="Arial"/>
        </w:rPr>
        <w:t xml:space="preserve"> neurons</w:t>
      </w:r>
      <w:r w:rsidR="00FC284B">
        <w:rPr>
          <w:rFonts w:ascii="Arial" w:hAnsi="Arial" w:cs="Arial"/>
        </w:rPr>
        <w:t xml:space="preserve">). To </w:t>
      </w:r>
      <w:r>
        <w:rPr>
          <w:rFonts w:ascii="Arial" w:hAnsi="Arial" w:cs="Arial"/>
        </w:rPr>
        <w:t>summarize this finding</w:t>
      </w:r>
      <w:r w:rsidR="00FC284B">
        <w:rPr>
          <w:rFonts w:ascii="Arial" w:hAnsi="Arial" w:cs="Arial"/>
        </w:rPr>
        <w:t xml:space="preserve"> across datasets, </w:t>
      </w:r>
      <w:r w:rsidR="00FF01F8">
        <w:rPr>
          <w:rFonts w:ascii="Arial" w:hAnsi="Arial" w:cs="Arial"/>
        </w:rPr>
        <w:t>we</w:t>
      </w:r>
      <w:r w:rsidR="00FC284B">
        <w:rPr>
          <w:rFonts w:ascii="Arial" w:hAnsi="Arial" w:cs="Arial"/>
        </w:rPr>
        <w:t xml:space="preserve"> computed for each difference curve the area under the curve after (</w:t>
      </w:r>
      <m:oMath>
        <m:sSub>
          <m:sSubPr>
            <m:ctrlPr>
              <w:rPr>
                <w:rFonts w:ascii="Cambria Math" w:hAnsi="Cambria Math" w:cs="Arial"/>
                <w:i/>
              </w:rPr>
            </m:ctrlPr>
          </m:sSubPr>
          <m:e>
            <m:r>
              <w:rPr>
                <w:rFonts w:ascii="Cambria Math" w:hAnsi="Cambria Math" w:cs="Arial"/>
              </w:rPr>
              <m:t>AUC</m:t>
            </m:r>
          </m:e>
          <m:sub>
            <m:r>
              <w:rPr>
                <w:rFonts w:ascii="Cambria Math" w:hAnsi="Cambria Math" w:cs="Arial"/>
              </w:rPr>
              <m:t>post</m:t>
            </m:r>
          </m:sub>
        </m:sSub>
      </m:oMath>
      <w:r w:rsidR="00FC284B">
        <w:rPr>
          <w:rFonts w:ascii="Arial" w:hAnsi="Arial" w:cs="Arial"/>
        </w:rPr>
        <w:t>) and before (</w:t>
      </w:r>
      <m:oMath>
        <m:sSub>
          <m:sSubPr>
            <m:ctrlPr>
              <w:rPr>
                <w:rFonts w:ascii="Cambria Math" w:hAnsi="Cambria Math" w:cs="Arial"/>
                <w:i/>
              </w:rPr>
            </m:ctrlPr>
          </m:sSubPr>
          <m:e>
            <m:r>
              <w:rPr>
                <w:rFonts w:ascii="Cambria Math" w:hAnsi="Cambria Math" w:cs="Arial"/>
              </w:rPr>
              <m:t>AUC</m:t>
            </m:r>
          </m:e>
          <m:sub>
            <m:r>
              <w:rPr>
                <w:rFonts w:ascii="Cambria Math" w:hAnsi="Cambria Math" w:cs="Arial"/>
              </w:rPr>
              <m:t>pre</m:t>
            </m:r>
          </m:sub>
        </m:sSub>
      </m:oMath>
      <w:r w:rsidR="00FC284B">
        <w:rPr>
          <w:rFonts w:ascii="Arial" w:hAnsi="Arial" w:cs="Arial"/>
        </w:rPr>
        <w:t xml:space="preserve">) the zero time and computed the </w:t>
      </w:r>
      <w:r w:rsidR="00FF01F8">
        <w:rPr>
          <w:rFonts w:ascii="Arial" w:hAnsi="Arial" w:cs="Arial"/>
        </w:rPr>
        <w:t xml:space="preserve">normalized </w:t>
      </w:r>
      <w:r w:rsidR="00FC284B" w:rsidRPr="00FF01F8">
        <w:rPr>
          <w:rFonts w:ascii="Arial" w:hAnsi="Arial" w:cs="Arial"/>
        </w:rPr>
        <w:t>difference</w:t>
      </w:r>
      <w:r w:rsidR="00353A1D">
        <w:rPr>
          <w:rFonts w:ascii="Arial" w:hAnsi="Arial" w:cs="Arial"/>
        </w:rPr>
        <w:t xml:space="preserve"> as a </w:t>
      </w:r>
      <w:r w:rsidR="00353A1D" w:rsidRPr="00542FEA">
        <w:rPr>
          <w:rFonts w:ascii="Arial" w:hAnsi="Arial" w:cs="Arial"/>
          <w:highlight w:val="yellow"/>
        </w:rPr>
        <w:t>skewness metric</w:t>
      </w:r>
      <w:r w:rsidR="00353A1D">
        <w:rPr>
          <w:rFonts w:ascii="Arial" w:hAnsi="Arial" w:cs="Arial"/>
        </w:rPr>
        <w:t>,</w:t>
      </w:r>
      <w:r w:rsidR="00FC284B" w:rsidRPr="00FF01F8">
        <w:rPr>
          <w:rFonts w:ascii="Arial" w:hAnsi="Arial" w:cs="Arial"/>
        </w:rPr>
        <w:t xml:space="preserve"> </w:t>
      </w:r>
      <m:oMath>
        <m:r>
          <w:rPr>
            <w:rFonts w:ascii="Cambria Math" w:hAnsi="Cambria Math" w:cs="Arial"/>
          </w:rPr>
          <m:t>skewness= 0.5×</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AUC</m:t>
                </m:r>
              </m:e>
              <m:sub>
                <m:r>
                  <w:rPr>
                    <w:rFonts w:ascii="Cambria Math" w:hAnsi="Cambria Math" w:cs="Arial"/>
                  </w:rPr>
                  <m:t>post</m:t>
                </m:r>
              </m:sub>
            </m:sSub>
            <m:r>
              <w:rPr>
                <w:rFonts w:ascii="Cambria Math" w:hAnsi="Cambria Math" w:cs="Arial"/>
              </w:rPr>
              <m:t>-</m:t>
            </m:r>
            <m:sSub>
              <m:sSubPr>
                <m:ctrlPr>
                  <w:rPr>
                    <w:rFonts w:ascii="Cambria Math" w:hAnsi="Cambria Math" w:cs="Arial"/>
                    <w:i/>
                  </w:rPr>
                </m:ctrlPr>
              </m:sSubPr>
              <m:e>
                <m:r>
                  <w:rPr>
                    <w:rFonts w:ascii="Cambria Math" w:hAnsi="Cambria Math" w:cs="Arial"/>
                  </w:rPr>
                  <m:t>AUC</m:t>
                </m:r>
              </m:e>
              <m:sub>
                <m:r>
                  <w:rPr>
                    <w:rFonts w:ascii="Cambria Math" w:hAnsi="Cambria Math" w:cs="Arial"/>
                  </w:rPr>
                  <m:t>pre</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AUC</m:t>
                </m:r>
              </m:e>
              <m:sub>
                <m:r>
                  <w:rPr>
                    <w:rFonts w:ascii="Cambria Math" w:hAnsi="Cambria Math" w:cs="Arial"/>
                  </w:rPr>
                  <m:t>post</m:t>
                </m:r>
              </m:sub>
            </m:sSub>
            <m:r>
              <w:rPr>
                <w:rFonts w:ascii="Cambria Math" w:hAnsi="Cambria Math" w:cs="Arial"/>
              </w:rPr>
              <m:t>+</m:t>
            </m:r>
            <m:sSub>
              <m:sSubPr>
                <m:ctrlPr>
                  <w:rPr>
                    <w:rFonts w:ascii="Cambria Math" w:hAnsi="Cambria Math" w:cs="Arial"/>
                    <w:i/>
                  </w:rPr>
                </m:ctrlPr>
              </m:sSubPr>
              <m:e>
                <m:r>
                  <w:rPr>
                    <w:rFonts w:ascii="Cambria Math" w:hAnsi="Cambria Math" w:cs="Arial"/>
                  </w:rPr>
                  <m:t>AUC</m:t>
                </m:r>
              </m:e>
              <m:sub>
                <m:r>
                  <w:rPr>
                    <w:rFonts w:ascii="Cambria Math" w:hAnsi="Cambria Math" w:cs="Arial"/>
                  </w:rPr>
                  <m:t>pre</m:t>
                </m:r>
              </m:sub>
            </m:sSub>
          </m:e>
        </m:d>
      </m:oMath>
      <w:r w:rsidR="00FC284B" w:rsidRPr="00FF01F8">
        <w:rPr>
          <w:rFonts w:ascii="Arial" w:hAnsi="Arial" w:cs="Arial"/>
        </w:rPr>
        <w:t>.</w:t>
      </w:r>
      <w:r w:rsidR="008E216C" w:rsidRPr="00FF01F8">
        <w:rPr>
          <w:rFonts w:ascii="Arial" w:hAnsi="Arial" w:cs="Arial"/>
        </w:rPr>
        <w:t xml:space="preserve"> Default</w:t>
      </w:r>
      <w:r w:rsidR="008E216C">
        <w:rPr>
          <w:rFonts w:ascii="Arial" w:hAnsi="Arial" w:cs="Arial"/>
        </w:rPr>
        <w:t xml:space="preserve"> CASCADE resulted in a negative bias for all GCaMP8 datasets</w:t>
      </w:r>
      <w:r w:rsidR="00353A1D">
        <w:rPr>
          <w:rFonts w:ascii="Arial" w:hAnsi="Arial" w:cs="Arial"/>
        </w:rPr>
        <w:t xml:space="preserve"> (-0.40 ± 0.03, mean ± </w:t>
      </w:r>
      <w:proofErr w:type="spellStart"/>
      <w:r w:rsidR="00353A1D">
        <w:rPr>
          <w:rFonts w:ascii="Arial" w:hAnsi="Arial" w:cs="Arial"/>
        </w:rPr>
        <w:t>s.d.</w:t>
      </w:r>
      <w:proofErr w:type="spellEnd"/>
      <w:r w:rsidR="00353A1D">
        <w:rPr>
          <w:rFonts w:ascii="Arial" w:hAnsi="Arial" w:cs="Arial"/>
        </w:rPr>
        <w:t xml:space="preserve"> across the 3 datasets)</w:t>
      </w:r>
      <w:r w:rsidR="008E216C">
        <w:rPr>
          <w:rFonts w:ascii="Arial" w:hAnsi="Arial" w:cs="Arial"/>
        </w:rPr>
        <w:t xml:space="preserve"> and no visible bias for GCaMP6 data (</w:t>
      </w:r>
      <w:r w:rsidR="00353A1D">
        <w:rPr>
          <w:rFonts w:ascii="Arial" w:hAnsi="Arial" w:cs="Arial"/>
        </w:rPr>
        <w:t xml:space="preserve">-0.05 ± 0.06 across the 5 datasets; </w:t>
      </w:r>
      <w:r w:rsidR="008E216C">
        <w:rPr>
          <w:rFonts w:ascii="Arial" w:hAnsi="Arial" w:cs="Arial"/>
        </w:rPr>
        <w:t>Fig. </w:t>
      </w:r>
      <w:r w:rsidR="00E25E07">
        <w:rPr>
          <w:rFonts w:ascii="Arial" w:hAnsi="Arial" w:cs="Arial"/>
        </w:rPr>
        <w:t>3</w:t>
      </w:r>
      <w:r w:rsidR="008E216C">
        <w:rPr>
          <w:rFonts w:ascii="Arial" w:hAnsi="Arial" w:cs="Arial"/>
        </w:rPr>
        <w:t xml:space="preserve">d). </w:t>
      </w:r>
      <w:r w:rsidR="006415E5">
        <w:rPr>
          <w:rFonts w:ascii="Arial" w:hAnsi="Arial" w:cs="Arial"/>
        </w:rPr>
        <w:t>Conversely</w:t>
      </w:r>
      <w:r w:rsidR="008E216C">
        <w:rPr>
          <w:rFonts w:ascii="Arial" w:hAnsi="Arial" w:cs="Arial"/>
        </w:rPr>
        <w:t xml:space="preserve">, GC8-tuned CASCADE resulted in no visible bias for GCaMP8 </w:t>
      </w:r>
      <w:r w:rsidR="00353A1D">
        <w:rPr>
          <w:rFonts w:ascii="Arial" w:hAnsi="Arial" w:cs="Arial"/>
        </w:rPr>
        <w:t xml:space="preserve">(-0.05 ± 0.11) </w:t>
      </w:r>
      <w:r w:rsidR="008E216C">
        <w:rPr>
          <w:rFonts w:ascii="Arial" w:hAnsi="Arial" w:cs="Arial"/>
        </w:rPr>
        <w:t>but</w:t>
      </w:r>
      <w:r w:rsidR="006415E5">
        <w:rPr>
          <w:rFonts w:ascii="Arial" w:hAnsi="Arial" w:cs="Arial"/>
        </w:rPr>
        <w:t xml:space="preserve"> in</w:t>
      </w:r>
      <w:r w:rsidR="008E216C">
        <w:rPr>
          <w:rFonts w:ascii="Arial" w:hAnsi="Arial" w:cs="Arial"/>
        </w:rPr>
        <w:t xml:space="preserve"> a positive bias for all GCaMP6 datasets (</w:t>
      </w:r>
      <w:r w:rsidR="00353A1D">
        <w:rPr>
          <w:rFonts w:ascii="Arial" w:hAnsi="Arial" w:cs="Arial"/>
        </w:rPr>
        <w:t xml:space="preserve">0.34 ± 0.11; </w:t>
      </w:r>
      <w:r w:rsidR="008E216C">
        <w:rPr>
          <w:rFonts w:ascii="Arial" w:hAnsi="Arial" w:cs="Arial"/>
        </w:rPr>
        <w:t>Fig. </w:t>
      </w:r>
      <w:r w:rsidR="00E25E07">
        <w:rPr>
          <w:rFonts w:ascii="Arial" w:hAnsi="Arial" w:cs="Arial"/>
        </w:rPr>
        <w:t>3</w:t>
      </w:r>
      <w:r w:rsidR="008E216C">
        <w:rPr>
          <w:rFonts w:ascii="Arial" w:hAnsi="Arial" w:cs="Arial"/>
        </w:rPr>
        <w:t>e). Interestingly, the calcium indicator GCaMP7f positioned itself somewhat between GCaMP6 and GCaMP8 (Fig. </w:t>
      </w:r>
      <w:r w:rsidR="00E25E07">
        <w:rPr>
          <w:rFonts w:ascii="Arial" w:hAnsi="Arial" w:cs="Arial"/>
        </w:rPr>
        <w:t>3</w:t>
      </w:r>
      <w:r w:rsidR="008E216C">
        <w:rPr>
          <w:rFonts w:ascii="Arial" w:hAnsi="Arial" w:cs="Arial"/>
        </w:rPr>
        <w:t xml:space="preserve">d-e). These systematic analyses </w:t>
      </w:r>
      <w:r>
        <w:rPr>
          <w:rFonts w:ascii="Arial" w:hAnsi="Arial" w:cs="Arial"/>
        </w:rPr>
        <w:t>show</w:t>
      </w:r>
      <w:r w:rsidR="008E216C">
        <w:rPr>
          <w:rFonts w:ascii="Arial" w:hAnsi="Arial" w:cs="Arial"/>
        </w:rPr>
        <w:t xml:space="preserve"> that </w:t>
      </w:r>
      <w:r>
        <w:rPr>
          <w:rFonts w:ascii="Arial" w:hAnsi="Arial" w:cs="Arial"/>
        </w:rPr>
        <w:t>the distinct properties of</w:t>
      </w:r>
      <w:r w:rsidR="008E216C">
        <w:rPr>
          <w:rFonts w:ascii="Arial" w:hAnsi="Arial" w:cs="Arial"/>
        </w:rPr>
        <w:t xml:space="preserve"> GCaMP6 </w:t>
      </w:r>
      <w:r>
        <w:rPr>
          <w:rFonts w:ascii="Arial" w:hAnsi="Arial" w:cs="Arial"/>
        </w:rPr>
        <w:t>vs.</w:t>
      </w:r>
      <w:r w:rsidR="008E216C">
        <w:rPr>
          <w:rFonts w:ascii="Arial" w:hAnsi="Arial" w:cs="Arial"/>
        </w:rPr>
        <w:t xml:space="preserve"> GCaMP8</w:t>
      </w:r>
      <w:r>
        <w:rPr>
          <w:rFonts w:ascii="Arial" w:hAnsi="Arial" w:cs="Arial"/>
        </w:rPr>
        <w:t xml:space="preserve"> specifically</w:t>
      </w:r>
      <w:r w:rsidR="008E216C">
        <w:rPr>
          <w:rFonts w:ascii="Arial" w:hAnsi="Arial" w:cs="Arial"/>
        </w:rPr>
        <w:t xml:space="preserve"> affect the analysis of large and complex events.</w:t>
      </w:r>
    </w:p>
    <w:p w14:paraId="1E3A7B66" w14:textId="7FF2A6AB" w:rsidR="006415E5" w:rsidRDefault="00535C82" w:rsidP="005061E2">
      <w:pPr>
        <w:rPr>
          <w:rFonts w:ascii="Arial" w:hAnsi="Arial" w:cs="Arial"/>
        </w:rPr>
      </w:pPr>
      <w:r>
        <w:rPr>
          <w:rFonts w:ascii="Arial" w:hAnsi="Arial" w:cs="Arial"/>
        </w:rPr>
        <w:t>W</w:t>
      </w:r>
      <w:r w:rsidR="008E216C">
        <w:rPr>
          <w:rFonts w:ascii="Arial" w:hAnsi="Arial" w:cs="Arial"/>
        </w:rPr>
        <w:t xml:space="preserve">hat </w:t>
      </w:r>
      <w:r>
        <w:rPr>
          <w:rFonts w:ascii="Arial" w:hAnsi="Arial" w:cs="Arial"/>
        </w:rPr>
        <w:t>could be</w:t>
      </w:r>
      <w:r w:rsidR="008E216C">
        <w:rPr>
          <w:rFonts w:ascii="Arial" w:hAnsi="Arial" w:cs="Arial"/>
        </w:rPr>
        <w:t xml:space="preserve"> the mechanism that underlies the distinct behavior of these two groups of calcium indicators? </w:t>
      </w:r>
      <w:r w:rsidR="005061E2">
        <w:rPr>
          <w:rFonts w:ascii="Arial" w:hAnsi="Arial" w:cs="Arial"/>
        </w:rPr>
        <w:t xml:space="preserve">To address this question, it is essential to understand the effects of the </w:t>
      </w:r>
      <w:proofErr w:type="spellStart"/>
      <w:r w:rsidR="005061E2">
        <w:rPr>
          <w:rFonts w:ascii="Arial" w:hAnsi="Arial" w:cs="Arial"/>
        </w:rPr>
        <w:lastRenderedPageBreak/>
        <w:t>supralinear</w:t>
      </w:r>
      <w:proofErr w:type="spellEnd"/>
      <w:r w:rsidR="005061E2">
        <w:rPr>
          <w:rFonts w:ascii="Arial" w:hAnsi="Arial" w:cs="Arial"/>
        </w:rPr>
        <w:t xml:space="preserve"> nonlinearity displayed by calcium indicators such as GCaMP6</w:t>
      </w:r>
      <w:r w:rsidR="004F725B">
        <w:rPr>
          <w:rFonts w:ascii="Arial" w:hAnsi="Arial" w:cs="Arial"/>
        </w:rPr>
        <w:fldChar w:fldCharType="begin"/>
      </w:r>
      <w:r w:rsidR="0049130A">
        <w:rPr>
          <w:rFonts w:ascii="Arial" w:hAnsi="Arial" w:cs="Arial"/>
        </w:rPr>
        <w:instrText xml:space="preserve"> ADDIN ZOTERO_ITEM CSL_CITATION {"citationID":"lp0xoRfm","properties":{"formattedCitation":"\\super 4\\nosupersub{}","plainCitation":"4","noteIndex":0},"citationItems":[{"id":336,"uris":["http://zotero.org/users/local/yl1fYrw0/items/N9BVAML4"],"itemData":{"id":336,"type":"article-journal","abstract":"More than a decade ago genetically encoded calcium indicators (GECIs) entered the stage as new promising tools to image calcium dynamics and neuronal activity in living tissues and designated cell types in vivo. From a variety of initial designs two have emerged as promising prototypes for further optimization: FRET (Förster Resonance Energy Transfer)-based sensors and single fluorophore sensors of the GCaMP family. Recent efforts in structural analysis, engineering and screening have broken important performance thresholds in the latest generation for both classes. While these improvements have made GECIs a powerful means to perform physiology in living animals, a number of other aspects of sensor function deserve attention. These aspects include indicator linearity, toxicity and slow response kinetics. Furthermore creating high performance sensors with optically more favorable emission in red or infrared wavelengths as well as new stably or conditionally GECI-expressing animal lines are on the wish list. When the remaining issues are solved, imaging of GECIs will finally have crossed the last milestone, evolving from an initial promise into a fully matured technology.","container-title":"Frontiers in Molecular Neuroscience","DOI":"10.3389/fnmol.2014.00088","ISSN":"1662-5099","journalAbbreviation":"Front. Mol. Neurosci.","language":"English","source":"Frontiers","title":"Putting a finishing touch on GECIs","URL":"https://www.frontiersin.org/articles/10.3389/fnmol.2014.00088/full","volume":"7","author":[{"family":"Rose","given":"Tobias"},{"family":"Goltstein","given":"Pieter M."},{"family":"Portugues","given":"Ruben"},{"family":"Griesbeck","given":"Oliver"}],"accessed":{"date-parts":[["2020",4,16]]},"issued":{"date-parts":[["2014"]]}}}],"schema":"https://github.com/citation-style-language/schema/raw/master/csl-citation.json"} </w:instrText>
      </w:r>
      <w:r w:rsidR="004F725B">
        <w:rPr>
          <w:rFonts w:ascii="Arial" w:hAnsi="Arial" w:cs="Arial"/>
        </w:rPr>
        <w:fldChar w:fldCharType="separate"/>
      </w:r>
      <w:r w:rsidR="0049130A" w:rsidRPr="0049130A">
        <w:rPr>
          <w:rFonts w:ascii="Arial" w:hAnsi="Arial" w:cs="Arial"/>
          <w:vertAlign w:val="superscript"/>
        </w:rPr>
        <w:t>4</w:t>
      </w:r>
      <w:r w:rsidR="004F725B">
        <w:rPr>
          <w:rFonts w:ascii="Arial" w:hAnsi="Arial" w:cs="Arial"/>
        </w:rPr>
        <w:fldChar w:fldCharType="end"/>
      </w:r>
      <w:r w:rsidR="005061E2">
        <w:rPr>
          <w:rFonts w:ascii="Arial" w:hAnsi="Arial" w:cs="Arial"/>
        </w:rPr>
        <w:t xml:space="preserve">. This </w:t>
      </w:r>
      <w:r w:rsidR="005061E2" w:rsidRPr="00542FEA">
        <w:rPr>
          <w:rFonts w:ascii="Arial" w:hAnsi="Arial" w:cs="Arial"/>
          <w:highlight w:val="yellow"/>
        </w:rPr>
        <w:t>supralinearity</w:t>
      </w:r>
      <w:r w:rsidR="005061E2">
        <w:rPr>
          <w:rFonts w:ascii="Arial" w:hAnsi="Arial" w:cs="Arial"/>
        </w:rPr>
        <w:t xml:space="preserve"> can result in a </w:t>
      </w:r>
      <w:r w:rsidR="005061E2" w:rsidRPr="00542FEA">
        <w:rPr>
          <w:rFonts w:ascii="Arial" w:hAnsi="Arial" w:cs="Arial"/>
          <w:highlight w:val="yellow"/>
        </w:rPr>
        <w:t>history-dependent amplification</w:t>
      </w:r>
      <w:r w:rsidR="005061E2">
        <w:rPr>
          <w:rFonts w:ascii="Arial" w:hAnsi="Arial" w:cs="Arial"/>
        </w:rPr>
        <w:t>,</w:t>
      </w:r>
      <w:r w:rsidR="004F725B">
        <w:rPr>
          <w:rFonts w:ascii="Arial" w:hAnsi="Arial" w:cs="Arial"/>
        </w:rPr>
        <w:t xml:space="preserve"> where initial spikes might evoke only a small</w:t>
      </w:r>
      <w:r>
        <w:rPr>
          <w:rFonts w:ascii="Arial" w:hAnsi="Arial" w:cs="Arial"/>
        </w:rPr>
        <w:t xml:space="preserve"> fluorescence signal</w:t>
      </w:r>
      <w:r w:rsidR="004F725B">
        <w:rPr>
          <w:rFonts w:ascii="Arial" w:hAnsi="Arial" w:cs="Arial"/>
        </w:rPr>
        <w:t xml:space="preserve"> </w:t>
      </w:r>
      <w:r w:rsidR="005061E2">
        <w:rPr>
          <w:rFonts w:ascii="Arial" w:hAnsi="Arial" w:cs="Arial"/>
        </w:rPr>
        <w:t>but</w:t>
      </w:r>
      <w:r w:rsidR="004F725B">
        <w:rPr>
          <w:rFonts w:ascii="Arial" w:hAnsi="Arial" w:cs="Arial"/>
        </w:rPr>
        <w:t xml:space="preserve"> subsequent spikes </w:t>
      </w:r>
      <w:r w:rsidR="006415E5">
        <w:rPr>
          <w:rFonts w:ascii="Arial" w:hAnsi="Arial" w:cs="Arial"/>
        </w:rPr>
        <w:t xml:space="preserve">a </w:t>
      </w:r>
      <w:r w:rsidR="004F725B">
        <w:rPr>
          <w:rFonts w:ascii="Arial" w:hAnsi="Arial" w:cs="Arial"/>
        </w:rPr>
        <w:t xml:space="preserve">much </w:t>
      </w:r>
      <w:r w:rsidR="006415E5">
        <w:rPr>
          <w:rFonts w:ascii="Arial" w:hAnsi="Arial" w:cs="Arial"/>
        </w:rPr>
        <w:t xml:space="preserve">higher </w:t>
      </w:r>
      <w:r>
        <w:rPr>
          <w:rFonts w:ascii="Arial" w:hAnsi="Arial" w:cs="Arial"/>
        </w:rPr>
        <w:t>one</w:t>
      </w:r>
      <w:r w:rsidR="005061E2">
        <w:rPr>
          <w:rFonts w:ascii="Arial" w:hAnsi="Arial" w:cs="Arial"/>
        </w:rPr>
        <w:t>, boosted by the already bound calcium from the first spike</w:t>
      </w:r>
      <w:r w:rsidR="004F725B">
        <w:rPr>
          <w:rFonts w:ascii="Arial" w:hAnsi="Arial" w:cs="Arial"/>
        </w:rPr>
        <w:t xml:space="preserve"> (Fig. </w:t>
      </w:r>
      <w:r w:rsidR="00E25E07">
        <w:rPr>
          <w:rFonts w:ascii="Arial" w:hAnsi="Arial" w:cs="Arial"/>
        </w:rPr>
        <w:t>3</w:t>
      </w:r>
      <w:r w:rsidR="004F725B">
        <w:rPr>
          <w:rFonts w:ascii="Arial" w:hAnsi="Arial" w:cs="Arial"/>
        </w:rPr>
        <w:t>f)</w:t>
      </w:r>
      <w:r w:rsidR="005061E2">
        <w:rPr>
          <w:rFonts w:ascii="Arial" w:hAnsi="Arial" w:cs="Arial"/>
        </w:rPr>
        <w:t xml:space="preserve">. To provide an intuition of this </w:t>
      </w:r>
      <w:proofErr w:type="spellStart"/>
      <w:r w:rsidR="005061E2">
        <w:rPr>
          <w:rFonts w:ascii="Arial" w:hAnsi="Arial" w:cs="Arial"/>
        </w:rPr>
        <w:t>suprelinearity</w:t>
      </w:r>
      <w:proofErr w:type="spellEnd"/>
      <w:r w:rsidR="005061E2">
        <w:rPr>
          <w:rFonts w:ascii="Arial" w:hAnsi="Arial" w:cs="Arial"/>
        </w:rPr>
        <w:t>, we demonstrate the effect in</w:t>
      </w:r>
      <w:r w:rsidR="006415E5">
        <w:rPr>
          <w:rFonts w:ascii="Arial" w:hAnsi="Arial" w:cs="Arial"/>
        </w:rPr>
        <w:t xml:space="preserve"> sigmoidal</w:t>
      </w:r>
      <w:r w:rsidR="006415E5">
        <w:rPr>
          <w:rFonts w:ascii="Arial" w:hAnsi="Arial" w:cs="Arial"/>
        </w:rPr>
        <w:fldChar w:fldCharType="begin"/>
      </w:r>
      <w:r w:rsidR="00F37FB3">
        <w:rPr>
          <w:rFonts w:ascii="Arial" w:hAnsi="Arial" w:cs="Arial"/>
        </w:rPr>
        <w:instrText xml:space="preserve"> ADDIN ZOTERO_ITEM CSL_CITATION {"citationID":"BipifxRQ","properties":{"formattedCitation":"\\super 20\\nosupersub{}","plainCitation":"20","noteIndex":0},"citationItems":[{"id":468,"uris":["http://zotero.org/users/local/yl1fYrw0/items/J2FFK2PZ"],"itemData":{"id":468,"type":"article-journal","abstract":"Calcium imaging with fluorescent protein sensors is widely used to record activity in neuronal populations. The transform between neural activity and calcium-related fluorescence involves nonlinearities and low-pass filtering, but the effects of the transformation on analyses of neural populations are not well understood. We compared neuronal spikes and fluorescence in matched neural populations in behaving mice. We report multiple discrepancies between analyses performed on the two types of data, including changes in single-neuron selectivity and population decoding. These were only partially resolved by spike inference algorithms applied to fluorescence. To model the relation between spiking and fluorescence we simultaneously recorded spikes and fluorescence from individual neurons. Using these recordings we developed a model transforming spike trains to synthetic-imaging data. The model recapitulated the differences in analyses. Our analysis highlights challenges in relating electrophysiology and imaging data, and suggests forward modeling as an effective way to understand differences between these data.","container-title":"PLOS Computational Biology","DOI":"10.1371/journal.pcbi.1008198","ISSN":"1553-7358","issue":"9","journalAbbreviation":"PLOS Computational Biology","language":"en","note":"number: 9\npublisher: Public Library of Science","page":"e1008198","source":"PLoS Journals","title":"A comparison of neuronal population dynamics measured with calcium imaging and electrophysiology","URL":"https://journals.plos.org/ploscompbiol/article?id=10.1371/journal.pcbi.1008198","volume":"16","author":[{"family":"Wei","given":"Ziqiang"},{"family":"Lin","given":"Bei-Jung"},{"family":"Chen","given":"Tsai-Wen"},{"family":"Daie","given":"Kayvon"},{"family":"Svoboda","given":"Karel"},{"family":"Druckmann","given":"Shaul"}],"accessed":{"date-parts":[["2021",2,5]]},"issued":{"date-parts":[["2020",9,15]]}}}],"schema":"https://github.com/citation-style-language/schema/raw/master/csl-citation.json"} </w:instrText>
      </w:r>
      <w:r w:rsidR="006415E5">
        <w:rPr>
          <w:rFonts w:ascii="Arial" w:hAnsi="Arial" w:cs="Arial"/>
        </w:rPr>
        <w:fldChar w:fldCharType="separate"/>
      </w:r>
      <w:r w:rsidR="00F37FB3" w:rsidRPr="00F37FB3">
        <w:rPr>
          <w:rFonts w:ascii="Arial" w:hAnsi="Arial" w:cs="Arial"/>
          <w:vertAlign w:val="superscript"/>
        </w:rPr>
        <w:t>20</w:t>
      </w:r>
      <w:r w:rsidR="006415E5">
        <w:rPr>
          <w:rFonts w:ascii="Arial" w:hAnsi="Arial" w:cs="Arial"/>
        </w:rPr>
        <w:fldChar w:fldCharType="end"/>
      </w:r>
      <w:r w:rsidR="006415E5">
        <w:rPr>
          <w:rFonts w:ascii="Arial" w:hAnsi="Arial" w:cs="Arial"/>
        </w:rPr>
        <w:t xml:space="preserve"> and biophysical</w:t>
      </w:r>
      <w:r w:rsidR="006415E5">
        <w:rPr>
          <w:rFonts w:ascii="Arial" w:hAnsi="Arial" w:cs="Arial"/>
        </w:rPr>
        <w:fldChar w:fldCharType="begin"/>
      </w:r>
      <w:r w:rsidR="00F37FB3">
        <w:rPr>
          <w:rFonts w:ascii="Arial" w:hAnsi="Arial" w:cs="Arial"/>
        </w:rPr>
        <w:instrText xml:space="preserve"> ADDIN ZOTERO_ITEM CSL_CITATION {"citationID":"30LBLN0B","properties":{"formattedCitation":"\\super 21\\nosupersub{}","plainCitation":"21","noteIndex":0},"citationItems":[{"id":253,"uris":["http://zotero.org/users/local/yl1fYrw0/items/5W5NLCFF"],"itemData":{"id":253,"type":"article-journal","abstract":"&lt;p&gt;Multiphoton imaging of genetically encoded calcium indicators is routinely used to report activity from populations of spatially resolved neurons &lt;i&gt;in vivo&lt;/i&gt;. However, since the relationship between fluorescence and action potentials (APs) is nonlinear and varies over neurons, quantitatively inferring AP discharge is problematic. To address this we developed a biophysical model of calcium binding kinetics for the indicator GCaMP6s that accurately describes AP-evoked fluorescence changes &lt;i&gt;in vivo&lt;/i&gt;. The model’s physical interpretation allowed the same parameters to describe GCaMP6s binding kinetics for both &lt;i&gt;in vitro&lt;/i&gt; binding assays and &lt;i&gt;in vivo&lt;/i&gt; imaging. Using this model, we developed an algorithm to infer APs from fluorescence and measured its accuracy with cell-attached electrical recordings. This approach consistently inferred more accurate AP counts and times than alternative methods for firing rates from 0 to &amp;gt;20 Hz, while requiring less training data. These results demonstrate the utility of quantitative, biophysically grounded models for complex biological data.&lt;/p&gt;","language":"en","license":"© 2018, Posted by Cold Spring Harbor Laboratory. This pre-print is available under a Creative Commons License (Attribution-NonCommercial 4.0 International), CC BY-NC 4.0, as described at http://creativecommons.org/licenses/by-nc/4.0/","page":"Preprint at www.biorxiv.org/content/10.1101/479055v1 (2018).","source":"www.biorxiv.org","title":"Accurate action potential inference from a calcium sensor protein through biophysical modeling","author":[{"family":"Greenberg","given":"David S."},{"family":"Wallace","given":"Damian J."},{"family":"Voit","given":"Kay-Michael"},{"family":"Wuertenberger","given":"Silvia"},{"family":"Czubayko","given":"Uwe"},{"family":"Monsees","given":"Arne"},{"family":"Handa","given":"Takashi"},{"family":"Vogelstein","given":"Joshua T."},{"family":"Seifert","given":"Reinhard"},{"family":"Groemping","given":"Yvonne"},{"family":"Kerr","given":"Jason ND"}],"accessed":{"date-parts":[["2020",3,11]]},"issued":{"date-parts":[["2020",3,11]]}}}],"schema":"https://github.com/citation-style-language/schema/raw/master/csl-citation.json"} </w:instrText>
      </w:r>
      <w:r w:rsidR="006415E5">
        <w:rPr>
          <w:rFonts w:ascii="Arial" w:hAnsi="Arial" w:cs="Arial"/>
        </w:rPr>
        <w:fldChar w:fldCharType="separate"/>
      </w:r>
      <w:r w:rsidR="00F37FB3" w:rsidRPr="00F37FB3">
        <w:rPr>
          <w:rFonts w:ascii="Arial" w:hAnsi="Arial" w:cs="Arial"/>
          <w:vertAlign w:val="superscript"/>
        </w:rPr>
        <w:t>21</w:t>
      </w:r>
      <w:r w:rsidR="006415E5">
        <w:rPr>
          <w:rFonts w:ascii="Arial" w:hAnsi="Arial" w:cs="Arial"/>
        </w:rPr>
        <w:fldChar w:fldCharType="end"/>
      </w:r>
      <w:r w:rsidR="006415E5">
        <w:rPr>
          <w:rFonts w:ascii="Arial" w:hAnsi="Arial" w:cs="Arial"/>
        </w:rPr>
        <w:t xml:space="preserve"> models of GCaMP nonlinearities (</w:t>
      </w:r>
      <w:r w:rsidR="006415E5" w:rsidRPr="006415E5">
        <w:rPr>
          <w:rFonts w:ascii="Arial" w:hAnsi="Arial" w:cs="Arial"/>
          <w:highlight w:val="yellow"/>
        </w:rPr>
        <w:t>Fig. </w:t>
      </w:r>
      <w:r w:rsidR="00E25E07">
        <w:rPr>
          <w:rFonts w:ascii="Arial" w:hAnsi="Arial" w:cs="Arial"/>
          <w:highlight w:val="yellow"/>
        </w:rPr>
        <w:t>3</w:t>
      </w:r>
      <w:r w:rsidR="006415E5" w:rsidRPr="006415E5">
        <w:rPr>
          <w:rFonts w:ascii="Arial" w:hAnsi="Arial" w:cs="Arial"/>
          <w:highlight w:val="yellow"/>
        </w:rPr>
        <w:t>g</w:t>
      </w:r>
      <w:r w:rsidR="005061E2">
        <w:rPr>
          <w:rFonts w:ascii="Arial" w:hAnsi="Arial" w:cs="Arial"/>
        </w:rPr>
        <w:t>; see Methods</w:t>
      </w:r>
      <w:r w:rsidR="006415E5">
        <w:rPr>
          <w:rFonts w:ascii="Arial" w:hAnsi="Arial" w:cs="Arial"/>
        </w:rPr>
        <w:t>)</w:t>
      </w:r>
      <w:r w:rsidR="004F725B">
        <w:rPr>
          <w:rFonts w:ascii="Arial" w:hAnsi="Arial" w:cs="Arial"/>
        </w:rPr>
        <w:t xml:space="preserve">. Default CASCADE compensates for this nonlinearity by reducing the expected spike rate underlying such </w:t>
      </w:r>
      <w:proofErr w:type="spellStart"/>
      <w:r w:rsidR="005061E2">
        <w:rPr>
          <w:rFonts w:ascii="Arial" w:hAnsi="Arial" w:cs="Arial"/>
        </w:rPr>
        <w:t>supra</w:t>
      </w:r>
      <w:r w:rsidR="004F725B">
        <w:rPr>
          <w:rFonts w:ascii="Arial" w:hAnsi="Arial" w:cs="Arial"/>
        </w:rPr>
        <w:t>linearly</w:t>
      </w:r>
      <w:proofErr w:type="spellEnd"/>
      <w:r w:rsidR="004F725B">
        <w:rPr>
          <w:rFonts w:ascii="Arial" w:hAnsi="Arial" w:cs="Arial"/>
        </w:rPr>
        <w:t xml:space="preserve"> amplified events</w:t>
      </w:r>
      <w:r>
        <w:rPr>
          <w:rFonts w:ascii="Arial" w:hAnsi="Arial" w:cs="Arial"/>
        </w:rPr>
        <w:t>. This compensation</w:t>
      </w:r>
      <w:r w:rsidR="004F725B">
        <w:rPr>
          <w:rFonts w:ascii="Arial" w:hAnsi="Arial" w:cs="Arial"/>
        </w:rPr>
        <w:t xml:space="preserve"> result</w:t>
      </w:r>
      <w:r>
        <w:rPr>
          <w:rFonts w:ascii="Arial" w:hAnsi="Arial" w:cs="Arial"/>
        </w:rPr>
        <w:t>s</w:t>
      </w:r>
      <w:r w:rsidR="004F725B">
        <w:rPr>
          <w:rFonts w:ascii="Arial" w:hAnsi="Arial" w:cs="Arial"/>
        </w:rPr>
        <w:t xml:space="preserve"> in</w:t>
      </w:r>
      <w:r w:rsidR="002E7E8E">
        <w:rPr>
          <w:rFonts w:ascii="Arial" w:hAnsi="Arial" w:cs="Arial"/>
        </w:rPr>
        <w:softHyphen/>
      </w:r>
      <w:r w:rsidR="004F725B">
        <w:rPr>
          <w:rFonts w:ascii="Arial" w:hAnsi="Arial" w:cs="Arial"/>
        </w:rPr>
        <w:t xml:space="preserve"> a spike rate around complex events that is unbiased despite the sensor’s supralinearity (Fig. </w:t>
      </w:r>
      <w:r w:rsidR="00E25E07">
        <w:rPr>
          <w:rFonts w:ascii="Arial" w:hAnsi="Arial" w:cs="Arial"/>
        </w:rPr>
        <w:t>3</w:t>
      </w:r>
      <w:r w:rsidR="004F725B">
        <w:rPr>
          <w:rFonts w:ascii="Arial" w:hAnsi="Arial" w:cs="Arial"/>
        </w:rPr>
        <w:t xml:space="preserve">c). The GCaMP8 sensor variants, however, </w:t>
      </w:r>
      <w:r w:rsidR="005061E2">
        <w:rPr>
          <w:rFonts w:ascii="Arial" w:hAnsi="Arial" w:cs="Arial"/>
        </w:rPr>
        <w:t>were designed</w:t>
      </w:r>
      <w:r w:rsidR="004F725B">
        <w:rPr>
          <w:rFonts w:ascii="Arial" w:hAnsi="Arial" w:cs="Arial"/>
        </w:rPr>
        <w:t xml:space="preserve"> to exhibit a lower degree of nonlinearity</w:t>
      </w:r>
      <w:r w:rsidR="004F725B">
        <w:rPr>
          <w:rFonts w:ascii="Arial" w:hAnsi="Arial" w:cs="Arial"/>
        </w:rPr>
        <w:fldChar w:fldCharType="begin"/>
      </w:r>
      <w:r w:rsidR="0049130A">
        <w:rPr>
          <w:rFonts w:ascii="Arial" w:hAnsi="Arial" w:cs="Arial"/>
        </w:rPr>
        <w:instrText xml:space="preserve"> ADDIN ZOTERO_ITEM CSL_CITATION {"citationID":"63F57MfP","properties":{"formattedCitation":"\\super 9\\nosupersub{}","plainCitation":"9","noteIndex":0},"citationItems":[{"id":1194,"uris":["http://zotero.org/users/local/yl1fYrw0/items/2VU52CXG"],"itemData":{"id":1194,"type":"article-journal","abstract":"Calcium imaging with protein-based indicators1,2 is widely used to follow neural activity in intact nervous systems, but current protein sensors report neural activity at timescales much slower than electrical signalling and are limited by trade-offs between sensitivity and kinetics. Here we used large-scale screening and structure-guided mutagenesis to develop and optimize several fast and sensitive GCaMP-type indicators3–8. The resulting ‘jGCaMP8’ sensors, based on the calcium-binding protein calmodulin and a fragment of endothelial nitric oxide synthase, have ultra-fast kinetics (half-rise times of 2 ms) and the highest sensitivity for neural activity reported for a protein-based calcium sensor. jGCaMP8 sensors will allow tracking of large populations of neurons on timescales relevant to neural computation.","container-title":"Nature","DOI":"10.1038/s41586-023-05828-9","ISSN":"1476-4687","issue":"7954","language":"en","license":"2023 The Author(s)","note":"number: 7954\npublisher: Nature Publishing Group","page":"884-891","source":"www.nature.com","title":"Fast and sensitive GCaMP calcium indicators for imaging neural populations","URL":"https://www.nature.com/articles/s41586-023-05828-9","volume":"615","author":[{"family":"Zhang","given":"Yan"},{"family":"Rózsa","given":"Márton"},{"family":"Liang","given":"Yajie"},{"family":"Bushey","given":"Daniel"},{"family":"Wei","given":"Ziqiang"},{"family":"Zheng","given":"Jihong"},{"family":"Reep","given":"Daniel"},{"family":"Broussard","given":"Gerard Joey"},{"family":"Tsang","given":"Arthur"},{"family":"Tsegaye","given":"Getahun"},{"family":"Narayan","given":"Sujatha"},{"family":"Obara","given":"Christopher J."},{"family":"Lim","given":"Jing-Xuan"},{"family":"Patel","given":"Ronak"},{"family":"Zhang","given":"Rongwei"},{"family":"Ahrens","given":"Misha B."},{"family":"Turner","given":"Glenn C."},{"family":"Wang","given":"Samuel S.-H."},{"family":"Korff","given":"Wyatt L."},{"family":"Schreiter","given":"Eric R."},{"family":"Svoboda","given":"Karel"},{"family":"Hasseman","given":"Jeremy P."},{"family":"Kolb","given":"Ilya"},{"family":"Looger","given":"Loren L."}],"accessed":{"date-parts":[["2023",11,25]]},"issued":{"date-parts":[["2023",3]]}}}],"schema":"https://github.com/citation-style-language/schema/raw/master/csl-citation.json"} </w:instrText>
      </w:r>
      <w:r w:rsidR="004F725B">
        <w:rPr>
          <w:rFonts w:ascii="Arial" w:hAnsi="Arial" w:cs="Arial"/>
        </w:rPr>
        <w:fldChar w:fldCharType="separate"/>
      </w:r>
      <w:r w:rsidR="0049130A" w:rsidRPr="0049130A">
        <w:rPr>
          <w:rFonts w:ascii="Arial" w:hAnsi="Arial" w:cs="Arial"/>
          <w:vertAlign w:val="superscript"/>
        </w:rPr>
        <w:t>9</w:t>
      </w:r>
      <w:r w:rsidR="004F725B">
        <w:rPr>
          <w:rFonts w:ascii="Arial" w:hAnsi="Arial" w:cs="Arial"/>
        </w:rPr>
        <w:fldChar w:fldCharType="end"/>
      </w:r>
      <w:r w:rsidR="005061E2">
        <w:rPr>
          <w:rFonts w:ascii="Arial" w:hAnsi="Arial" w:cs="Arial"/>
        </w:rPr>
        <w:t xml:space="preserve">, and a spike inference algorithm optimized for GCaMP6 will instead introduce a </w:t>
      </w:r>
      <w:r w:rsidR="005061E2" w:rsidRPr="005061E2">
        <w:rPr>
          <w:rFonts w:ascii="Arial" w:hAnsi="Arial" w:cs="Arial"/>
          <w:i/>
          <w:iCs/>
        </w:rPr>
        <w:t>sub</w:t>
      </w:r>
      <w:r w:rsidR="005061E2">
        <w:rPr>
          <w:rFonts w:ascii="Arial" w:hAnsi="Arial" w:cs="Arial"/>
        </w:rPr>
        <w:t>linear behavior.</w:t>
      </w:r>
      <w:r w:rsidR="004F725B">
        <w:rPr>
          <w:rFonts w:ascii="Arial" w:hAnsi="Arial" w:cs="Arial"/>
        </w:rPr>
        <w:t xml:space="preserve"> </w:t>
      </w:r>
      <w:r w:rsidR="005061E2">
        <w:rPr>
          <w:rFonts w:ascii="Arial" w:hAnsi="Arial" w:cs="Arial"/>
        </w:rPr>
        <w:t>O</w:t>
      </w:r>
      <w:r w:rsidR="004F725B">
        <w:rPr>
          <w:rFonts w:ascii="Arial" w:hAnsi="Arial" w:cs="Arial"/>
        </w:rPr>
        <w:t xml:space="preserve">ur analyses </w:t>
      </w:r>
      <w:r w:rsidR="005061E2">
        <w:rPr>
          <w:rFonts w:ascii="Arial" w:hAnsi="Arial" w:cs="Arial"/>
        </w:rPr>
        <w:t xml:space="preserve">therefore </w:t>
      </w:r>
      <w:r>
        <w:rPr>
          <w:rFonts w:ascii="Arial" w:hAnsi="Arial" w:cs="Arial"/>
        </w:rPr>
        <w:t>demonstrate</w:t>
      </w:r>
      <w:r w:rsidR="004F725B">
        <w:rPr>
          <w:rFonts w:ascii="Arial" w:hAnsi="Arial" w:cs="Arial"/>
        </w:rPr>
        <w:t xml:space="preserve"> </w:t>
      </w:r>
      <w:r w:rsidR="005061E2" w:rsidRPr="00700CA4">
        <w:rPr>
          <w:rFonts w:ascii="Arial" w:hAnsi="Arial" w:cs="Arial"/>
        </w:rPr>
        <w:t>the need</w:t>
      </w:r>
      <w:r w:rsidRPr="00700CA4">
        <w:rPr>
          <w:rFonts w:ascii="Arial" w:hAnsi="Arial" w:cs="Arial"/>
        </w:rPr>
        <w:t xml:space="preserve"> </w:t>
      </w:r>
      <w:r w:rsidR="005061E2" w:rsidRPr="00700CA4">
        <w:rPr>
          <w:rFonts w:ascii="Arial" w:hAnsi="Arial" w:cs="Arial"/>
        </w:rPr>
        <w:t>for a GCaMP8-specific optimization</w:t>
      </w:r>
      <w:r w:rsidRPr="00700CA4">
        <w:rPr>
          <w:rFonts w:ascii="Arial" w:hAnsi="Arial" w:cs="Arial"/>
        </w:rPr>
        <w:t xml:space="preserve"> of spike inference</w:t>
      </w:r>
      <w:r>
        <w:rPr>
          <w:rFonts w:ascii="Arial" w:hAnsi="Arial" w:cs="Arial"/>
        </w:rPr>
        <w:t xml:space="preserve"> in order to prevent the</w:t>
      </w:r>
      <w:r w:rsidR="004F725B">
        <w:rPr>
          <w:rFonts w:ascii="Arial" w:hAnsi="Arial" w:cs="Arial"/>
        </w:rPr>
        <w:t xml:space="preserve"> </w:t>
      </w:r>
      <w:r w:rsidR="005061E2">
        <w:rPr>
          <w:rFonts w:ascii="Arial" w:hAnsi="Arial" w:cs="Arial"/>
        </w:rPr>
        <w:t xml:space="preserve">biased </w:t>
      </w:r>
      <w:r>
        <w:rPr>
          <w:rFonts w:ascii="Arial" w:hAnsi="Arial" w:cs="Arial"/>
        </w:rPr>
        <w:t>estimation of neuronal activity</w:t>
      </w:r>
      <w:r w:rsidR="004F725B">
        <w:rPr>
          <w:rFonts w:ascii="Arial" w:hAnsi="Arial" w:cs="Arial"/>
        </w:rPr>
        <w:t xml:space="preserve"> during complex events.</w:t>
      </w:r>
    </w:p>
    <w:p w14:paraId="45FA9544" w14:textId="3DD0550F" w:rsidR="00377E1F" w:rsidRDefault="00E25E07" w:rsidP="00377E1F">
      <w:pPr>
        <w:rPr>
          <w:rFonts w:ascii="Arial" w:hAnsi="Arial" w:cs="Arial"/>
          <w:b/>
          <w:bCs/>
        </w:rPr>
      </w:pPr>
      <w:r>
        <w:rPr>
          <w:rFonts w:ascii="Arial" w:hAnsi="Arial" w:cs="Arial"/>
          <w:b/>
          <w:bCs/>
        </w:rPr>
        <w:t>Single-spike detection with GCaMP8</w:t>
      </w:r>
    </w:p>
    <w:p w14:paraId="54F16545" w14:textId="404DDB8B" w:rsidR="00861162" w:rsidRDefault="00861162" w:rsidP="00377E1F">
      <w:pPr>
        <w:rPr>
          <w:rFonts w:ascii="Arial" w:hAnsi="Arial" w:cs="Arial"/>
        </w:rPr>
      </w:pPr>
      <w:r w:rsidRPr="00861162">
        <w:rPr>
          <w:rFonts w:ascii="Arial" w:hAnsi="Arial" w:cs="Arial"/>
        </w:rPr>
        <w:t xml:space="preserve">A question that has received </w:t>
      </w:r>
      <w:r w:rsidR="00773A9E">
        <w:rPr>
          <w:rFonts w:ascii="Arial" w:hAnsi="Arial" w:cs="Arial"/>
        </w:rPr>
        <w:t>wide</w:t>
      </w:r>
      <w:r w:rsidRPr="00861162">
        <w:rPr>
          <w:rFonts w:ascii="Arial" w:hAnsi="Arial" w:cs="Arial"/>
        </w:rPr>
        <w:t xml:space="preserve"> attention is whether a calcium indicator or an algorithm can </w:t>
      </w:r>
      <w:r w:rsidR="00773A9E">
        <w:rPr>
          <w:rFonts w:ascii="Arial" w:hAnsi="Arial" w:cs="Arial"/>
        </w:rPr>
        <w:t>recover</w:t>
      </w:r>
      <w:r w:rsidRPr="00861162">
        <w:rPr>
          <w:rFonts w:ascii="Arial" w:hAnsi="Arial" w:cs="Arial"/>
        </w:rPr>
        <w:t xml:space="preserve"> single action potentials.</w:t>
      </w:r>
      <w:r>
        <w:rPr>
          <w:rFonts w:ascii="Arial" w:hAnsi="Arial" w:cs="Arial"/>
        </w:rPr>
        <w:t xml:space="preserve"> </w:t>
      </w:r>
      <w:r w:rsidR="00773A9E">
        <w:rPr>
          <w:rFonts w:ascii="Arial" w:hAnsi="Arial" w:cs="Arial"/>
        </w:rPr>
        <w:t>I</w:t>
      </w:r>
      <w:r>
        <w:rPr>
          <w:rFonts w:ascii="Arial" w:hAnsi="Arial" w:cs="Arial"/>
        </w:rPr>
        <w:t xml:space="preserve">t was often claimed that single action potentials </w:t>
      </w:r>
      <w:r w:rsidRPr="00861162">
        <w:rPr>
          <w:rFonts w:ascii="Arial" w:hAnsi="Arial" w:cs="Arial"/>
          <w:i/>
          <w:iCs/>
        </w:rPr>
        <w:t>can</w:t>
      </w:r>
      <w:r>
        <w:rPr>
          <w:rFonts w:ascii="Arial" w:hAnsi="Arial" w:cs="Arial"/>
        </w:rPr>
        <w:t xml:space="preserve"> be resolved</w:t>
      </w:r>
      <w:r w:rsidR="00D544E5">
        <w:rPr>
          <w:rFonts w:ascii="Arial" w:hAnsi="Arial" w:cs="Arial"/>
        </w:rPr>
        <w:t xml:space="preserve"> using a specific algorithm or a specific indicator</w:t>
      </w:r>
      <w:r w:rsidR="00D544E5">
        <w:rPr>
          <w:rFonts w:ascii="Arial" w:hAnsi="Arial" w:cs="Arial"/>
        </w:rPr>
        <w:fldChar w:fldCharType="begin"/>
      </w:r>
      <w:r w:rsidR="00D544E5">
        <w:rPr>
          <w:rFonts w:ascii="Arial" w:hAnsi="Arial" w:cs="Arial"/>
        </w:rPr>
        <w:instrText xml:space="preserve"> ADDIN ZOTERO_ITEM CSL_CITATION {"citationID":"90za0UaY","properties":{"formattedCitation":"\\super 6,7,10\\nosupersub{}","plainCitation":"6,7,10","noteIndex":0},"citationItems":[{"id":238,"uris":["http://zotero.org/users/local/yl1fYrw0/items/NHBLLLTF"],"itemData":{"id":238,"type":"article-journal","abstract":"Fluorescent calcium sensors are widely used to image neural activity. Using structure-based mutagenesis and neuron-based screening, we developed a family of ultrasensitive protein calcium sensors (GCaMP6) that outperformed other sensors in cultured neurons and in zebrafish, flies and mice in vivo. In layer 2/3 pyramidal neurons of the mouse visual cortex, GCaMP6 reliably detected single action potentials in neuronal somata and orientation-tuned synaptic calcium transients in individual dendritic spines. The orientation tuning of structurally persistent spines was largely stable over timescales of weeks. Orientation tuning averaged across spine populations predicted the tuning of their parent cell. Although the somata of GABAergic neurons showed little orientation tuning, their dendrites included highly tuned dendritic segments (5-40-µm long). GCaMP6 sensors thus provide new windows into the organization and dynamics of neural circuits over multiple spatial and temporal scales.","container-title":"Nature","DOI":"10.1038/nature12354","ISSN":"1476-4687","issue":"7458","journalAbbreviation":"Nature","language":"eng","note":"number: 7458\nPMID: 23868258\nPMCID: PMC3777791","page":"295-300","source":"PubMed","title":"Ultrasensitive fluorescent proteins for imaging neuronal activity","volume":"499","author":[{"family":"Chen","given":"Tsai-Wen"},{"family":"Wardill","given":"Trevor J."},{"family":"Sun","given":"Yi"},{"family":"Pulver","given":"Stefan R."},{"family":"Renninger","given":"Sabine L."},{"family":"Baohan","given":"Amy"},{"family":"Schreiter","given":"Eric R."},{"family":"Kerr","given":"Rex A."},{"family":"Orger","given":"Michael B."},{"family":"Jayaraman","given":"Vivek"},{"family":"Looger","given":"Loren L."},{"family":"Svoboda","given":"Karel"},{"family":"Kim","given":"Douglas S."}],"issued":{"date-parts":[["2013",7,18]]}}},{"id":1445,"uris":["http://zotero.org/users/local/yl1fYrw0/items/GBNY3INK"],"itemData":{"id":1445,"type":"article-journal","container-title":"Nature Methods","DOI":"10.1038/s41592-019-0435-6","ISSN":"1548-7091, 1548-7105","issue":"7","journalAbbreviation":"Nat Methods","language":"en","page":"649-657","source":"DOI.org (Crossref)","title":"High-performance calcium sensors for imaging activity in neuronal populations and microcompartments","URL":"https://www.nature.com/articles/s41592-019-0435-6","volume":"16","author":[{"family":"Dana","given":"Hod"},{"family":"Sun","given":"Yi"},{"family":"Mohar","given":"Boaz"},{"family":"Hulse","given":"Brad K."},{"family":"Kerlin","given":"Aaron M."},{"family":"Hasseman","given":"Jeremy P."},{"family":"Tsegaye","given":"Getahun"},{"family":"Tsang","given":"Arthur"},{"family":"Wong","given":"Allan"},{"family":"Patel","given":"Ronak"},{"family":"Macklin","given":"John J."},{"family":"Chen","given":"Yang"},{"family":"Konnerth","given":"Arthur"},{"family":"Jayaraman","given":"Vivek"},{"family":"Looger","given":"Loren L."},{"family":"Schreiter","given":"Eric R."},{"family":"Svoboda","given":"Karel"},{"family":"Kim","given":"Douglas S."}],"accessed":{"date-parts":[["2024",9,4]]},"issued":{"date-parts":[["2019",7]]}}},{"id":1361,"uris":["http://zotero.org/users/local/yl1fYrw0/items/UJNG4KRS"],"itemData":{"id":1361,"type":"article-journal","abstract":"Neural activity manifests itself as complex spatiotemporal activation patterns in cell populations. Even for local neural circuits, a comprehensive description of network activity has been impossible so far. Here we demonstrate that two-photon calcium imaging of bulk-labeled tissue permits dissection of local input and output activities in rat neocortex in vivo. Besides astroglial and neuronal calcium transients, we found spontaneous calcium signals in the neuropil that were tightly correlated to the electrocorticogram. This optical encephalogram (OEG) is shown to represent bulk calcium signals in axonal structures, thus providing a measure of local input activity. Simultaneously, output activity in local neuronal populations could be derived from action potential-evoked calcium transients with single-spike resolution. By using these OEG and spike activity measures, we characterized spontaneous activity during cortical Up states. We found that (i) spiking activity is sparse (&lt;0.1 Hz); (ii) on averag</w:instrText>
      </w:r>
      <w:r w:rsidR="00D544E5">
        <w:rPr>
          <w:rFonts w:ascii="Arial" w:hAnsi="Arial" w:cs="Arial" w:hint="eastAsia"/>
        </w:rPr>
        <w:instrText xml:space="preserve">e, only </w:instrText>
      </w:r>
      <w:r w:rsidR="00D544E5">
        <w:rPr>
          <w:rFonts w:ascii="Arial" w:hAnsi="Arial" w:cs="Arial" w:hint="eastAsia"/>
        </w:rPr>
        <w:instrText>≈</w:instrText>
      </w:r>
      <w:r w:rsidR="00D544E5">
        <w:rPr>
          <w:rFonts w:ascii="Arial" w:hAnsi="Arial" w:cs="Arial" w:hint="eastAsia"/>
        </w:rPr>
        <w:instrText>10% of neurons are active during each Up state; (iii) this active subpopulation constantly changes with time; and (iv) spiking activity across the population is evenly distributed throughout the Up-state duration. Furthermore, the number of activ</w:instrText>
      </w:r>
      <w:r w:rsidR="00D544E5">
        <w:rPr>
          <w:rFonts w:ascii="Arial" w:hAnsi="Arial" w:cs="Arial"/>
        </w:rPr>
        <w:instrText xml:space="preserve">e neurons directly depended on the amplitude of the OEG, thus optically revealing an input-output function for the local network. We conclude that spontaneous activity in the neocortex is sparse and heterogeneously distributed in space and time across the neuronal population. The dissection of the various signal components in bulk-loaded tissue as demonstrated here will enable further studies of signal flow through cortical networks.","container-title":"Proceedings of the National Academy of Sciences","DOI":"10.1073/pnas.0506029102","issue":"39","note":"publisher: Proceedings of the National Academy of Sciences","page":"14063-14068","source":"pnas.org (Atypon)","title":"Imaging input and output of neocortical networks in vivo","URL":"https://www.pnas.org/doi/full/10.1073/pnas.0506029102","volume":"102","author":[{"family":"Kerr","given":"Jason N. D."},{"family":"Greenberg","given":"David"},{"family":"Helmchen","given":"Fritjof"}],"accessed":{"date-parts":[["2024",3,22]]},"issued":{"date-parts":[["2005",9,27]]}}}],"schema":"https://github.com/citation-style-language/schema/raw/master/csl-citation.json"} </w:instrText>
      </w:r>
      <w:r w:rsidR="00D544E5">
        <w:rPr>
          <w:rFonts w:ascii="Arial" w:hAnsi="Arial" w:cs="Arial"/>
        </w:rPr>
        <w:fldChar w:fldCharType="separate"/>
      </w:r>
      <w:r w:rsidR="00D544E5" w:rsidRPr="00D544E5">
        <w:rPr>
          <w:rFonts w:ascii="Arial" w:hAnsi="Arial" w:cs="Arial"/>
          <w:vertAlign w:val="superscript"/>
        </w:rPr>
        <w:t>6,7,10</w:t>
      </w:r>
      <w:r w:rsidR="00D544E5">
        <w:rPr>
          <w:rFonts w:ascii="Arial" w:hAnsi="Arial" w:cs="Arial"/>
        </w:rPr>
        <w:fldChar w:fldCharType="end"/>
      </w:r>
      <w:r>
        <w:rPr>
          <w:rFonts w:ascii="Arial" w:hAnsi="Arial" w:cs="Arial"/>
        </w:rPr>
        <w:t xml:space="preserve">. But it often turned out that either the conditions under which single action potentials </w:t>
      </w:r>
      <w:r w:rsidR="00D544E5">
        <w:rPr>
          <w:rFonts w:ascii="Arial" w:hAnsi="Arial" w:cs="Arial"/>
        </w:rPr>
        <w:t>were</w:t>
      </w:r>
      <w:r>
        <w:rPr>
          <w:rFonts w:ascii="Arial" w:hAnsi="Arial" w:cs="Arial"/>
        </w:rPr>
        <w:t xml:space="preserve"> </w:t>
      </w:r>
      <w:r w:rsidR="00D544E5">
        <w:rPr>
          <w:rFonts w:ascii="Arial" w:hAnsi="Arial" w:cs="Arial"/>
        </w:rPr>
        <w:t>recovered</w:t>
      </w:r>
      <w:r>
        <w:rPr>
          <w:rFonts w:ascii="Arial" w:hAnsi="Arial" w:cs="Arial"/>
        </w:rPr>
        <w:t xml:space="preserve"> could not be achieved with typical experiments</w:t>
      </w:r>
      <w:r w:rsidR="00D544E5">
        <w:rPr>
          <w:rFonts w:ascii="Arial" w:hAnsi="Arial" w:cs="Arial"/>
        </w:rPr>
        <w:fldChar w:fldCharType="begin"/>
      </w:r>
      <w:r w:rsidR="00F37FB3">
        <w:rPr>
          <w:rFonts w:ascii="Arial" w:hAnsi="Arial" w:cs="Arial"/>
        </w:rPr>
        <w:instrText xml:space="preserve"> ADDIN ZOTERO_ITEM CSL_CITATION {"citationID":"eB8EVzmT","properties":{"unsorted":true,"formattedCitation":"\\super 22\\uc0\\u8211{}24\\nosupersub{}","plainCitation":"22–24","noteIndex":0},"citationItems":[{"id":1446,"uris":["http://zotero.org/users/local/yl1fYrw0/items/8STRCMW4"],"itemData":{"id":1446,"type":"article-journal","container-title":"Neuron","DOI":"10.1016/j.neuron.2015.03.027","ISSN":"08966273","issue":"3","journalAbbreviation":"Neuron","language":"en","page":"783-799","source":"DOI.org (Crossref)","title":"A Cellular Resolution Map of Barrel Cortex Activity during Tactile Behavior","URL":"https://linkinghub.elsevier.com/retrieve/pii/S0896627315002512","volume":"86","author":[{"family":"Peron","given":"Simon P."},{"family":"Freeman","given":"Jeremy"},{"family":"Iyer","given":"Vijay"},{"family":"Guo","given":"Caiying"},{"family":"Svoboda","given":"Karel"}],"accessed":{"date-parts":[["2024",9,6]]},"issued":{"date-parts":[["2015",5]]}}},{"id":358,"uris":["http://zotero.org/users/local/yl1fYrw0/items/9DS7X72H"],"itemData":{"id":358,"type":"article-journal","abstract":"Dendritic integration can expand the information-processing capabilities of neurons. However, the recruitment of active dendritic processing in vivo and its relationship to somatic activity remain poorly understood. Here, we use two-photon GCaMP6f imaging to simultaneously monitor dendritic and somatic compartments in the awake primary visual cortex. Activity in layer 5 pyramidal neuron somata and distal apical trunk dendrites shows surprisingly high functional correlation. This strong coupling persists across neural activity levels and is unchanged by visual stimuli and locomotion. Ex vivo combined somato-dendritic patch-clamp and GCaMP6f recordings indicate that dendritic signals specifically reflect local electrogenesis triggered by dendritic inputs or high-frequency bursts of somatic action potentials. In contrast to the view that dendrites are only sparsely recruited under highly specific conditions in vivo, our results provide evidence that active dendritic integration is a widespread and intrinsic feature of cortical computation.","container-title":"Neuron","DOI":"10.1016/j.neuron.2019.05.014","ISSN":"1097-4199","issue":"2","journalAbbreviation":"Neuron","language":"eng","note":"number: 2\nPMID: 31178115\nPMCID: PMC6639136","page":"235-241.e4","source":"PubMed","title":"Widespread and Highly Correlated Somato-dendritic Activity in Cortical Layer 5 Neurons","volume":"103","author":[{"family":"Beaulieu-Laroche","given":"Lou"},{"family":"Toloza","given":"Enrique H. S."},{"family":"Brown","given":"Norma J."},{"family":"Harnett","given":"Mark T."}],"issued":{"date-parts":[["2019"]],"season":"17"}}},{"id":244,"uris":["http://zotero.org/users/local/yl1fYrw0/items/EQIHXARZ"],"itemData":{"id":244,"type":"article-journal","abstract":"&lt;h3&gt;Abstract&lt;/h3&gt; &lt;p&gt;Two-photon calcium imaging is often used with genetically encoded calcium indicators (GECIs) to investigate neural dynamics, but the relationship between fluorescence and action potentials (spikes) remains unclear. Pioneering work linked electrophysiology and calcium imaging &lt;i&gt;in vivo&lt;/i&gt; with viral GECI expression, albeit in a small number of cells. Here we characterized the spike-fluorescence transfer function &lt;i&gt;in vivo&lt;/i&gt; of 91 layer 2/3 pyramidal neurons in primary visual cortex in four transgenic mouse lines expressing GCaMP6s or GCaMP6f. We found that GCaMP6s cells have spike-triggered fluorescence responses of larger amplitude, lower variability and greater single-spike detectability than GCaMP6f cells. Single spike detection rates differed substantially across neurons in each line. They declined from </w:instrText>
      </w:r>
      <w:r w:rsidR="00F37FB3">
        <w:rPr>
          <w:rFonts w:ascii="Cambria Math" w:hAnsi="Cambria Math" w:cs="Cambria Math"/>
        </w:rPr>
        <w:instrText>∼</w:instrText>
      </w:r>
      <w:r w:rsidR="00F37FB3">
        <w:rPr>
          <w:rFonts w:ascii="Arial" w:hAnsi="Arial" w:cs="Arial"/>
        </w:rPr>
        <w:instrText xml:space="preserve">40-90% at 5% false positive rate under high-resolution imaging to </w:instrText>
      </w:r>
      <w:r w:rsidR="00F37FB3">
        <w:rPr>
          <w:rFonts w:ascii="Cambria Math" w:hAnsi="Cambria Math" w:cs="Cambria Math"/>
        </w:rPr>
        <w:instrText>∼</w:instrText>
      </w:r>
      <w:r w:rsidR="00F37FB3">
        <w:rPr>
          <w:rFonts w:ascii="Arial" w:hAnsi="Arial" w:cs="Arial"/>
        </w:rPr>
        <w:instrText xml:space="preserve">10-15% when imaging hundreds of neurons across a larger field of view. Our dataset thus provides quantitative insights to support more refined inference of neuronal activity from calcium imaging data.&lt;/p&gt;","language":"en","license":"© 2019, Posted by Cold Spring Harbor Laboratory. The copyright holder for this pre-print is the author. All rights reserved. The material may not be redistributed, re-used or adapted without the author's permission.","page":"Preprint at www.biorxiv.org/content/10.1101/788802v1 (2019).","source":"www.biorxiv.org","title":"Relationship between spiking activity and simultaneously recorded fluorescence signals in transgenic mice expressing GCaMP6","URL":"https://www.biorxiv.org/content/10.1101/788802v1","author":[{"family":"Huang","given":"Lawrence"},{"family":"Knoblich","given":"Ulf"},{"family":"Ledochowitsch","given":"Peter"},{"family":"Lecoq","given":"Jérôme"},{"family":"Reid","given":"R. Clay"},{"family":"Vries","given":"Saskia E. J.","dropping-particle":"de"},{"family":"Buice","given":"Michael A."},{"family":"Murphy","given":"Gabe J."},{"family":"Waters","given":"Jack"},{"family":"Koch","given":"Christof"},{"family":"Zeng","given":"Hongkui"},{"family":"Li","given":"Lu"}],"accessed":{"date-parts":[["2020",3,11]]},"issued":{"date-parts":[["2020",3,10]]}}}],"schema":"https://github.com/citation-style-language/schema/raw/master/csl-citation.json"} </w:instrText>
      </w:r>
      <w:r w:rsidR="00D544E5">
        <w:rPr>
          <w:rFonts w:ascii="Arial" w:hAnsi="Arial" w:cs="Arial"/>
        </w:rPr>
        <w:fldChar w:fldCharType="separate"/>
      </w:r>
      <w:r w:rsidR="00F37FB3" w:rsidRPr="00F37FB3">
        <w:rPr>
          <w:rFonts w:ascii="Arial" w:hAnsi="Arial" w:cs="Arial"/>
          <w:vertAlign w:val="superscript"/>
        </w:rPr>
        <w:t>22–24</w:t>
      </w:r>
      <w:r w:rsidR="00D544E5">
        <w:rPr>
          <w:rFonts w:ascii="Arial" w:hAnsi="Arial" w:cs="Arial"/>
        </w:rPr>
        <w:fldChar w:fldCharType="end"/>
      </w:r>
      <w:r>
        <w:rPr>
          <w:rFonts w:ascii="Arial" w:hAnsi="Arial" w:cs="Arial"/>
        </w:rPr>
        <w:t xml:space="preserve">, </w:t>
      </w:r>
      <w:r w:rsidR="00D544E5">
        <w:rPr>
          <w:rFonts w:ascii="Arial" w:hAnsi="Arial" w:cs="Arial"/>
        </w:rPr>
        <w:t>and</w:t>
      </w:r>
      <w:r>
        <w:rPr>
          <w:rFonts w:ascii="Arial" w:hAnsi="Arial" w:cs="Arial"/>
        </w:rPr>
        <w:t xml:space="preserve"> </w:t>
      </w:r>
      <w:r w:rsidR="00D544E5">
        <w:rPr>
          <w:rFonts w:ascii="Arial" w:hAnsi="Arial" w:cs="Arial"/>
        </w:rPr>
        <w:t>that large and detectable</w:t>
      </w:r>
      <w:r>
        <w:rPr>
          <w:rFonts w:ascii="Arial" w:hAnsi="Arial" w:cs="Arial"/>
        </w:rPr>
        <w:t xml:space="preserve"> action potential-triggered calcium transients were observed in only a small and not necessarily representative subset of neurons</w:t>
      </w:r>
      <w:r w:rsidR="00D544E5">
        <w:rPr>
          <w:rFonts w:ascii="Arial" w:hAnsi="Arial" w:cs="Arial"/>
        </w:rPr>
        <w:fldChar w:fldCharType="begin"/>
      </w:r>
      <w:r w:rsidR="00F37FB3">
        <w:rPr>
          <w:rFonts w:ascii="Arial" w:hAnsi="Arial" w:cs="Arial"/>
        </w:rPr>
        <w:instrText xml:space="preserve"> ADDIN ZOTERO_ITEM CSL_CITATION {"citationID":"E5gPBwVi","properties":{"formattedCitation":"\\super 14,25,26\\nosupersub{}","plainCitation":"14,25,26","noteIndex":0},"citationItems":[{"id":510,"uris":["http://zotero.org/users/local/yl1fYrw0/items/XA3KJY57"],"itemData":{"id":510,"type":"article-journal","abstract":"Inference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W."}],"accessed":{"date-parts":[["2021",9,27]]},"issued":{"date-parts":[["2021",9]]}}},{"id":1436,"uris":["http://zotero.org/users/local/yl1fYrw0/items/JVTE85WW"],"itemData":{"id":1436,"type":"article","abstract":"Abstract\n          Calcium imaging is a key method to record the spiking activity of identified and genetically targeted neurons. However, the observed calcium signals are only an indirect readout of the underlying electrophysiological events (single spikes or bursts of spikes) and require dedicated algorithms to recover the spike rate. These algorithms for spike inference can be optimized using ground truth data from combined electrical and optical recordings, but it is not clear how such optimized algorithms perform on cell types and brain regions for which ground truth does not exist. Here, we use a state-of-the-art algorithm based on supervised deep learning (CASCADE) and a non-supervised algorithm based on non-negative deconvolution (OASIS) to test spike inference in spinal cord neurons. To enable these tests, we recorded specific ground truth from glutamatergic and GABAergic somatosensory neurons in the dorsal horn of spinal cord in mice of both sexes. We find that CASCADE and OASIS algorithms that were designed for cortical excitatory neurons generalize well to both spinal cord cell types. However, CASCADE models re-trained on our ground truth further improved the performance, resulting in a more accurate inference of spiking activity from spinal cord neurons. We openly provide re-trained models that can be flexibly applied to spinal cord data of variable noise levels and frame rates. Together, our ground-truth recordings and analyses provide a solid foundation for the interpretation of calcium imaging data from spinal cord and showcase how spike inference can generalize between different regions of the nervous system.","DOI":"10.1101/2024.07.17.603957","language":"en","source":"Neuroscience","title":"Spike inference from mouse spinal cord calcium imaging data","URL":"http://biorxiv.org/lookup/doi/10.1101/2024.07.17.603957","author":[{"family":"Rupprecht","given":"Peter"},{"family":"Fan","given":"Wei"},{"family":"Sullivan","given":"Steve J."},{"family":"Helmchen","given":"Fritjof"},{"family":"Sdrulla","given":"Andrei D."}],"accessed":{"date-parts":[["2024",8,9]]},"issued":{"date-parts":[["2024",7,22]]}}},{"id":251,"uris":["http://zotero.org/users/local/yl1fYrw0/items/P865PA5H"],"itemData":{"id":251,"type":"article-journal","abstract":"KEY POINTS: The amplitude of unitary, single action potential-evoked [Ca2+ ] transients negatively correlates with GCaMP6f expression, but displays large variability among hippocampal pyramidal cells with similarly low expression levels. The summation of fluorescence signals is frequency-dependent, supralinear and also shows remarkable cell-to-cell variability. The main source of spike inference error is variability in the peak amplitude, and not in the decay or supralinearity. We developed two procedures to estimate the peak amplitudes of unitary [Ca2+ ] transients and show that spike inference performed with MLspike using these unitary amplitude estimates in weakly GCaMP6f-expressing cells results in error rates of </w:instrText>
      </w:r>
      <w:r w:rsidR="00F37FB3">
        <w:rPr>
          <w:rFonts w:ascii="Cambria Math" w:hAnsi="Cambria Math" w:cs="Cambria Math"/>
        </w:rPr>
        <w:instrText>∼</w:instrText>
      </w:r>
      <w:r w:rsidR="00F37FB3">
        <w:rPr>
          <w:rFonts w:ascii="Arial" w:hAnsi="Arial" w:cs="Arial"/>
        </w:rPr>
        <w:instrText xml:space="preserve">5%.\nABSTRACT: Investigating neuronal activity using genetically encoded Ca2+ indicators in behaving animals is hampered by inaccuracies in spike inference from fluorescent tracers. Here we combine two-photon [Ca2+ ] imaging with cell-attached recordings, followed by post hoc determination of the expression level of GCaMP6f, to explore how it affects the amplitude, kinetics and temporal summation of somatic [Ca2+ ] transients in mouse hippocampal pyramidal cells (PCs). The amplitude of unitary [Ca2+ ] transients (evoked by a single action potential) negatively correlates with GCaMP6f expression, but displays large variability even among PCs with similarly low expression levels. The summation of fluorescence signals is frequency-dependent, supralinear and also shows remarkable cell-to-cell variability. We performed experimental data-based simulations and found that spike inference error rates using MLspike depend strongly on unitary peak amplitudes and GCaMP6f expression levels. We provide simple methods for estimating the unitary [Ca2+ ] transients in individual weakly GCaMP6f-expressing PCs, with which we achieve spike inference error rates of </w:instrText>
      </w:r>
      <w:r w:rsidR="00F37FB3">
        <w:rPr>
          <w:rFonts w:ascii="Cambria Math" w:hAnsi="Cambria Math" w:cs="Cambria Math"/>
        </w:rPr>
        <w:instrText>∼</w:instrText>
      </w:r>
      <w:r w:rsidR="00F37FB3">
        <w:rPr>
          <w:rFonts w:ascii="Arial" w:hAnsi="Arial" w:cs="Arial"/>
        </w:rPr>
        <w:instrText xml:space="preserve">5%.","container-title":"The Journal of Physiology","DOI":"10.1113/JP277681","ISSN":"1469-7793","issue":"11","journalAbbreviation":"J. Physiol. (Lond.)","language":"eng","note":"number: 11\nPMID: 31006863","page":"2925-2947","source":"PubMed","title":"Improved spike inference accuracy by estimating the peak amplitude of unitary [Ca2+ ] transients in weakly GCaMP6f-expressing hippocampal pyramidal cells","volume":"597","author":[{"family":"Éltes","given":"Tímea"},{"family":"Szoboszlay","given":"Miklos"},{"family":"Kerti-Szigeti","given":"Katalin"},{"family":"Nusser","given":"Zoltan"}],"issued":{"date-parts":[["2019",6]]}}}],"schema":"https://github.com/citation-style-language/schema/raw/master/csl-citation.json"} </w:instrText>
      </w:r>
      <w:r w:rsidR="00D544E5">
        <w:rPr>
          <w:rFonts w:ascii="Arial" w:hAnsi="Arial" w:cs="Arial"/>
        </w:rPr>
        <w:fldChar w:fldCharType="separate"/>
      </w:r>
      <w:r w:rsidR="00F37FB3" w:rsidRPr="00F37FB3">
        <w:rPr>
          <w:rFonts w:ascii="Arial" w:hAnsi="Arial" w:cs="Arial"/>
          <w:vertAlign w:val="superscript"/>
        </w:rPr>
        <w:t>14,25,26</w:t>
      </w:r>
      <w:r w:rsidR="00D544E5">
        <w:rPr>
          <w:rFonts w:ascii="Arial" w:hAnsi="Arial" w:cs="Arial"/>
        </w:rPr>
        <w:fldChar w:fldCharType="end"/>
      </w:r>
      <w:r>
        <w:rPr>
          <w:rFonts w:ascii="Arial" w:hAnsi="Arial" w:cs="Arial"/>
        </w:rPr>
        <w:t xml:space="preserve">. The potential detection of single action potentials is important because </w:t>
      </w:r>
      <w:r w:rsidR="00D544E5">
        <w:rPr>
          <w:rFonts w:ascii="Arial" w:hAnsi="Arial" w:cs="Arial"/>
        </w:rPr>
        <w:t xml:space="preserve">these </w:t>
      </w:r>
      <w:r>
        <w:rPr>
          <w:rFonts w:ascii="Arial" w:hAnsi="Arial" w:cs="Arial"/>
        </w:rPr>
        <w:t>responses are an intuitive benchmark</w:t>
      </w:r>
      <w:r w:rsidR="00C32F83">
        <w:rPr>
          <w:rFonts w:ascii="Arial" w:hAnsi="Arial" w:cs="Arial"/>
        </w:rPr>
        <w:t xml:space="preserve"> that complements </w:t>
      </w:r>
      <w:r w:rsidR="00FA352A">
        <w:rPr>
          <w:rFonts w:ascii="Arial" w:hAnsi="Arial" w:cs="Arial"/>
        </w:rPr>
        <w:t xml:space="preserve">other </w:t>
      </w:r>
      <w:r w:rsidR="00C32F83">
        <w:rPr>
          <w:rFonts w:ascii="Arial" w:hAnsi="Arial" w:cs="Arial"/>
        </w:rPr>
        <w:t>metrics (cf. Fig. 1)</w:t>
      </w:r>
      <w:r w:rsidR="00FA352A">
        <w:rPr>
          <w:rFonts w:ascii="Arial" w:hAnsi="Arial" w:cs="Arial"/>
        </w:rPr>
        <w:t>. In addition, it is important for</w:t>
      </w:r>
      <w:r>
        <w:rPr>
          <w:rFonts w:ascii="Arial" w:hAnsi="Arial" w:cs="Arial"/>
        </w:rPr>
        <w:t xml:space="preserve"> the interpretation of neuronal activity whether the underlying electrical signals are </w:t>
      </w:r>
      <w:r w:rsidR="00FA352A">
        <w:rPr>
          <w:rFonts w:ascii="Arial" w:hAnsi="Arial" w:cs="Arial"/>
        </w:rPr>
        <w:t xml:space="preserve">in reality </w:t>
      </w:r>
      <w:r>
        <w:rPr>
          <w:rFonts w:ascii="Arial" w:hAnsi="Arial" w:cs="Arial"/>
        </w:rPr>
        <w:t>bursts or isolated spikes</w:t>
      </w:r>
      <w:r w:rsidR="00FA352A">
        <w:rPr>
          <w:rFonts w:ascii="Arial" w:hAnsi="Arial" w:cs="Arial"/>
        </w:rPr>
        <w:fldChar w:fldCharType="begin"/>
      </w:r>
      <w:r w:rsidR="00F37FB3">
        <w:rPr>
          <w:rFonts w:ascii="Arial" w:hAnsi="Arial" w:cs="Arial"/>
        </w:rPr>
        <w:instrText xml:space="preserve"> ADDIN ZOTERO_ITEM CSL_CITATION {"citationID":"xhvkHcnn","properties":{"unsorted":true,"formattedCitation":"\\super 27\\nosupersub{}","plainCitation":"27","noteIndex":0},"citationItems":[{"id":1448,"uris":["http://zotero.org/users/local/yl1fYrw0/items/M89YMSR8"],"itemData":{"id":1448,"type":"article-journal","abstract":"Abstract\n            \n              When a neuron breaks silence, it can emit action potentials in a number of patterns. Some responses are so sudden and intense that electrophysiologist</w:instrText>
      </w:r>
      <w:r w:rsidR="00F37FB3">
        <w:rPr>
          <w:rFonts w:ascii="Arial" w:hAnsi="Arial" w:cs="Arial" w:hint="eastAsia"/>
        </w:rPr>
        <w:instrText xml:space="preserve">s felt the need to single them out, labelling action potentials emitted at a particularly high frequency with a metonym </w:instrText>
      </w:r>
      <w:r w:rsidR="00F37FB3">
        <w:rPr>
          <w:rFonts w:ascii="Arial" w:hAnsi="Arial" w:cs="Arial" w:hint="eastAsia"/>
        </w:rPr>
        <w:instrText>–</w:instrText>
      </w:r>
      <w:r w:rsidR="00F37FB3">
        <w:rPr>
          <w:rFonts w:ascii="Arial" w:hAnsi="Arial" w:cs="Arial" w:hint="eastAsia"/>
        </w:rPr>
        <w:instrText xml:space="preserve"> bursts. Is there more to bursts than a figure of speech? After all, sudden bouts of high</w:instrText>
      </w:r>
      <w:r w:rsidR="00F37FB3">
        <w:rPr>
          <w:rFonts w:ascii="Arial" w:hAnsi="Arial" w:cs="Arial" w:hint="eastAsia"/>
        </w:rPr>
        <w:instrText>‐</w:instrText>
      </w:r>
      <w:r w:rsidR="00F37FB3">
        <w:rPr>
          <w:rFonts w:ascii="Arial" w:hAnsi="Arial" w:cs="Arial" w:hint="eastAsia"/>
        </w:rPr>
        <w:instrText>frequency firing are expected to occur whene</w:instrText>
      </w:r>
      <w:r w:rsidR="00F37FB3">
        <w:rPr>
          <w:rFonts w:ascii="Arial" w:hAnsi="Arial" w:cs="Arial"/>
        </w:rPr>
        <w:instrText>ver inputs surge. The burst coding hypothesis advances that the neural code has three syllables: silences, spikes and bursts. We review evidence supporting this ternary code in terms of devoted mechanisms for burst generation, synaptic transmission and synaptic plasticity. We also review the learning and attention theories for which such a triad is beneficial.\n              \n                \n                  image","container-title":"The Journal of Physiology","DOI":"10.1113/JP281510","ISSN":"0022-375</w:instrText>
      </w:r>
      <w:r w:rsidR="00F37FB3">
        <w:rPr>
          <w:rFonts w:ascii="Arial" w:hAnsi="Arial" w:cs="Arial" w:hint="eastAsia"/>
        </w:rPr>
        <w:instrText>1, 1469-7793","issue":"23","journalAbbreviation":"The Journal of Physiology","language":"en","page":"5165-5193","source":"DOI.org (Crossref)","title":"Silences, spikes and bursts: Three</w:instrText>
      </w:r>
      <w:r w:rsidR="00F37FB3">
        <w:rPr>
          <w:rFonts w:ascii="Arial" w:hAnsi="Arial" w:cs="Arial" w:hint="eastAsia"/>
        </w:rPr>
        <w:instrText>‐</w:instrText>
      </w:r>
      <w:r w:rsidR="00F37FB3">
        <w:rPr>
          <w:rFonts w:ascii="Arial" w:hAnsi="Arial" w:cs="Arial" w:hint="eastAsia"/>
        </w:rPr>
        <w:instrText>part knot of the neural code","title-short":"Silences, spikes and bur</w:instrText>
      </w:r>
      <w:r w:rsidR="00F37FB3">
        <w:rPr>
          <w:rFonts w:ascii="Arial" w:hAnsi="Arial" w:cs="Arial"/>
        </w:rPr>
        <w:instrText xml:space="preserve">sts","URL":"https://physoc.onlinelibrary.wiley.com/doi/10.1113/JP281510","volume":"601","author":[{"family":"Friedenberger","given":"Zachary"},{"family":"Harkin","given":"Emerson"},{"family":"Tóth","given":"Katalin"},{"family":"Naud","given":"Richard"}],"accessed":{"date-parts":[["2024",9,6]]},"issued":{"date-parts":[["2023",12]]}}}],"schema":"https://github.com/citation-style-language/schema/raw/master/csl-citation.json"} </w:instrText>
      </w:r>
      <w:r w:rsidR="00FA352A">
        <w:rPr>
          <w:rFonts w:ascii="Arial" w:hAnsi="Arial" w:cs="Arial"/>
        </w:rPr>
        <w:fldChar w:fldCharType="separate"/>
      </w:r>
      <w:r w:rsidR="00F37FB3" w:rsidRPr="00F37FB3">
        <w:rPr>
          <w:rFonts w:ascii="Arial" w:hAnsi="Arial" w:cs="Arial"/>
          <w:vertAlign w:val="superscript"/>
        </w:rPr>
        <w:t>27</w:t>
      </w:r>
      <w:r w:rsidR="00FA352A">
        <w:rPr>
          <w:rFonts w:ascii="Arial" w:hAnsi="Arial" w:cs="Arial"/>
        </w:rPr>
        <w:fldChar w:fldCharType="end"/>
      </w:r>
      <w:r w:rsidR="00FA352A">
        <w:rPr>
          <w:rFonts w:ascii="Arial" w:hAnsi="Arial" w:cs="Arial"/>
        </w:rPr>
        <w:t>.</w:t>
      </w:r>
      <w:r>
        <w:rPr>
          <w:rFonts w:ascii="Arial" w:hAnsi="Arial" w:cs="Arial"/>
        </w:rPr>
        <w:t xml:space="preserve"> </w:t>
      </w:r>
      <w:r w:rsidR="00FA352A">
        <w:rPr>
          <w:rFonts w:ascii="Arial" w:hAnsi="Arial" w:cs="Arial"/>
        </w:rPr>
        <w:t>R</w:t>
      </w:r>
      <w:r>
        <w:rPr>
          <w:rFonts w:ascii="Arial" w:hAnsi="Arial" w:cs="Arial"/>
        </w:rPr>
        <w:t>esolv</w:t>
      </w:r>
      <w:r w:rsidR="00FA352A">
        <w:rPr>
          <w:rFonts w:ascii="Arial" w:hAnsi="Arial" w:cs="Arial"/>
        </w:rPr>
        <w:t>ing</w:t>
      </w:r>
      <w:r>
        <w:rPr>
          <w:rFonts w:ascii="Arial" w:hAnsi="Arial" w:cs="Arial"/>
        </w:rPr>
        <w:t xml:space="preserve"> this issue would make </w:t>
      </w:r>
      <w:r w:rsidR="00FA352A">
        <w:rPr>
          <w:rFonts w:ascii="Arial" w:hAnsi="Arial" w:cs="Arial"/>
        </w:rPr>
        <w:t xml:space="preserve">neuronal </w:t>
      </w:r>
      <w:r>
        <w:rPr>
          <w:rFonts w:ascii="Arial" w:hAnsi="Arial" w:cs="Arial"/>
        </w:rPr>
        <w:t xml:space="preserve">calcium </w:t>
      </w:r>
      <w:r w:rsidR="00FA352A">
        <w:rPr>
          <w:rFonts w:ascii="Arial" w:hAnsi="Arial" w:cs="Arial"/>
        </w:rPr>
        <w:t>imaging</w:t>
      </w:r>
      <w:r>
        <w:rPr>
          <w:rFonts w:ascii="Arial" w:hAnsi="Arial" w:cs="Arial"/>
        </w:rPr>
        <w:t xml:space="preserve"> more interpretable and </w:t>
      </w:r>
      <w:r w:rsidR="00FA352A">
        <w:rPr>
          <w:rFonts w:ascii="Arial" w:hAnsi="Arial" w:cs="Arial"/>
        </w:rPr>
        <w:t xml:space="preserve">would </w:t>
      </w:r>
      <w:r>
        <w:rPr>
          <w:rFonts w:ascii="Arial" w:hAnsi="Arial" w:cs="Arial"/>
        </w:rPr>
        <w:t>help to tackle fundamental questions about the nature of the neuronal code. We therefore addressed the question</w:t>
      </w:r>
      <w:r w:rsidR="00FA352A">
        <w:rPr>
          <w:rFonts w:ascii="Arial" w:hAnsi="Arial" w:cs="Arial"/>
        </w:rPr>
        <w:t xml:space="preserve"> in a systematic and comparative approach: c</w:t>
      </w:r>
      <w:r>
        <w:rPr>
          <w:rFonts w:ascii="Arial" w:hAnsi="Arial" w:cs="Arial"/>
        </w:rPr>
        <w:t xml:space="preserve">an </w:t>
      </w:r>
      <w:r w:rsidR="00FA352A">
        <w:rPr>
          <w:rFonts w:ascii="Arial" w:hAnsi="Arial" w:cs="Arial"/>
        </w:rPr>
        <w:t xml:space="preserve">we detect </w:t>
      </w:r>
      <w:r>
        <w:rPr>
          <w:rFonts w:ascii="Arial" w:hAnsi="Arial" w:cs="Arial"/>
        </w:rPr>
        <w:t>single action potentials for GCaMP8?</w:t>
      </w:r>
    </w:p>
    <w:p w14:paraId="571B1922" w14:textId="473D60DA" w:rsidR="008247CE" w:rsidRDefault="00C32F83" w:rsidP="00047BAA">
      <w:pPr>
        <w:rPr>
          <w:rFonts w:ascii="Arial" w:hAnsi="Arial" w:cs="Arial"/>
        </w:rPr>
      </w:pPr>
      <w:r>
        <w:rPr>
          <w:rFonts w:ascii="Arial" w:hAnsi="Arial" w:cs="Arial"/>
        </w:rPr>
        <w:t>Detection of single spike</w:t>
      </w:r>
      <w:r w:rsidR="00FA352A">
        <w:rPr>
          <w:rFonts w:ascii="Arial" w:hAnsi="Arial" w:cs="Arial"/>
        </w:rPr>
        <w:t>s</w:t>
      </w:r>
      <w:r>
        <w:rPr>
          <w:rFonts w:ascii="Arial" w:hAnsi="Arial" w:cs="Arial"/>
        </w:rPr>
        <w:t xml:space="preserve"> </w:t>
      </w:r>
      <w:r w:rsidR="00FA352A">
        <w:rPr>
          <w:rFonts w:ascii="Arial" w:hAnsi="Arial" w:cs="Arial"/>
        </w:rPr>
        <w:t>is always</w:t>
      </w:r>
      <w:r>
        <w:rPr>
          <w:rFonts w:ascii="Arial" w:hAnsi="Arial" w:cs="Arial"/>
        </w:rPr>
        <w:t xml:space="preserve"> a trade-off between the amount of false positive vs. false negative detections. </w:t>
      </w:r>
      <w:r w:rsidR="00FA352A">
        <w:rPr>
          <w:rFonts w:ascii="Arial" w:hAnsi="Arial" w:cs="Arial"/>
        </w:rPr>
        <w:t>F</w:t>
      </w:r>
      <w:r>
        <w:rPr>
          <w:rFonts w:ascii="Arial" w:hAnsi="Arial" w:cs="Arial"/>
        </w:rPr>
        <w:t xml:space="preserve">or cortical recordings, neuronal silence is more common than activity, which can lead to very frequent false positive detections if the algorithm is not balanced. </w:t>
      </w:r>
      <w:r w:rsidR="008247CE">
        <w:rPr>
          <w:rFonts w:ascii="Arial" w:hAnsi="Arial" w:cs="Arial"/>
        </w:rPr>
        <w:t>In addition, it is not fully clear how the arbitrary trade-off between false positive and false negative detection rates from traditional approaches</w:t>
      </w:r>
      <w:r w:rsidR="008247CE">
        <w:rPr>
          <w:rFonts w:ascii="Arial" w:hAnsi="Arial" w:cs="Arial"/>
        </w:rPr>
        <w:fldChar w:fldCharType="begin"/>
      </w:r>
      <w:r w:rsidR="00F37FB3">
        <w:rPr>
          <w:rFonts w:ascii="Arial" w:hAnsi="Arial" w:cs="Arial"/>
        </w:rPr>
        <w:instrText xml:space="preserve"> ADDIN ZOTERO_ITEM CSL_CITATION {"citationID":"2R56z8mM","properties":{"formattedCitation":"\\super 22,24\\nosupersub{}","plainCitation":"22,24","noteIndex":0},"citationItems":[{"id":1446,"uris":["http://zotero.org/users/local/yl1fYrw0/items/8STRCMW4"],"itemData":{"id":1446,"type":"article-journal","container-title":"Neuron","DOI":"10.1016/j.neuron.2015.03.027","ISSN":"08966273","issue":"3","journalAbbreviation":"Neuron","language":"en","page":"783-799","source":"DOI.org (Crossref)","title":"A Cellular Resolution Map of Barrel Cortex Activity during Tactile Behavior","URL":"https://linkinghub.elsevier.com/retrieve/pii/S0896627315002512","volume":"86","author":[{"family":"Peron","given":"Simon P."},{"family":"Freeman","given":"Jeremy"},{"family":"Iyer","given":"Vijay"},{"family":"Guo","given":"Caiying"},{"family":"Svoboda","given":"Karel"}],"accessed":{"date-parts":[["2024",9,6]]},"issued":{"date-parts":[["2015",5]]}}},{"id":244,"uris":["http://zotero.org/users/local/yl1fYrw0/items/EQIHXARZ"],"itemData":{"id":244,"type":"article-journal","abstract":"&lt;h3&gt;Abstract&lt;/h3&gt; &lt;p&gt;Two-photon calcium imaging is often used with genetically encoded calcium indicators (GECIs) to investigate neural dynamics, but the relationship between fluorescence and action potentials (spikes) remains unclear. Pioneering work linked electrophysiology and calcium imaging &lt;i&gt;in vivo&lt;/i&gt; with viral GECI expression, albeit in a small number of cells. Here we characterized the spike-fluorescence transfer function &lt;i&gt;in vivo&lt;/i&gt; of 91 layer 2/3 pyramidal neurons in primary visual cortex in four transgenic mouse lines expressing GCaMP6s or GCaMP6f. We found that GCaMP6s cells have spike-triggered fluorescence responses of larger amplitude, lower variability and greater single-spike detectability than GCaMP6f cells. Single spike detection rates differed substantially across neurons in each line. They declined from </w:instrText>
      </w:r>
      <w:r w:rsidR="00F37FB3">
        <w:rPr>
          <w:rFonts w:ascii="Cambria Math" w:hAnsi="Cambria Math" w:cs="Cambria Math"/>
        </w:rPr>
        <w:instrText>∼</w:instrText>
      </w:r>
      <w:r w:rsidR="00F37FB3">
        <w:rPr>
          <w:rFonts w:ascii="Arial" w:hAnsi="Arial" w:cs="Arial"/>
        </w:rPr>
        <w:instrText xml:space="preserve">40-90% at 5% false positive rate under high-resolution imaging to </w:instrText>
      </w:r>
      <w:r w:rsidR="00F37FB3">
        <w:rPr>
          <w:rFonts w:ascii="Cambria Math" w:hAnsi="Cambria Math" w:cs="Cambria Math"/>
        </w:rPr>
        <w:instrText>∼</w:instrText>
      </w:r>
      <w:r w:rsidR="00F37FB3">
        <w:rPr>
          <w:rFonts w:ascii="Arial" w:hAnsi="Arial" w:cs="Arial"/>
        </w:rPr>
        <w:instrText xml:space="preserve">10-15% when imaging hundreds of neurons across a larger field of view. Our dataset thus provides quantitative insights to support more refined inference of neuronal activity from calcium imaging data.&lt;/p&gt;","language":"en","license":"© 2019, Posted by Cold Spring Harbor Laboratory. The copyright holder for this pre-print is the author. All rights reserved. The material may not be redistributed, re-used or adapted without the author's permission.","page":"Preprint at www.biorxiv.org/content/10.1101/788802v1 (2019).","source":"www.biorxiv.org","title":"Relationship between spiking activity and simultaneously recorded fluorescence signals in transgenic mice expressing GCaMP6","URL":"https://www.biorxiv.org/content/10.1101/788802v1","author":[{"family":"Huang","given":"Lawrence"},{"family":"Knoblich","given":"Ulf"},{"family":"Ledochowitsch","given":"Peter"},{"family":"Lecoq","given":"Jérôme"},{"family":"Reid","given":"R. Clay"},{"family":"Vries","given":"Saskia E. J.","dropping-particle":"de"},{"family":"Buice","given":"Michael A."},{"family":"Murphy","given":"Gabe J."},{"family":"Waters","given":"Jack"},{"family":"Koch","given":"Christof"},{"family":"Zeng","given":"Hongkui"},{"family":"Li","given":"Lu"}],"accessed":{"date-parts":[["2020",3,11]]},"issued":{"date-parts":[["2020",3,10]]}}}],"schema":"https://github.com/citation-style-language/schema/raw/master/csl-citation.json"} </w:instrText>
      </w:r>
      <w:r w:rsidR="008247CE">
        <w:rPr>
          <w:rFonts w:ascii="Arial" w:hAnsi="Arial" w:cs="Arial"/>
        </w:rPr>
        <w:fldChar w:fldCharType="separate"/>
      </w:r>
      <w:r w:rsidR="00F37FB3" w:rsidRPr="00F37FB3">
        <w:rPr>
          <w:rFonts w:ascii="Arial" w:hAnsi="Arial" w:cs="Arial"/>
          <w:vertAlign w:val="superscript"/>
        </w:rPr>
        <w:t>22,24</w:t>
      </w:r>
      <w:r w:rsidR="008247CE">
        <w:rPr>
          <w:rFonts w:ascii="Arial" w:hAnsi="Arial" w:cs="Arial"/>
        </w:rPr>
        <w:fldChar w:fldCharType="end"/>
      </w:r>
      <w:r w:rsidR="008247CE">
        <w:rPr>
          <w:rFonts w:ascii="Arial" w:hAnsi="Arial" w:cs="Arial"/>
        </w:rPr>
        <w:t xml:space="preserve"> will translate into practical applications. To overcome this trade-off</w:t>
      </w:r>
      <w:r>
        <w:rPr>
          <w:rFonts w:ascii="Arial" w:hAnsi="Arial" w:cs="Arial"/>
        </w:rPr>
        <w:t>, we use</w:t>
      </w:r>
      <w:r w:rsidR="008247CE">
        <w:rPr>
          <w:rFonts w:ascii="Arial" w:hAnsi="Arial" w:cs="Arial"/>
        </w:rPr>
        <w:t>d</w:t>
      </w:r>
      <w:r>
        <w:rPr>
          <w:rFonts w:ascii="Arial" w:hAnsi="Arial" w:cs="Arial"/>
        </w:rPr>
        <w:t xml:space="preserve"> CASCADE which has been trained</w:t>
      </w:r>
      <w:r w:rsidR="00F12999">
        <w:rPr>
          <w:rFonts w:ascii="Arial" w:hAnsi="Arial" w:cs="Arial"/>
        </w:rPr>
        <w:t xml:space="preserve"> in a supervised manner</w:t>
      </w:r>
      <w:r>
        <w:rPr>
          <w:rFonts w:ascii="Arial" w:hAnsi="Arial" w:cs="Arial"/>
        </w:rPr>
        <w:t xml:space="preserve"> to minimize the mean squared deviation from ground truth</w:t>
      </w:r>
      <w:r w:rsidR="008247CE">
        <w:rPr>
          <w:rFonts w:ascii="Arial" w:hAnsi="Arial" w:cs="Arial"/>
        </w:rPr>
        <w:t xml:space="preserve"> for the entire recordings</w:t>
      </w:r>
      <w:r>
        <w:rPr>
          <w:rFonts w:ascii="Arial" w:hAnsi="Arial" w:cs="Arial"/>
        </w:rPr>
        <w:t>, therefore taking into account both silent and active periods and the</w:t>
      </w:r>
      <w:r w:rsidR="008247CE">
        <w:rPr>
          <w:rFonts w:ascii="Arial" w:hAnsi="Arial" w:cs="Arial"/>
        </w:rPr>
        <w:t>ir</w:t>
      </w:r>
      <w:r>
        <w:rPr>
          <w:rFonts w:ascii="Arial" w:hAnsi="Arial" w:cs="Arial"/>
        </w:rPr>
        <w:t xml:space="preserve"> respective frequency. The single-spike detection ability of such an algorithm</w:t>
      </w:r>
      <w:r w:rsidR="00F12999">
        <w:rPr>
          <w:rFonts w:ascii="Arial" w:hAnsi="Arial" w:cs="Arial"/>
        </w:rPr>
        <w:t>, which is</w:t>
      </w:r>
      <w:r w:rsidR="008247CE">
        <w:rPr>
          <w:rFonts w:ascii="Arial" w:hAnsi="Arial" w:cs="Arial"/>
        </w:rPr>
        <w:t xml:space="preserve"> not specifically </w:t>
      </w:r>
      <w:r w:rsidR="00F12999">
        <w:rPr>
          <w:rFonts w:ascii="Arial" w:hAnsi="Arial" w:cs="Arial"/>
        </w:rPr>
        <w:t>optimized</w:t>
      </w:r>
      <w:r w:rsidR="008247CE">
        <w:rPr>
          <w:rFonts w:ascii="Arial" w:hAnsi="Arial" w:cs="Arial"/>
        </w:rPr>
        <w:t xml:space="preserve"> for single-spike detection</w:t>
      </w:r>
      <w:r w:rsidR="00F12999">
        <w:rPr>
          <w:rFonts w:ascii="Arial" w:hAnsi="Arial" w:cs="Arial"/>
        </w:rPr>
        <w:t>,</w:t>
      </w:r>
      <w:r>
        <w:rPr>
          <w:rFonts w:ascii="Arial" w:hAnsi="Arial" w:cs="Arial"/>
        </w:rPr>
        <w:t xml:space="preserve"> is therefore a benchmark that provides realistic performance metrics.</w:t>
      </w:r>
    </w:p>
    <w:p w14:paraId="1386824A" w14:textId="31261EA6" w:rsidR="00F12999" w:rsidRDefault="00F12999" w:rsidP="00F12999">
      <w:pPr>
        <w:rPr>
          <w:rFonts w:ascii="Arial" w:hAnsi="Arial" w:cs="Arial"/>
        </w:rPr>
      </w:pPr>
      <w:r>
        <w:rPr>
          <w:rFonts w:ascii="Arial" w:hAnsi="Arial" w:cs="Arial"/>
        </w:rPr>
        <w:t>To assess detection of isolated action potentials from the existing ground truth datasets (Fig. 1b)</w:t>
      </w:r>
      <w:r w:rsidR="00C32F83">
        <w:rPr>
          <w:rFonts w:ascii="Arial" w:hAnsi="Arial" w:cs="Arial"/>
        </w:rPr>
        <w:t xml:space="preserve">, we </w:t>
      </w:r>
      <w:r>
        <w:rPr>
          <w:rFonts w:ascii="Arial" w:hAnsi="Arial" w:cs="Arial"/>
        </w:rPr>
        <w:t>detected</w:t>
      </w:r>
      <w:r w:rsidR="00C32F83">
        <w:rPr>
          <w:rFonts w:ascii="Arial" w:hAnsi="Arial" w:cs="Arial"/>
        </w:rPr>
        <w:t xml:space="preserve"> isolated single action potentials </w:t>
      </w:r>
      <w:r>
        <w:rPr>
          <w:rFonts w:ascii="Arial" w:hAnsi="Arial" w:cs="Arial"/>
        </w:rPr>
        <w:t xml:space="preserve">and the surrounding calcium traces </w:t>
      </w:r>
      <w:r w:rsidR="00C32F83">
        <w:rPr>
          <w:rFonts w:ascii="Arial" w:hAnsi="Arial" w:cs="Arial"/>
        </w:rPr>
        <w:t xml:space="preserve">(see Methods), added a variable amount of Gaussian recording noise </w:t>
      </w:r>
      <w:r>
        <w:rPr>
          <w:rFonts w:ascii="Arial" w:hAnsi="Arial" w:cs="Arial"/>
        </w:rPr>
        <w:t xml:space="preserve">to the calcium traces </w:t>
      </w:r>
      <w:r w:rsidR="00C32F83">
        <w:rPr>
          <w:rFonts w:ascii="Arial" w:hAnsi="Arial" w:cs="Arial"/>
        </w:rPr>
        <w:t xml:space="preserve">and inferred spike rates using a CASCADE model trained for this dataset (see Methods). </w:t>
      </w:r>
      <w:r>
        <w:rPr>
          <w:rFonts w:ascii="Arial" w:hAnsi="Arial" w:cs="Arial"/>
        </w:rPr>
        <w:t xml:space="preserve">Strikingly, we found that </w:t>
      </w:r>
      <w:r w:rsidRPr="004B2DFB">
        <w:rPr>
          <w:rFonts w:ascii="Arial" w:hAnsi="Arial" w:cs="Arial"/>
          <w:highlight w:val="yellow"/>
        </w:rPr>
        <w:t>single spikes</w:t>
      </w:r>
      <w:r>
        <w:rPr>
          <w:rFonts w:ascii="Arial" w:hAnsi="Arial" w:cs="Arial"/>
        </w:rPr>
        <w:t xml:space="preserve"> were almost never detectable with GCaMP6f, rarely with GCaMP6s, GCaMP7f, GCaMP8f, but </w:t>
      </w:r>
      <w:r w:rsidRPr="004B2DFB">
        <w:rPr>
          <w:rFonts w:ascii="Arial" w:hAnsi="Arial" w:cs="Arial"/>
          <w:highlight w:val="yellow"/>
        </w:rPr>
        <w:t>relatively well for GCaMP8m and GCaMP8s as long as noise levels were low enough</w:t>
      </w:r>
      <w:r w:rsidRPr="00F12999">
        <w:rPr>
          <w:rFonts w:ascii="Arial" w:hAnsi="Arial" w:cs="Arial"/>
        </w:rPr>
        <w:t xml:space="preserve"> (Fig. </w:t>
      </w:r>
      <w:r w:rsidR="00E25E07">
        <w:rPr>
          <w:rFonts w:ascii="Arial" w:hAnsi="Arial" w:cs="Arial"/>
        </w:rPr>
        <w:t>4</w:t>
      </w:r>
      <w:r w:rsidRPr="00F12999">
        <w:rPr>
          <w:rFonts w:ascii="Arial" w:hAnsi="Arial" w:cs="Arial"/>
        </w:rPr>
        <w:t>a-c; Fig. </w:t>
      </w:r>
      <w:r w:rsidR="00E25E07">
        <w:rPr>
          <w:rFonts w:ascii="Arial" w:hAnsi="Arial" w:cs="Arial"/>
        </w:rPr>
        <w:t>4</w:t>
      </w:r>
      <w:r w:rsidRPr="00F12999">
        <w:rPr>
          <w:rFonts w:ascii="Arial" w:hAnsi="Arial" w:cs="Arial"/>
        </w:rPr>
        <w:t xml:space="preserve">-1). </w:t>
      </w:r>
      <w:r w:rsidR="00C32F83" w:rsidRPr="00F12999">
        <w:rPr>
          <w:rFonts w:ascii="Arial" w:hAnsi="Arial" w:cs="Arial"/>
        </w:rPr>
        <w:t xml:space="preserve">As </w:t>
      </w:r>
      <w:r w:rsidR="004A6575" w:rsidRPr="00F12999">
        <w:rPr>
          <w:rFonts w:ascii="Arial" w:hAnsi="Arial" w:cs="Arial"/>
        </w:rPr>
        <w:t>expected,</w:t>
      </w:r>
      <w:r w:rsidRPr="00F12999">
        <w:rPr>
          <w:rFonts w:ascii="Arial" w:hAnsi="Arial" w:cs="Arial"/>
        </w:rPr>
        <w:t xml:space="preserve"> noise levels increased</w:t>
      </w:r>
      <w:r w:rsidR="00C32F83" w:rsidRPr="00F12999">
        <w:rPr>
          <w:rFonts w:ascii="Arial" w:hAnsi="Arial" w:cs="Arial"/>
        </w:rPr>
        <w:t xml:space="preserve">, </w:t>
      </w:r>
      <w:r w:rsidR="00604E92" w:rsidRPr="00F12999">
        <w:rPr>
          <w:rFonts w:ascii="Arial" w:hAnsi="Arial" w:cs="Arial"/>
        </w:rPr>
        <w:t xml:space="preserve">single action potentials </w:t>
      </w:r>
      <w:r w:rsidRPr="00F12999">
        <w:rPr>
          <w:rFonts w:ascii="Arial" w:hAnsi="Arial" w:cs="Arial"/>
        </w:rPr>
        <w:t>were detected</w:t>
      </w:r>
      <w:r w:rsidR="00604E92" w:rsidRPr="00F12999">
        <w:rPr>
          <w:rFonts w:ascii="Arial" w:hAnsi="Arial" w:cs="Arial"/>
        </w:rPr>
        <w:t xml:space="preserve"> less </w:t>
      </w:r>
      <w:r w:rsidRPr="00F12999">
        <w:rPr>
          <w:rFonts w:ascii="Arial" w:hAnsi="Arial" w:cs="Arial"/>
        </w:rPr>
        <w:t>reliably</w:t>
      </w:r>
      <w:r w:rsidR="00604E92" w:rsidRPr="00F12999">
        <w:rPr>
          <w:rFonts w:ascii="Arial" w:hAnsi="Arial" w:cs="Arial"/>
        </w:rPr>
        <w:t xml:space="preserve"> </w:t>
      </w:r>
      <w:r w:rsidRPr="00F12999">
        <w:rPr>
          <w:rFonts w:ascii="Arial" w:hAnsi="Arial" w:cs="Arial"/>
        </w:rPr>
        <w:t>also for GCaMP8m</w:t>
      </w:r>
      <w:r>
        <w:rPr>
          <w:rFonts w:ascii="Arial" w:hAnsi="Arial" w:cs="Arial"/>
        </w:rPr>
        <w:t xml:space="preserve"> and GCaMP8s</w:t>
      </w:r>
      <w:r w:rsidR="00604E92">
        <w:rPr>
          <w:rFonts w:ascii="Arial" w:hAnsi="Arial" w:cs="Arial"/>
        </w:rPr>
        <w:t xml:space="preserve"> (Fig. </w:t>
      </w:r>
      <w:r w:rsidR="00E25E07">
        <w:rPr>
          <w:rFonts w:ascii="Arial" w:hAnsi="Arial" w:cs="Arial"/>
        </w:rPr>
        <w:t>4</w:t>
      </w:r>
      <w:r w:rsidR="00604E92">
        <w:rPr>
          <w:rFonts w:ascii="Arial" w:hAnsi="Arial" w:cs="Arial"/>
        </w:rPr>
        <w:t>a-c; Fig. </w:t>
      </w:r>
      <w:r w:rsidR="00E25E07">
        <w:rPr>
          <w:rFonts w:ascii="Arial" w:hAnsi="Arial" w:cs="Arial"/>
        </w:rPr>
        <w:t>4</w:t>
      </w:r>
      <w:r w:rsidR="00604E92">
        <w:rPr>
          <w:rFonts w:ascii="Arial" w:hAnsi="Arial" w:cs="Arial"/>
        </w:rPr>
        <w:t>-1).</w:t>
      </w:r>
    </w:p>
    <w:p w14:paraId="3A4C2756" w14:textId="5C7AAE81" w:rsidR="007F4259" w:rsidRDefault="00F12999" w:rsidP="00F12999">
      <w:pPr>
        <w:rPr>
          <w:rFonts w:ascii="Arial" w:hAnsi="Arial" w:cs="Arial"/>
        </w:rPr>
      </w:pPr>
      <w:r>
        <w:rPr>
          <w:rFonts w:ascii="Arial" w:hAnsi="Arial" w:cs="Arial"/>
        </w:rPr>
        <w:lastRenderedPageBreak/>
        <w:t>Next, to quantify these initial observations,</w:t>
      </w:r>
      <w:r w:rsidR="00604E92">
        <w:rPr>
          <w:rFonts w:ascii="Arial" w:hAnsi="Arial" w:cs="Arial"/>
        </w:rPr>
        <w:t xml:space="preserve"> we quantified the inferred spike rate for </w:t>
      </w:r>
      <w:r>
        <w:rPr>
          <w:rFonts w:ascii="Arial" w:hAnsi="Arial" w:cs="Arial"/>
        </w:rPr>
        <w:t>each single-action potential</w:t>
      </w:r>
      <w:r w:rsidR="00604E92">
        <w:rPr>
          <w:rFonts w:ascii="Arial" w:hAnsi="Arial" w:cs="Arial"/>
        </w:rPr>
        <w:t xml:space="preserve"> event and used a kernel density estimate to </w:t>
      </w:r>
      <w:r>
        <w:rPr>
          <w:rFonts w:ascii="Arial" w:hAnsi="Arial" w:cs="Arial"/>
        </w:rPr>
        <w:t>obtain</w:t>
      </w:r>
      <w:r w:rsidR="00604E92">
        <w:rPr>
          <w:rFonts w:ascii="Arial" w:hAnsi="Arial" w:cs="Arial"/>
        </w:rPr>
        <w:t xml:space="preserve"> the distribution of inferred spike rates for a single true spike. </w:t>
      </w:r>
      <w:r>
        <w:rPr>
          <w:rFonts w:ascii="Arial" w:hAnsi="Arial" w:cs="Arial"/>
        </w:rPr>
        <w:t>Importantly</w:t>
      </w:r>
      <w:r w:rsidR="00604E92">
        <w:rPr>
          <w:rFonts w:ascii="Arial" w:hAnsi="Arial" w:cs="Arial"/>
        </w:rPr>
        <w:t>, we found that this distribution was clearly centered around zero for GCaMP6f, GCaMP6s, GCaMP7f and GCaMP8f, and this tendency was increased for high noise levels (Fig. </w:t>
      </w:r>
      <w:r w:rsidR="00E25E07">
        <w:rPr>
          <w:rFonts w:ascii="Arial" w:hAnsi="Arial" w:cs="Arial"/>
        </w:rPr>
        <w:t>4</w:t>
      </w:r>
      <w:r w:rsidR="00604E92">
        <w:rPr>
          <w:rFonts w:ascii="Arial" w:hAnsi="Arial" w:cs="Arial"/>
        </w:rPr>
        <w:t>d)</w:t>
      </w:r>
      <w:r>
        <w:rPr>
          <w:rFonts w:ascii="Arial" w:hAnsi="Arial" w:cs="Arial"/>
        </w:rPr>
        <w:t>, reflecting the inability to detect single isolated spikes</w:t>
      </w:r>
      <w:r w:rsidR="00604E92">
        <w:rPr>
          <w:rFonts w:ascii="Arial" w:hAnsi="Arial" w:cs="Arial"/>
        </w:rPr>
        <w:t>.</w:t>
      </w:r>
      <w:r w:rsidR="009B094D">
        <w:rPr>
          <w:rFonts w:ascii="Arial" w:hAnsi="Arial" w:cs="Arial"/>
        </w:rPr>
        <w:t xml:space="preserve"> </w:t>
      </w:r>
      <w:r>
        <w:rPr>
          <w:rFonts w:ascii="Arial" w:hAnsi="Arial" w:cs="Arial"/>
        </w:rPr>
        <w:t xml:space="preserve">Notably, </w:t>
      </w:r>
      <w:r w:rsidRPr="004B2DFB">
        <w:rPr>
          <w:rFonts w:ascii="Arial" w:hAnsi="Arial" w:cs="Arial"/>
          <w:highlight w:val="yellow"/>
        </w:rPr>
        <w:t>the datasets</w:t>
      </w:r>
      <w:r w:rsidR="009B094D" w:rsidRPr="004B2DFB">
        <w:rPr>
          <w:rFonts w:ascii="Arial" w:hAnsi="Arial" w:cs="Arial"/>
          <w:highlight w:val="yellow"/>
        </w:rPr>
        <w:t xml:space="preserve"> exhibited slightly different abilities to pick up single action potentials even </w:t>
      </w:r>
      <w:r w:rsidRPr="004B2DFB">
        <w:rPr>
          <w:rFonts w:ascii="Arial" w:hAnsi="Arial" w:cs="Arial"/>
          <w:highlight w:val="yellow"/>
        </w:rPr>
        <w:t>for the</w:t>
      </w:r>
      <w:r w:rsidR="009B094D" w:rsidRPr="004B2DFB">
        <w:rPr>
          <w:rFonts w:ascii="Arial" w:hAnsi="Arial" w:cs="Arial"/>
          <w:highlight w:val="yellow"/>
        </w:rPr>
        <w:t xml:space="preserve"> same calcium indicator, most clearly seen for GCaMP6s</w:t>
      </w:r>
      <w:r w:rsidR="009B094D">
        <w:rPr>
          <w:rFonts w:ascii="Arial" w:hAnsi="Arial" w:cs="Arial"/>
        </w:rPr>
        <w:t xml:space="preserve"> (Fig. </w:t>
      </w:r>
      <w:r w:rsidR="00E25E07">
        <w:rPr>
          <w:rFonts w:ascii="Arial" w:hAnsi="Arial" w:cs="Arial"/>
        </w:rPr>
        <w:t>4</w:t>
      </w:r>
      <w:r w:rsidR="009B094D">
        <w:rPr>
          <w:rFonts w:ascii="Arial" w:hAnsi="Arial" w:cs="Arial"/>
        </w:rPr>
        <w:t>-2).</w:t>
      </w:r>
      <w:r w:rsidR="00604E92">
        <w:rPr>
          <w:rFonts w:ascii="Arial" w:hAnsi="Arial" w:cs="Arial"/>
        </w:rPr>
        <w:t xml:space="preserve"> </w:t>
      </w:r>
      <w:r w:rsidR="009B094D">
        <w:rPr>
          <w:rFonts w:ascii="Arial" w:hAnsi="Arial" w:cs="Arial"/>
        </w:rPr>
        <w:t xml:space="preserve">In any case, our </w:t>
      </w:r>
      <w:r w:rsidR="00604E92">
        <w:rPr>
          <w:rFonts w:ascii="Arial" w:hAnsi="Arial" w:cs="Arial"/>
        </w:rPr>
        <w:t>result</w:t>
      </w:r>
      <w:r w:rsidR="009B094D">
        <w:rPr>
          <w:rFonts w:ascii="Arial" w:hAnsi="Arial" w:cs="Arial"/>
        </w:rPr>
        <w:t>s</w:t>
      </w:r>
      <w:r w:rsidR="00604E92">
        <w:rPr>
          <w:rFonts w:ascii="Arial" w:hAnsi="Arial" w:cs="Arial"/>
        </w:rPr>
        <w:t xml:space="preserve"> </w:t>
      </w:r>
      <w:r>
        <w:rPr>
          <w:rFonts w:ascii="Arial" w:hAnsi="Arial" w:cs="Arial"/>
        </w:rPr>
        <w:t>demonstrate</w:t>
      </w:r>
      <w:r w:rsidR="00604E92">
        <w:rPr>
          <w:rFonts w:ascii="Arial" w:hAnsi="Arial" w:cs="Arial"/>
        </w:rPr>
        <w:t xml:space="preserve"> that single spike-evoked calcium transients </w:t>
      </w:r>
      <w:r>
        <w:rPr>
          <w:rFonts w:ascii="Arial" w:hAnsi="Arial" w:cs="Arial"/>
        </w:rPr>
        <w:t xml:space="preserve">cannot be distinguished </w:t>
      </w:r>
      <w:r w:rsidR="00604E92">
        <w:rPr>
          <w:rFonts w:ascii="Arial" w:hAnsi="Arial" w:cs="Arial"/>
        </w:rPr>
        <w:t>from noise</w:t>
      </w:r>
      <w:r>
        <w:rPr>
          <w:rFonts w:ascii="Arial" w:hAnsi="Arial" w:cs="Arial"/>
        </w:rPr>
        <w:t xml:space="preserve"> under these conditions. As a </w:t>
      </w:r>
      <w:proofErr w:type="spellStart"/>
      <w:r>
        <w:rPr>
          <w:rFonts w:ascii="Arial" w:hAnsi="Arial" w:cs="Arial"/>
        </w:rPr>
        <w:t>consquence</w:t>
      </w:r>
      <w:proofErr w:type="spellEnd"/>
      <w:r>
        <w:rPr>
          <w:rFonts w:ascii="Arial" w:hAnsi="Arial" w:cs="Arial"/>
        </w:rPr>
        <w:t>, the supervised algorithm</w:t>
      </w:r>
      <w:r w:rsidR="00604E92">
        <w:rPr>
          <w:rFonts w:ascii="Arial" w:hAnsi="Arial" w:cs="Arial"/>
        </w:rPr>
        <w:t xml:space="preserve"> decides to make the conservative estimate of “0” spikes. Interestingly, this situation changes for GCaMP8m and GCaMP8s</w:t>
      </w:r>
      <w:r w:rsidR="007F4259">
        <w:rPr>
          <w:rFonts w:ascii="Arial" w:hAnsi="Arial" w:cs="Arial"/>
        </w:rPr>
        <w:t>, where</w:t>
      </w:r>
      <w:r w:rsidR="00604E92">
        <w:rPr>
          <w:rFonts w:ascii="Arial" w:hAnsi="Arial" w:cs="Arial"/>
        </w:rPr>
        <w:t xml:space="preserve"> </w:t>
      </w:r>
      <w:r w:rsidR="007F4259">
        <w:rPr>
          <w:rFonts w:ascii="Arial" w:hAnsi="Arial" w:cs="Arial"/>
        </w:rPr>
        <w:t>t</w:t>
      </w:r>
      <w:r w:rsidR="00604E92">
        <w:rPr>
          <w:rFonts w:ascii="Arial" w:hAnsi="Arial" w:cs="Arial"/>
        </w:rPr>
        <w:t>he distribution of inferred spikes for an isolated single true spike</w:t>
      </w:r>
      <w:r w:rsidR="007F4259">
        <w:rPr>
          <w:rFonts w:ascii="Arial" w:hAnsi="Arial" w:cs="Arial"/>
        </w:rPr>
        <w:t xml:space="preserve"> shifted towards</w:t>
      </w:r>
      <w:r w:rsidR="00604E92">
        <w:rPr>
          <w:rFonts w:ascii="Arial" w:hAnsi="Arial" w:cs="Arial"/>
        </w:rPr>
        <w:t xml:space="preserve"> “1”</w:t>
      </w:r>
      <w:r w:rsidR="007F4259">
        <w:rPr>
          <w:rFonts w:ascii="Arial" w:hAnsi="Arial" w:cs="Arial"/>
        </w:rPr>
        <w:t xml:space="preserve"> spike</w:t>
      </w:r>
      <w:r w:rsidR="00047BAA">
        <w:rPr>
          <w:rFonts w:ascii="Arial" w:hAnsi="Arial" w:cs="Arial"/>
        </w:rPr>
        <w:t xml:space="preserve"> (Fig. </w:t>
      </w:r>
      <w:r w:rsidR="00E25E07">
        <w:rPr>
          <w:rFonts w:ascii="Arial" w:hAnsi="Arial" w:cs="Arial"/>
        </w:rPr>
        <w:t>4</w:t>
      </w:r>
      <w:r w:rsidR="00047BAA">
        <w:rPr>
          <w:rFonts w:ascii="Arial" w:hAnsi="Arial" w:cs="Arial"/>
        </w:rPr>
        <w:t>d).</w:t>
      </w:r>
      <w:r w:rsidR="00604E92">
        <w:rPr>
          <w:rFonts w:ascii="Arial" w:hAnsi="Arial" w:cs="Arial"/>
        </w:rPr>
        <w:t xml:space="preserve"> </w:t>
      </w:r>
      <w:r w:rsidR="00047BAA">
        <w:rPr>
          <w:rFonts w:ascii="Arial" w:hAnsi="Arial" w:cs="Arial"/>
        </w:rPr>
        <w:t xml:space="preserve">For GCaMP8m, the distribution </w:t>
      </w:r>
      <w:r w:rsidR="007F4259">
        <w:rPr>
          <w:rFonts w:ascii="Arial" w:hAnsi="Arial" w:cs="Arial"/>
        </w:rPr>
        <w:t>returned</w:t>
      </w:r>
      <w:r w:rsidR="00604E92">
        <w:rPr>
          <w:rFonts w:ascii="Arial" w:hAnsi="Arial" w:cs="Arial"/>
        </w:rPr>
        <w:t xml:space="preserve"> to the “0” bin for </w:t>
      </w:r>
      <w:r w:rsidR="00047BAA">
        <w:rPr>
          <w:rFonts w:ascii="Arial" w:hAnsi="Arial" w:cs="Arial"/>
        </w:rPr>
        <w:t>intermediate</w:t>
      </w:r>
      <w:r w:rsidR="00604E92">
        <w:rPr>
          <w:rFonts w:ascii="Arial" w:hAnsi="Arial" w:cs="Arial"/>
        </w:rPr>
        <w:t xml:space="preserve"> noise levels</w:t>
      </w:r>
      <w:r w:rsidR="00047BAA">
        <w:rPr>
          <w:rFonts w:ascii="Arial" w:hAnsi="Arial" w:cs="Arial"/>
        </w:rPr>
        <w:t xml:space="preserve">, </w:t>
      </w:r>
      <w:r w:rsidR="007F4259">
        <w:rPr>
          <w:rFonts w:ascii="Arial" w:hAnsi="Arial" w:cs="Arial"/>
        </w:rPr>
        <w:t>while this shift</w:t>
      </w:r>
      <w:r w:rsidR="00047BAA">
        <w:rPr>
          <w:rFonts w:ascii="Arial" w:hAnsi="Arial" w:cs="Arial"/>
        </w:rPr>
        <w:t xml:space="preserve"> to the “0” bin </w:t>
      </w:r>
      <w:r w:rsidR="007F4259">
        <w:rPr>
          <w:rFonts w:ascii="Arial" w:hAnsi="Arial" w:cs="Arial"/>
        </w:rPr>
        <w:t xml:space="preserve">occurred </w:t>
      </w:r>
      <w:r w:rsidR="00047BAA">
        <w:rPr>
          <w:rFonts w:ascii="Arial" w:hAnsi="Arial" w:cs="Arial"/>
        </w:rPr>
        <w:t>only for the highest noise levels</w:t>
      </w:r>
      <w:r w:rsidR="007F4259">
        <w:rPr>
          <w:rFonts w:ascii="Arial" w:hAnsi="Arial" w:cs="Arial"/>
        </w:rPr>
        <w:t xml:space="preserve"> for GCaMP8s</w:t>
      </w:r>
      <w:r w:rsidR="00047BAA">
        <w:rPr>
          <w:rFonts w:ascii="Arial" w:hAnsi="Arial" w:cs="Arial"/>
        </w:rPr>
        <w:t>.</w:t>
      </w:r>
    </w:p>
    <w:p w14:paraId="78C1DA2C" w14:textId="5D0D8F22" w:rsidR="007F4259" w:rsidRDefault="007F4259" w:rsidP="00F12999">
      <w:pPr>
        <w:rPr>
          <w:rFonts w:ascii="Arial" w:hAnsi="Arial" w:cs="Arial"/>
        </w:rPr>
      </w:pPr>
      <w:r>
        <w:rPr>
          <w:rFonts w:ascii="Arial" w:hAnsi="Arial" w:cs="Arial"/>
        </w:rPr>
        <w:t>To summarize these results</w:t>
      </w:r>
      <w:r w:rsidR="00047BAA">
        <w:rPr>
          <w:rFonts w:ascii="Arial" w:hAnsi="Arial" w:cs="Arial"/>
        </w:rPr>
        <w:t>, we quantified the fraction of isolated APs that can be detected as a single AP (inferred spike rate &gt; 0.5 APs and &lt; 1.5 APs), and the fraction of APs than can be detected at all as an event (inferred spike rate &gt; 0.5 APs) across different noise levels. As expected from the distributions shown in Fig. </w:t>
      </w:r>
      <w:r w:rsidR="00E25E07">
        <w:rPr>
          <w:rFonts w:ascii="Arial" w:hAnsi="Arial" w:cs="Arial"/>
        </w:rPr>
        <w:t>4</w:t>
      </w:r>
      <w:r w:rsidR="00047BAA">
        <w:rPr>
          <w:rFonts w:ascii="Arial" w:hAnsi="Arial" w:cs="Arial"/>
        </w:rPr>
        <w:t xml:space="preserve">d, </w:t>
      </w:r>
      <w:r w:rsidR="00047BAA" w:rsidRPr="004B2DFB">
        <w:rPr>
          <w:rFonts w:ascii="Arial" w:hAnsi="Arial" w:cs="Arial"/>
          <w:highlight w:val="yellow"/>
        </w:rPr>
        <w:t>GCaMP8s</w:t>
      </w:r>
      <w:r w:rsidR="00047BAA">
        <w:rPr>
          <w:rFonts w:ascii="Arial" w:hAnsi="Arial" w:cs="Arial"/>
        </w:rPr>
        <w:t xml:space="preserve"> was the best available indicator, with a fraction of correct detections of &gt; 80% and a fraction of detected events of close to 100% for the lowest noise levels (Fig. </w:t>
      </w:r>
      <w:r w:rsidR="00E25E07">
        <w:rPr>
          <w:rFonts w:ascii="Arial" w:hAnsi="Arial" w:cs="Arial"/>
        </w:rPr>
        <w:t>4</w:t>
      </w:r>
      <w:r w:rsidR="00047BAA">
        <w:rPr>
          <w:rFonts w:ascii="Arial" w:hAnsi="Arial" w:cs="Arial"/>
        </w:rPr>
        <w:t xml:space="preserve">e,f). GCaMP8m also exhibited high detection rates that were, however, clearly lower than for GCaMP8s, followed with some distance by GCaMP8f, GCaMP7f, GCaMP6s and, with a detection fraction of close to 0% across all noise conditions, GCaMP6f. The calcium indicator </w:t>
      </w:r>
      <w:proofErr w:type="spellStart"/>
      <w:r w:rsidR="00047BAA">
        <w:rPr>
          <w:rFonts w:ascii="Arial" w:hAnsi="Arial" w:cs="Arial"/>
        </w:rPr>
        <w:t>XCaMP</w:t>
      </w:r>
      <w:proofErr w:type="spellEnd"/>
      <w:r w:rsidR="00047BAA">
        <w:rPr>
          <w:rFonts w:ascii="Arial" w:hAnsi="Arial" w:cs="Arial"/>
        </w:rPr>
        <w:t>-Gf deserves a special mention. Although the available dataset is relatively small especially for low noise levels (see Suppl. Table 1), single APs could be detected with much better</w:t>
      </w:r>
      <w:r w:rsidR="009B094D">
        <w:rPr>
          <w:rFonts w:ascii="Arial" w:hAnsi="Arial" w:cs="Arial"/>
        </w:rPr>
        <w:t xml:space="preserve"> reliability than by GCaMP6 variants or GCaMP7f, probably reflecting the more linear behavior of the </w:t>
      </w:r>
      <w:proofErr w:type="spellStart"/>
      <w:r w:rsidR="009B094D">
        <w:rPr>
          <w:rFonts w:ascii="Arial" w:hAnsi="Arial" w:cs="Arial"/>
        </w:rPr>
        <w:t>XCaMP</w:t>
      </w:r>
      <w:proofErr w:type="spellEnd"/>
      <w:r w:rsidR="009B094D">
        <w:rPr>
          <w:rFonts w:ascii="Arial" w:hAnsi="Arial" w:cs="Arial"/>
        </w:rPr>
        <w:t xml:space="preserve"> indicator famil</w:t>
      </w:r>
      <w:r>
        <w:rPr>
          <w:rFonts w:ascii="Arial" w:hAnsi="Arial" w:cs="Arial"/>
        </w:rPr>
        <w:t>y</w:t>
      </w:r>
      <w:r>
        <w:rPr>
          <w:rFonts w:ascii="Arial" w:hAnsi="Arial" w:cs="Arial"/>
        </w:rPr>
        <w:fldChar w:fldCharType="begin"/>
      </w:r>
      <w:r>
        <w:rPr>
          <w:rFonts w:ascii="Arial" w:hAnsi="Arial" w:cs="Arial"/>
        </w:rPr>
        <w:instrText xml:space="preserve"> ADDIN ZOTERO_ITEM CSL_CITATION {"citationID":"clK4FZso","properties":{"formattedCitation":"\\super 8\\nosupersub{}","plainCitation":"8","noteIndex":0},"citationItems":[{"id":372,"uris":["http://zotero.org/users/local/yl1fYrw0/items/Z8IA9ULX"],"itemData":{"id":372,"type":"article-journal","abstract":"To decipher dynamic brain information processing, current genetically encoded calcium indicators (GECIs) are limited in single action potential (AP) detection speed, combinatorial spectral compatibility, and two-photon imaging depth. To address this, here, we rationally engineered a next-generation quadricolor GECI suite, XCaMPs. Single AP detection was achieved within 3–10 ms of spike onset, enabling measurements of fast-spike trains in parvalbumin (PV)-positive interneurons in the barrel cortex in vivo and recording three distinct (two inhibitory and one excitatory) ensembles during pre-motion activity in freely moving mice. In vivo paired recording of pre- and postsynaptic firing revealed spatiotemporal constraints of dendritic inhibition in layer 1 in vivo, between axons of somatostatin (SST)-positive interneurons and apical tufts dendrites of excitatory pyramidal neurons. Finally, non-invasive, subcortical imaging using red XCaMP-R uncovered somatosensation-evoked persistent activity in hippocampal CA1 neurons. Thus, the XCaMPs offer a critical enhancement of solution space in studies of complex neuronal circuit dynamics.\nVideo Abstract","container-title":"Cell","DOI":"10.1016/j.cell.2019.04.007","ISSN":"0092-8674","issue":"5","journalAbbreviation":"Cell","language":"en","note":"number: 5","page":"1346-1360.e24","source":"ScienceDirect","title":"Rational Engineering of XCaMPs, a Multicolor GECI Suite for In Vivo Imaging of Complex Brain Circuit Dynamics","URL":"http://www.sciencedirect.com/science/article/pii/S0092867419303939","volume":"177","author":[{"family":"Inoue","given":"Masatoshi"},{"family":"Takeuchi","given":"Atsuya"},{"family":"Manita","given":"Satoshi"},{"family":"Horigane","given":"Shin-ichiro"},{"family":"Sakamoto","given":"Masayuki"},{"family":"Kawakami","given":"Ryosuke"},{"family":"Yamaguchi","given":"Kazushi"},{"family":"Otomo","given":"Kouhei"},{"family":"Yokoyama","given":"Hiroyuki"},{"family":"Kim","given":"Ryang"},{"family":"Yokoyama","given":"Tatsushi"},{"family":"Takemoto-Kimura","given":"Sayaka"},{"family":"Abe","given":"Manabu"},{"family":"Okamura","given":"Michiko"},{"family":"Kondo","given":"Yayoi"},{"family":"Quirin","given":"Sean"},{"family":"Ramakrishnan","given":"Charu"},{"family":"Imamura","given":"Takeshi"},{"family":"Sakimura","given":"Kenji"},{"family":"Nemoto","given":"Tomomi"},{"family":"Kano","given":"Masanobu"},{"family":"Fujii","given":"Hajime"},{"family":"Deisseroth","given":"Karl"},{"family":"Kitamura","given":"Kazuo"},{"family":"Bito","given":"Haruhiko"}],"accessed":{"date-parts":[["2020",4,28]]},"issued":{"date-parts":[["2019",5,16]]}}}],"schema":"https://github.com/citation-style-language/schema/raw/master/csl-citation.json"} </w:instrText>
      </w:r>
      <w:r>
        <w:rPr>
          <w:rFonts w:ascii="Arial" w:hAnsi="Arial" w:cs="Arial"/>
        </w:rPr>
        <w:fldChar w:fldCharType="separate"/>
      </w:r>
      <w:r w:rsidRPr="007F4259">
        <w:rPr>
          <w:rFonts w:ascii="Arial" w:hAnsi="Arial" w:cs="Arial"/>
          <w:vertAlign w:val="superscript"/>
        </w:rPr>
        <w:t>8</w:t>
      </w:r>
      <w:r>
        <w:rPr>
          <w:rFonts w:ascii="Arial" w:hAnsi="Arial" w:cs="Arial"/>
        </w:rPr>
        <w:fldChar w:fldCharType="end"/>
      </w:r>
      <w:r w:rsidR="009B094D">
        <w:rPr>
          <w:rFonts w:ascii="Arial" w:hAnsi="Arial" w:cs="Arial"/>
        </w:rPr>
        <w:t>.</w:t>
      </w:r>
    </w:p>
    <w:p w14:paraId="7067E0C2" w14:textId="6063BBF3" w:rsidR="00C32F83" w:rsidRPr="00861162" w:rsidRDefault="007F4259" w:rsidP="00F12999">
      <w:pPr>
        <w:rPr>
          <w:rFonts w:ascii="Arial" w:hAnsi="Arial" w:cs="Arial"/>
        </w:rPr>
      </w:pPr>
      <w:r>
        <w:rPr>
          <w:rFonts w:ascii="Arial" w:hAnsi="Arial" w:cs="Arial"/>
        </w:rPr>
        <w:t>So far, a</w:t>
      </w:r>
      <w:r w:rsidR="009B094D">
        <w:rPr>
          <w:rFonts w:ascii="Arial" w:hAnsi="Arial" w:cs="Arial"/>
        </w:rPr>
        <w:t xml:space="preserve">ll </w:t>
      </w:r>
      <w:r>
        <w:rPr>
          <w:rFonts w:ascii="Arial" w:hAnsi="Arial" w:cs="Arial"/>
        </w:rPr>
        <w:t>single AP-detection was quantified</w:t>
      </w:r>
      <w:r w:rsidR="009B094D">
        <w:rPr>
          <w:rFonts w:ascii="Arial" w:hAnsi="Arial" w:cs="Arial"/>
        </w:rPr>
        <w:t xml:space="preserve"> across isolated action potentials </w:t>
      </w:r>
      <w:r>
        <w:rPr>
          <w:rFonts w:ascii="Arial" w:hAnsi="Arial" w:cs="Arial"/>
        </w:rPr>
        <w:t xml:space="preserve">that had been </w:t>
      </w:r>
      <w:r w:rsidR="009B094D">
        <w:rPr>
          <w:rFonts w:ascii="Arial" w:hAnsi="Arial" w:cs="Arial"/>
        </w:rPr>
        <w:t xml:space="preserve">pooled across all neurons. </w:t>
      </w:r>
      <w:r w:rsidRPr="002F4963">
        <w:rPr>
          <w:rFonts w:ascii="Arial" w:hAnsi="Arial" w:cs="Arial"/>
          <w:highlight w:val="yellow"/>
        </w:rPr>
        <w:t>To exclude a bias introduced by a large number of isolated APs from a single neuron</w:t>
      </w:r>
      <w:r w:rsidR="009B094D" w:rsidRPr="002F4963">
        <w:rPr>
          <w:rFonts w:ascii="Arial" w:hAnsi="Arial" w:cs="Arial"/>
          <w:highlight w:val="yellow"/>
        </w:rPr>
        <w:t xml:space="preserve">, we averaged effects of isolated APs </w:t>
      </w:r>
      <w:r w:rsidRPr="002F4963">
        <w:rPr>
          <w:rFonts w:ascii="Arial" w:hAnsi="Arial" w:cs="Arial"/>
          <w:highlight w:val="yellow"/>
        </w:rPr>
        <w:t>from the same</w:t>
      </w:r>
      <w:r w:rsidR="009B094D" w:rsidRPr="002F4963">
        <w:rPr>
          <w:rFonts w:ascii="Arial" w:hAnsi="Arial" w:cs="Arial"/>
          <w:highlight w:val="yellow"/>
        </w:rPr>
        <w:t xml:space="preserve"> neuron and then visualized the performance and variability across neurons</w:t>
      </w:r>
      <w:r w:rsidR="009B094D">
        <w:rPr>
          <w:rFonts w:ascii="Arial" w:hAnsi="Arial" w:cs="Arial"/>
        </w:rPr>
        <w:t xml:space="preserve"> (Fig. </w:t>
      </w:r>
      <w:r w:rsidR="00E25E07">
        <w:rPr>
          <w:rFonts w:ascii="Arial" w:hAnsi="Arial" w:cs="Arial"/>
        </w:rPr>
        <w:t>4</w:t>
      </w:r>
      <w:r w:rsidR="009B094D">
        <w:rPr>
          <w:rFonts w:ascii="Arial" w:hAnsi="Arial" w:cs="Arial"/>
        </w:rPr>
        <w:t xml:space="preserve">g,h). These quantifications </w:t>
      </w:r>
      <w:r>
        <w:rPr>
          <w:rFonts w:ascii="Arial" w:hAnsi="Arial" w:cs="Arial"/>
        </w:rPr>
        <w:t>confirm</w:t>
      </w:r>
      <w:r w:rsidR="009B094D">
        <w:rPr>
          <w:rFonts w:ascii="Arial" w:hAnsi="Arial" w:cs="Arial"/>
        </w:rPr>
        <w:t xml:space="preserve"> the outstanding pe</w:t>
      </w:r>
      <w:r>
        <w:rPr>
          <w:rFonts w:ascii="Arial" w:hAnsi="Arial" w:cs="Arial"/>
        </w:rPr>
        <w:t>r</w:t>
      </w:r>
      <w:r w:rsidR="009B094D">
        <w:rPr>
          <w:rFonts w:ascii="Arial" w:hAnsi="Arial" w:cs="Arial"/>
        </w:rPr>
        <w:t xml:space="preserve">formance of GCaMP8s for the detection of isolated action potentials, and the relatively good performance of GCaMP8m and </w:t>
      </w:r>
      <w:proofErr w:type="spellStart"/>
      <w:r w:rsidR="009B094D">
        <w:rPr>
          <w:rFonts w:ascii="Arial" w:hAnsi="Arial" w:cs="Arial"/>
        </w:rPr>
        <w:t>XCaMP</w:t>
      </w:r>
      <w:proofErr w:type="spellEnd"/>
      <w:r w:rsidR="009B094D">
        <w:rPr>
          <w:rFonts w:ascii="Arial" w:hAnsi="Arial" w:cs="Arial"/>
        </w:rPr>
        <w:t xml:space="preserve">-Gf. </w:t>
      </w:r>
      <w:r>
        <w:rPr>
          <w:rFonts w:ascii="Arial" w:hAnsi="Arial" w:cs="Arial"/>
        </w:rPr>
        <w:t xml:space="preserve">The analysis also demonstrates that data obtained with </w:t>
      </w:r>
      <w:r w:rsidR="009B094D">
        <w:rPr>
          <w:rFonts w:ascii="Arial" w:hAnsi="Arial" w:cs="Arial"/>
        </w:rPr>
        <w:t xml:space="preserve">GCaMP6f </w:t>
      </w:r>
      <w:r>
        <w:rPr>
          <w:rFonts w:ascii="Arial" w:hAnsi="Arial" w:cs="Arial"/>
        </w:rPr>
        <w:t>were</w:t>
      </w:r>
      <w:r w:rsidR="009B094D">
        <w:rPr>
          <w:rFonts w:ascii="Arial" w:hAnsi="Arial" w:cs="Arial"/>
        </w:rPr>
        <w:t xml:space="preserve"> largely unable to </w:t>
      </w:r>
      <w:r>
        <w:rPr>
          <w:rFonts w:ascii="Arial" w:hAnsi="Arial" w:cs="Arial"/>
        </w:rPr>
        <w:t>recover</w:t>
      </w:r>
      <w:r w:rsidR="009B094D">
        <w:rPr>
          <w:rFonts w:ascii="Arial" w:hAnsi="Arial" w:cs="Arial"/>
        </w:rPr>
        <w:t xml:space="preserve"> isolated single action potentials. Together, these analyses dissect and compare the abilities of calcium indicators to detect single action potentials and therefore provide important guidance for the interpretation of calcium signals from these indicators.</w:t>
      </w:r>
    </w:p>
    <w:p w14:paraId="0D7D9E8B" w14:textId="2F673BF1" w:rsidR="00E25E07" w:rsidRDefault="007138C2" w:rsidP="00E25E07">
      <w:pPr>
        <w:rPr>
          <w:rFonts w:ascii="Arial" w:hAnsi="Arial" w:cs="Arial"/>
          <w:b/>
          <w:bCs/>
        </w:rPr>
      </w:pPr>
      <w:r>
        <w:rPr>
          <w:rFonts w:ascii="Arial" w:hAnsi="Arial" w:cs="Arial"/>
          <w:b/>
          <w:bCs/>
        </w:rPr>
        <w:t>Online</w:t>
      </w:r>
      <w:r w:rsidR="00E25E07">
        <w:rPr>
          <w:rFonts w:ascii="Arial" w:hAnsi="Arial" w:cs="Arial"/>
          <w:b/>
          <w:bCs/>
        </w:rPr>
        <w:t xml:space="preserve"> spike inference</w:t>
      </w:r>
      <w:r>
        <w:rPr>
          <w:rFonts w:ascii="Arial" w:hAnsi="Arial" w:cs="Arial"/>
          <w:b/>
          <w:bCs/>
        </w:rPr>
        <w:t xml:space="preserve"> with fast rise times</w:t>
      </w:r>
    </w:p>
    <w:p w14:paraId="2738037A" w14:textId="538A2D6F" w:rsidR="00E25E07" w:rsidRDefault="00E25E07" w:rsidP="00E25E07">
      <w:pPr>
        <w:rPr>
          <w:rFonts w:ascii="Arial" w:hAnsi="Arial" w:cs="Arial"/>
        </w:rPr>
      </w:pPr>
      <w:r>
        <w:rPr>
          <w:rFonts w:ascii="Arial" w:hAnsi="Arial" w:cs="Arial"/>
        </w:rPr>
        <w:t>A striking feature of the GCaMP8 indicator family is that it reduced the rise time kinetics by a large margin compared to previous calcium indicators</w:t>
      </w:r>
      <w:r>
        <w:rPr>
          <w:rFonts w:ascii="Arial" w:hAnsi="Arial" w:cs="Arial"/>
        </w:rPr>
        <w:fldChar w:fldCharType="begin"/>
      </w:r>
      <w:r>
        <w:rPr>
          <w:rFonts w:ascii="Arial" w:hAnsi="Arial" w:cs="Arial"/>
        </w:rPr>
        <w:instrText xml:space="preserve"> ADDIN ZOTERO_ITEM CSL_CITATION {"citationID":"gLxN6EHX","properties":{"formattedCitation":"\\super 9\\nosupersub{}","plainCitation":"9","noteIndex":0},"citationItems":[{"id":1194,"uris":["http://zotero.org/users/local/yl1fYrw0/items/2VU52CXG"],"itemData":{"id":1194,"type":"article-journal","abstract":"Calcium imaging with protein-based indicators1,2 is widely used to follow neural activity in intact nervous systems, but current protein sensors report neural activity at timescales much slower than electrical signalling and are limited by trade-offs between sensitivity and kinetics. Here we used large-scale screening and structure-guided mutagenesis to develop and optimize several fast and sensitive GCaMP-type indicators3–8. The resulting ‘jGCaMP8’ sensors, based on the calcium-binding protein calmodulin and a fragment of endothelial nitric oxide synthase, have ultra-fast kinetics (half-rise times of 2 ms) and the highest sensitivity for neural activity reported for a protein-based calcium sensor. jGCaMP8 sensors will allow tracking of large populations of neurons on timescales relevant to neural computation.","container-title":"Nature","DOI":"10.1038/s41586-023-05828-9","ISSN":"1476-4687","issue":"7954","language":"en","license":"2023 The Author(s)","note":"number: 7954\npublisher: Nature Publishing Group","page":"884-891","source":"www.nature.com","title":"Fast and sensitive GCaMP calcium indicators for imaging neural populations","URL":"https://www.nature.com/articles/s41586-023-05828-9","volume":"615","author":[{"family":"Zhang","given":"Yan"},{"family":"Rózsa","given":"Márton"},{"family":"Liang","given":"Yajie"},{"family":"Bushey","given":"Daniel"},{"family":"Wei","given":"Ziqiang"},{"family":"Zheng","given":"Jihong"},{"family":"Reep","given":"Daniel"},{"family":"Broussard","given":"Gerard Joey"},{"family":"Tsang","given":"Arthur"},{"family":"Tsegaye","given":"Getahun"},{"family":"Narayan","given":"Sujatha"},{"family":"Obara","given":"Christopher J."},{"family":"Lim","given":"Jing-Xuan"},{"family":"Patel","given":"Ronak"},{"family":"Zhang","given":"Rongwei"},{"family":"Ahrens","given":"Misha B."},{"family":"Turner","given":"Glenn C."},{"family":"Wang","given":"Samuel S.-H."},{"family":"Korff","given":"Wyatt L."},{"family":"Schreiter","given":"Eric R."},{"family":"Svoboda","given":"Karel"},{"family":"Hasseman","given":"Jeremy P."},{"family":"Kolb","given":"Ilya"},{"family":"Looger","given":"Loren L."}],"accessed":{"date-parts":[["2023",11,25]]},"issued":{"date-parts":[["2023",3]]}}}],"schema":"https://github.com/citation-style-language/schema/raw/master/csl-citation.json"} </w:instrText>
      </w:r>
      <w:r>
        <w:rPr>
          <w:rFonts w:ascii="Arial" w:hAnsi="Arial" w:cs="Arial"/>
        </w:rPr>
        <w:fldChar w:fldCharType="separate"/>
      </w:r>
      <w:r w:rsidRPr="0049130A">
        <w:rPr>
          <w:rFonts w:ascii="Arial" w:hAnsi="Arial" w:cs="Arial"/>
          <w:vertAlign w:val="superscript"/>
        </w:rPr>
        <w:t>9</w:t>
      </w:r>
      <w:r>
        <w:rPr>
          <w:rFonts w:ascii="Arial" w:hAnsi="Arial" w:cs="Arial"/>
        </w:rPr>
        <w:fldChar w:fldCharType="end"/>
      </w:r>
      <w:r>
        <w:rPr>
          <w:rFonts w:ascii="Arial" w:hAnsi="Arial" w:cs="Arial"/>
        </w:rPr>
        <w:t>. Here, we systematically study the relevance of this effect and analyze its potential benefits for calcium imaging and spike inference. First, we used linear Lucy-Richardson deconvolution to extract the fluorescence kernel evoked by the average action potential (Fig. 5a). This linear kernel is not the fluorescence triggered by isolated action potentials but of all action potentials from both complex and isolated events (see Methods). From this extracted kernel, we determined the rise time (half-maximum rise time) for each neuron across datasets. As expected, we observed low-</w:t>
      </w:r>
      <w:r>
        <w:rPr>
          <w:rFonts w:ascii="Arial" w:hAnsi="Arial" w:cs="Arial"/>
        </w:rPr>
        <w:lastRenderedPageBreak/>
        <w:t>latency rise times for GCaMP8 variants (6.4 </w:t>
      </w:r>
      <w:r w:rsidRPr="00615FBB">
        <w:rPr>
          <w:rFonts w:ascii="Arial" w:hAnsi="Arial" w:cs="Arial"/>
        </w:rPr>
        <w:t>±</w:t>
      </w:r>
      <w:r>
        <w:rPr>
          <w:rFonts w:ascii="Arial" w:hAnsi="Arial" w:cs="Arial"/>
        </w:rPr>
        <w:t> 2.0 </w:t>
      </w:r>
      <w:proofErr w:type="spellStart"/>
      <w:r>
        <w:rPr>
          <w:rFonts w:ascii="Arial" w:hAnsi="Arial" w:cs="Arial"/>
        </w:rPr>
        <w:t>ms</w:t>
      </w:r>
      <w:proofErr w:type="spellEnd"/>
      <w:r>
        <w:rPr>
          <w:rFonts w:ascii="Arial" w:hAnsi="Arial" w:cs="Arial"/>
        </w:rPr>
        <w:t xml:space="preserve"> for GCaMP8f,</w:t>
      </w:r>
      <w:r w:rsidRPr="00615FBB">
        <w:rPr>
          <w:rFonts w:ascii="Arial" w:hAnsi="Arial" w:cs="Arial"/>
        </w:rPr>
        <w:t xml:space="preserve"> </w:t>
      </w:r>
      <w:r>
        <w:rPr>
          <w:rFonts w:ascii="Arial" w:hAnsi="Arial" w:cs="Arial"/>
        </w:rPr>
        <w:t>5.8 </w:t>
      </w:r>
      <w:r w:rsidRPr="00615FBB">
        <w:rPr>
          <w:rFonts w:ascii="Arial" w:hAnsi="Arial" w:cs="Arial"/>
        </w:rPr>
        <w:t>±</w:t>
      </w:r>
      <w:r>
        <w:rPr>
          <w:rFonts w:ascii="Arial" w:hAnsi="Arial" w:cs="Arial"/>
        </w:rPr>
        <w:t> 1.4 </w:t>
      </w:r>
      <w:proofErr w:type="spellStart"/>
      <w:r>
        <w:rPr>
          <w:rFonts w:ascii="Arial" w:hAnsi="Arial" w:cs="Arial"/>
        </w:rPr>
        <w:t>ms</w:t>
      </w:r>
      <w:proofErr w:type="spellEnd"/>
      <w:r>
        <w:rPr>
          <w:rFonts w:ascii="Arial" w:hAnsi="Arial" w:cs="Arial"/>
        </w:rPr>
        <w:t xml:space="preserve"> for GCaMP8m, 7.4 </w:t>
      </w:r>
      <w:r w:rsidRPr="00615FBB">
        <w:rPr>
          <w:rFonts w:ascii="Arial" w:hAnsi="Arial" w:cs="Arial"/>
        </w:rPr>
        <w:t>±</w:t>
      </w:r>
      <w:r>
        <w:rPr>
          <w:rFonts w:ascii="Arial" w:hAnsi="Arial" w:cs="Arial"/>
        </w:rPr>
        <w:t> 2.6 for GCaMP8s; median </w:t>
      </w:r>
      <w:r w:rsidRPr="00615FBB">
        <w:rPr>
          <w:rFonts w:ascii="Arial" w:hAnsi="Arial" w:cs="Arial"/>
        </w:rPr>
        <w:t>±</w:t>
      </w:r>
      <w:r>
        <w:rPr>
          <w:rFonts w:ascii="Arial" w:hAnsi="Arial" w:cs="Arial"/>
        </w:rPr>
        <w:t> </w:t>
      </w:r>
      <w:proofErr w:type="spellStart"/>
      <w:r>
        <w:rPr>
          <w:rFonts w:ascii="Arial" w:hAnsi="Arial" w:cs="Arial"/>
        </w:rPr>
        <w:t>s.d.</w:t>
      </w:r>
      <w:proofErr w:type="spellEnd"/>
      <w:r>
        <w:rPr>
          <w:rFonts w:ascii="Arial" w:hAnsi="Arial" w:cs="Arial"/>
        </w:rPr>
        <w:t xml:space="preserve"> across neurons) and a slightly higher latency for GCaMP7f (17 </w:t>
      </w:r>
      <w:r w:rsidRPr="00615FBB">
        <w:rPr>
          <w:rFonts w:ascii="Arial" w:hAnsi="Arial" w:cs="Arial"/>
        </w:rPr>
        <w:t>±</w:t>
      </w:r>
      <w:r>
        <w:rPr>
          <w:rFonts w:ascii="Arial" w:hAnsi="Arial" w:cs="Arial"/>
        </w:rPr>
        <w:t xml:space="preserve"> 3 </w:t>
      </w:r>
      <w:proofErr w:type="spellStart"/>
      <w:r>
        <w:rPr>
          <w:rFonts w:ascii="Arial" w:hAnsi="Arial" w:cs="Arial"/>
        </w:rPr>
        <w:t>ms</w:t>
      </w:r>
      <w:proofErr w:type="spellEnd"/>
      <w:r>
        <w:rPr>
          <w:rFonts w:ascii="Arial" w:hAnsi="Arial" w:cs="Arial"/>
        </w:rPr>
        <w:t>) (Fig. 5b). For GCaMP6, however, the results need to be unpacked more carefully. In agreement with previous analyses</w:t>
      </w:r>
      <w:r>
        <w:rPr>
          <w:rFonts w:ascii="Arial" w:hAnsi="Arial" w:cs="Arial"/>
        </w:rPr>
        <w:fldChar w:fldCharType="begin"/>
      </w:r>
      <w:r>
        <w:rPr>
          <w:rFonts w:ascii="Arial" w:hAnsi="Arial" w:cs="Arial"/>
        </w:rPr>
        <w:instrText xml:space="preserve"> ADDIN ZOTERO_ITEM CSL_CITATION {"citationID":"PiLdQvB7","properties":{"formattedCitation":"\\super 9\\nosupersub{}","plainCitation":"9","noteIndex":0},"citationItems":[{"id":1194,"uris":["http://zotero.org/users/local/yl1fYrw0/items/2VU52CXG"],"itemData":{"id":1194,"type":"article-journal","abstract":"Calcium imaging with protein-based indicators1,2 is widely used to follow neural activity in intact nervous systems, but current protein sensors report neural activity at timescales much slower than electrical signalling and are limited by trade-offs between sensitivity and kinetics. Here we used large-scale screening and structure-guided mutagenesis to develop and optimize several fast and sensitive GCaMP-type indicators3–8. The resulting ‘jGCaMP8’ sensors, based on the calcium-binding protein calmodulin and a fragment of endothelial nitric oxide synthase, have ultra-fast kinetics (half-rise times of 2 ms) and the highest sensitivity for neural activity reported for a protein-based calcium sensor. jGCaMP8 sensors will allow tracking of large populations of neurons on timescales relevant to neural computation.","container-title":"Nature","DOI":"10.1038/s41586-023-05828-9","ISSN":"1476-4687","issue":"7954","language":"en","license":"2023 The Author(s)","note":"number: 7954\npublisher: Nature Publishing Group","page":"884-891","source":"www.nature.com","title":"Fast and sensitive GCaMP calcium indicators for imaging neural populations","URL":"https://www.nature.com/articles/s41586-023-05828-9","volume":"615","author":[{"family":"Zhang","given":"Yan"},{"family":"Rózsa","given":"Márton"},{"family":"Liang","given":"Yajie"},{"family":"Bushey","given":"Daniel"},{"family":"Wei","given":"Ziqiang"},{"family":"Zheng","given":"Jihong"},{"family":"Reep","given":"Daniel"},{"family":"Broussard","given":"Gerard Joey"},{"family":"Tsang","given":"Arthur"},{"family":"Tsegaye","given":"Getahun"},{"family":"Narayan","given":"Sujatha"},{"family":"Obara","given":"Christopher J."},{"family":"Lim","given":"Jing-Xuan"},{"family":"Patel","given":"Ronak"},{"family":"Zhang","given":"Rongwei"},{"family":"Ahrens","given":"Misha B."},{"family":"Turner","given":"Glenn C."},{"family":"Wang","given":"Samuel S.-H."},{"family":"Korff","given":"Wyatt L."},{"family":"Schreiter","given":"Eric R."},{"family":"Svoboda","given":"Karel"},{"family":"Hasseman","given":"Jeremy P."},{"family":"Kolb","given":"Ilya"},{"family":"Looger","given":"Loren L."}],"accessed":{"date-parts":[["2023",11,25]]},"issued":{"date-parts":[["2023",3]]}}}],"schema":"https://github.com/citation-style-language/schema/raw/master/csl-citation.json"} </w:instrText>
      </w:r>
      <w:r>
        <w:rPr>
          <w:rFonts w:ascii="Arial" w:hAnsi="Arial" w:cs="Arial"/>
        </w:rPr>
        <w:fldChar w:fldCharType="separate"/>
      </w:r>
      <w:r w:rsidRPr="0049130A">
        <w:rPr>
          <w:rFonts w:ascii="Arial" w:hAnsi="Arial" w:cs="Arial"/>
          <w:vertAlign w:val="superscript"/>
        </w:rPr>
        <w:t>9</w:t>
      </w:r>
      <w:r>
        <w:rPr>
          <w:rFonts w:ascii="Arial" w:hAnsi="Arial" w:cs="Arial"/>
        </w:rPr>
        <w:fldChar w:fldCharType="end"/>
      </w:r>
      <w:r>
        <w:rPr>
          <w:rFonts w:ascii="Arial" w:hAnsi="Arial" w:cs="Arial"/>
        </w:rPr>
        <w:t>, the AAV-mediated GCaMP6 variants had relatively high rise times (56 </w:t>
      </w:r>
      <w:r w:rsidRPr="00615FBB">
        <w:rPr>
          <w:rFonts w:ascii="Arial" w:hAnsi="Arial" w:cs="Arial"/>
        </w:rPr>
        <w:t>±</w:t>
      </w:r>
      <w:r>
        <w:rPr>
          <w:rFonts w:ascii="Arial" w:hAnsi="Arial" w:cs="Arial"/>
        </w:rPr>
        <w:t xml:space="preserve"> 9 </w:t>
      </w:r>
      <w:proofErr w:type="spellStart"/>
      <w:r>
        <w:rPr>
          <w:rFonts w:ascii="Arial" w:hAnsi="Arial" w:cs="Arial"/>
        </w:rPr>
        <w:t>ms</w:t>
      </w:r>
      <w:proofErr w:type="spellEnd"/>
      <w:r>
        <w:rPr>
          <w:rFonts w:ascii="Arial" w:hAnsi="Arial" w:cs="Arial"/>
        </w:rPr>
        <w:t xml:space="preserve"> for GCaMP6f and 75 </w:t>
      </w:r>
      <w:r w:rsidRPr="00615FBB">
        <w:rPr>
          <w:rFonts w:ascii="Arial" w:hAnsi="Arial" w:cs="Arial"/>
        </w:rPr>
        <w:t>±</w:t>
      </w:r>
      <w:r>
        <w:rPr>
          <w:rFonts w:ascii="Arial" w:hAnsi="Arial" w:cs="Arial"/>
        </w:rPr>
        <w:t xml:space="preserve"> 9 </w:t>
      </w:r>
      <w:proofErr w:type="spellStart"/>
      <w:r>
        <w:rPr>
          <w:rFonts w:ascii="Arial" w:hAnsi="Arial" w:cs="Arial"/>
        </w:rPr>
        <w:t>ms</w:t>
      </w:r>
      <w:proofErr w:type="spellEnd"/>
      <w:r>
        <w:rPr>
          <w:rFonts w:ascii="Arial" w:hAnsi="Arial" w:cs="Arial"/>
        </w:rPr>
        <w:t xml:space="preserve"> for GCaMP6s). However, datasets based on transgenic expression of GCaMP6f and, to a lesser extent, also GCaMP6s, resulted in surprisingly </w:t>
      </w:r>
      <w:proofErr w:type="gramStart"/>
      <w:r>
        <w:rPr>
          <w:rFonts w:ascii="Arial" w:hAnsi="Arial" w:cs="Arial"/>
        </w:rPr>
        <w:t>low rise</w:t>
      </w:r>
      <w:proofErr w:type="gramEnd"/>
      <w:r>
        <w:rPr>
          <w:rFonts w:ascii="Arial" w:hAnsi="Arial" w:cs="Arial"/>
        </w:rPr>
        <w:t xml:space="preserve"> times (20 </w:t>
      </w:r>
      <w:r w:rsidRPr="00615FBB">
        <w:rPr>
          <w:rFonts w:ascii="Arial" w:hAnsi="Arial" w:cs="Arial"/>
        </w:rPr>
        <w:t>±</w:t>
      </w:r>
      <w:r>
        <w:rPr>
          <w:rFonts w:ascii="Arial" w:hAnsi="Arial" w:cs="Arial"/>
        </w:rPr>
        <w:t> 5 and 17 </w:t>
      </w:r>
      <w:r w:rsidRPr="00615FBB">
        <w:rPr>
          <w:rFonts w:ascii="Arial" w:hAnsi="Arial" w:cs="Arial"/>
        </w:rPr>
        <w:t>±</w:t>
      </w:r>
      <w:r>
        <w:rPr>
          <w:rFonts w:ascii="Arial" w:hAnsi="Arial" w:cs="Arial"/>
        </w:rPr>
        <w:t xml:space="preserve"> 3 </w:t>
      </w:r>
      <w:proofErr w:type="spellStart"/>
      <w:r>
        <w:rPr>
          <w:rFonts w:ascii="Arial" w:hAnsi="Arial" w:cs="Arial"/>
        </w:rPr>
        <w:t>ms</w:t>
      </w:r>
      <w:proofErr w:type="spellEnd"/>
      <w:r>
        <w:rPr>
          <w:rFonts w:ascii="Arial" w:hAnsi="Arial" w:cs="Arial"/>
        </w:rPr>
        <w:t xml:space="preserve"> for GCaMP6f datasets, 37 </w:t>
      </w:r>
      <w:r w:rsidRPr="00615FBB">
        <w:rPr>
          <w:rFonts w:ascii="Arial" w:hAnsi="Arial" w:cs="Arial"/>
        </w:rPr>
        <w:t>±</w:t>
      </w:r>
      <w:r>
        <w:rPr>
          <w:rFonts w:ascii="Arial" w:hAnsi="Arial" w:cs="Arial"/>
        </w:rPr>
        <w:t xml:space="preserve"> 10 </w:t>
      </w:r>
      <w:proofErr w:type="spellStart"/>
      <w:r>
        <w:rPr>
          <w:rFonts w:ascii="Arial" w:hAnsi="Arial" w:cs="Arial"/>
        </w:rPr>
        <w:t>ms</w:t>
      </w:r>
      <w:proofErr w:type="spellEnd"/>
      <w:r>
        <w:rPr>
          <w:rFonts w:ascii="Arial" w:hAnsi="Arial" w:cs="Arial"/>
        </w:rPr>
        <w:t xml:space="preserve"> for GCaMP6s). It seems likely that this </w:t>
      </w:r>
      <w:proofErr w:type="spellStart"/>
      <w:r>
        <w:rPr>
          <w:rFonts w:ascii="Arial" w:hAnsi="Arial" w:cs="Arial"/>
        </w:rPr>
        <w:t>obsevation</w:t>
      </w:r>
      <w:proofErr w:type="spellEnd"/>
      <w:r>
        <w:rPr>
          <w:rFonts w:ascii="Arial" w:hAnsi="Arial" w:cs="Arial"/>
        </w:rPr>
        <w:t xml:space="preserve"> can be explained by the lower expression levels for transgenic as opposed to AAV-based strategies, resulting in less calcium buffering and therefore faster calcium kinetics (</w:t>
      </w:r>
      <w:r w:rsidRPr="00615FBB">
        <w:rPr>
          <w:rFonts w:ascii="Arial" w:hAnsi="Arial" w:cs="Arial"/>
          <w:highlight w:val="yellow"/>
        </w:rPr>
        <w:t>ref</w:t>
      </w:r>
      <w:r>
        <w:rPr>
          <w:rFonts w:ascii="Arial" w:hAnsi="Arial" w:cs="Arial"/>
        </w:rPr>
        <w:t>). Interestingly, another dataset based on transgenic expression of GCaMP6f in zebrafish resulted in relatively long rise times (90 </w:t>
      </w:r>
      <w:r w:rsidRPr="00615FBB">
        <w:rPr>
          <w:rFonts w:ascii="Arial" w:hAnsi="Arial" w:cs="Arial"/>
        </w:rPr>
        <w:t>±</w:t>
      </w:r>
      <w:r>
        <w:rPr>
          <w:rFonts w:ascii="Arial" w:hAnsi="Arial" w:cs="Arial"/>
        </w:rPr>
        <w:t xml:space="preserve"> 19 </w:t>
      </w:r>
      <w:proofErr w:type="spellStart"/>
      <w:r>
        <w:rPr>
          <w:rFonts w:ascii="Arial" w:hAnsi="Arial" w:cs="Arial"/>
        </w:rPr>
        <w:t>ms</w:t>
      </w:r>
      <w:proofErr w:type="spellEnd"/>
      <w:r>
        <w:rPr>
          <w:rFonts w:ascii="Arial" w:hAnsi="Arial" w:cs="Arial"/>
        </w:rPr>
        <w:t>), potentially due to the different temperature regimes for these two recordings (room temperature for zebrafish vs. body temperature for mice). These analyses show that rise times are significantly lower for GCaMP8 but are also affected by other factors like expression strategies, calcium buffering and temperature.</w:t>
      </w:r>
    </w:p>
    <w:p w14:paraId="2AEA3604" w14:textId="77777777" w:rsidR="00E25E07" w:rsidRDefault="00E25E07" w:rsidP="00E25E07">
      <w:pPr>
        <w:rPr>
          <w:rFonts w:ascii="Arial" w:hAnsi="Arial" w:cs="Arial"/>
        </w:rPr>
      </w:pPr>
      <w:r w:rsidRPr="008310CF">
        <w:rPr>
          <w:rFonts w:ascii="Arial" w:hAnsi="Arial" w:cs="Arial"/>
          <w:highlight w:val="yellow"/>
        </w:rPr>
        <w:t>We reasoned that the fast rise times of GCaMP8 could be particularly advantageous for low-latency closed-loop processing</w:t>
      </w:r>
      <w:r>
        <w:rPr>
          <w:rFonts w:ascii="Arial" w:hAnsi="Arial" w:cs="Arial"/>
        </w:rPr>
        <w:t>. In such experiments, calcium signals are recorded and processed in real-time, enabling to use feedback signals that from the calcium traces of a defined set of neurons. Such paradigms have been applied to study learning and neuronal plasticity, but are also key for the development of brain-machine-interfaces (</w:t>
      </w:r>
      <w:r w:rsidRPr="00C75859">
        <w:rPr>
          <w:rFonts w:ascii="Arial" w:hAnsi="Arial" w:cs="Arial"/>
          <w:highlight w:val="yellow"/>
        </w:rPr>
        <w:t>refs</w:t>
      </w:r>
      <w:r>
        <w:rPr>
          <w:rFonts w:ascii="Arial" w:hAnsi="Arial" w:cs="Arial"/>
        </w:rPr>
        <w:t>). A primary limitation of these feedback loops is the latency from the action potential to the feedback signal derived from this action potential. This latency involves the spike-induced calcium influx, the binding to the fluorescent calcium sensor, fluorescence imaging with a microscope, extraction of the fluorescence trace from the recorded data, and an algorithm to detect spiking from the extracted trace, for example through spike inference. Ideally, such a feedback loop should have a latency of &lt;50 </w:t>
      </w:r>
      <w:proofErr w:type="spellStart"/>
      <w:r>
        <w:rPr>
          <w:rFonts w:ascii="Arial" w:hAnsi="Arial" w:cs="Arial"/>
        </w:rPr>
        <w:t>ms.</w:t>
      </w:r>
      <w:proofErr w:type="spellEnd"/>
      <w:r>
        <w:rPr>
          <w:rFonts w:ascii="Arial" w:hAnsi="Arial" w:cs="Arial"/>
        </w:rPr>
        <w:t xml:space="preserve"> GCaMP8 could reduce this latency because its fast rise time might enable a detection of spike events with lower latency. We therefore systematically analyzed calcium indicators and compared to which extent the short rise times of GCaMP8 will be beneficial for online spike inference.</w:t>
      </w:r>
    </w:p>
    <w:p w14:paraId="7626F0FF" w14:textId="52F59C42" w:rsidR="00E25E07" w:rsidRPr="005B0FE2" w:rsidRDefault="00E25E07" w:rsidP="00E25E07">
      <w:pPr>
        <w:rPr>
          <w:rFonts w:ascii="Arial" w:hAnsi="Arial" w:cs="Arial"/>
        </w:rPr>
      </w:pPr>
      <w:r>
        <w:rPr>
          <w:rFonts w:ascii="Arial" w:hAnsi="Arial" w:cs="Arial"/>
        </w:rPr>
        <w:t>For each indicator-specific dataset (Fig. 1b), we trained multiple CASCADE models that had access to a variable amount of time points after the current time point of interest, which we term “</w:t>
      </w:r>
      <w:r w:rsidRPr="00B60AA9">
        <w:rPr>
          <w:rFonts w:ascii="Arial" w:hAnsi="Arial" w:cs="Arial"/>
          <w:highlight w:val="yellow"/>
        </w:rPr>
        <w:t>integration time</w:t>
      </w:r>
      <w:r>
        <w:rPr>
          <w:rFonts w:ascii="Arial" w:hAnsi="Arial" w:cs="Arial"/>
        </w:rPr>
        <w:t xml:space="preserve">” (see Methods; Fig. 5c). These CASCADE models were trained for a relatively high sampling rate of 60 Hz to enable comparisons at a high temporal resolution. Then, we quantified the performance of these models (correlation with ground truth), which resulted in a sigmoidal curve as a function of integration time, with performance increasing with integration time (Fig. 5c). We quantified the integration time necessary to recover 90% of the optimal performance (Fig. 5c). For low-noise calcium imaging data (standardized noise level of “2”), GCaMP8 data exhibited the lowest 90% integration times (36 ± 9 </w:t>
      </w:r>
      <w:proofErr w:type="spellStart"/>
      <w:r>
        <w:rPr>
          <w:rFonts w:ascii="Arial" w:hAnsi="Arial" w:cs="Arial"/>
        </w:rPr>
        <w:t>ms</w:t>
      </w:r>
      <w:proofErr w:type="spellEnd"/>
      <w:r>
        <w:rPr>
          <w:rFonts w:ascii="Arial" w:hAnsi="Arial" w:cs="Arial"/>
        </w:rPr>
        <w:t xml:space="preserve"> for GCaMP8f, 32 ± 6 </w:t>
      </w:r>
      <w:proofErr w:type="spellStart"/>
      <w:r>
        <w:rPr>
          <w:rFonts w:ascii="Arial" w:hAnsi="Arial" w:cs="Arial"/>
        </w:rPr>
        <w:t>ms</w:t>
      </w:r>
      <w:proofErr w:type="spellEnd"/>
      <w:r>
        <w:rPr>
          <w:rFonts w:ascii="Arial" w:hAnsi="Arial" w:cs="Arial"/>
        </w:rPr>
        <w:t xml:space="preserve"> for GCaMP8m, 37 ± 9 </w:t>
      </w:r>
      <w:proofErr w:type="spellStart"/>
      <w:r>
        <w:rPr>
          <w:rFonts w:ascii="Arial" w:hAnsi="Arial" w:cs="Arial"/>
        </w:rPr>
        <w:t>ms</w:t>
      </w:r>
      <w:proofErr w:type="spellEnd"/>
      <w:r>
        <w:rPr>
          <w:rFonts w:ascii="Arial" w:hAnsi="Arial" w:cs="Arial"/>
        </w:rPr>
        <w:t xml:space="preserve"> for GCaMP8s; median ± </w:t>
      </w:r>
      <w:proofErr w:type="spellStart"/>
      <w:r>
        <w:rPr>
          <w:rFonts w:ascii="Arial" w:hAnsi="Arial" w:cs="Arial"/>
        </w:rPr>
        <w:t>s.d.</w:t>
      </w:r>
      <w:proofErr w:type="spellEnd"/>
      <w:r>
        <w:rPr>
          <w:rFonts w:ascii="Arial" w:hAnsi="Arial" w:cs="Arial"/>
        </w:rPr>
        <w:t xml:space="preserve"> across neurons), closely followed by GCaMP7f  (50 ± 7 </w:t>
      </w:r>
      <w:proofErr w:type="spellStart"/>
      <w:r>
        <w:rPr>
          <w:rFonts w:ascii="Arial" w:hAnsi="Arial" w:cs="Arial"/>
        </w:rPr>
        <w:t>ms</w:t>
      </w:r>
      <w:proofErr w:type="spellEnd"/>
      <w:r>
        <w:rPr>
          <w:rFonts w:ascii="Arial" w:hAnsi="Arial" w:cs="Arial"/>
        </w:rPr>
        <w:t xml:space="preserve">) and </w:t>
      </w:r>
      <w:proofErr w:type="spellStart"/>
      <w:r>
        <w:rPr>
          <w:rFonts w:ascii="Arial" w:hAnsi="Arial" w:cs="Arial"/>
        </w:rPr>
        <w:t>transgenically</w:t>
      </w:r>
      <w:proofErr w:type="spellEnd"/>
      <w:r>
        <w:rPr>
          <w:rFonts w:ascii="Arial" w:hAnsi="Arial" w:cs="Arial"/>
        </w:rPr>
        <w:t xml:space="preserve"> expressed GCaMP6 (61 ± 10 </w:t>
      </w:r>
      <w:proofErr w:type="spellStart"/>
      <w:r>
        <w:rPr>
          <w:rFonts w:ascii="Arial" w:hAnsi="Arial" w:cs="Arial"/>
        </w:rPr>
        <w:t>ms</w:t>
      </w:r>
      <w:proofErr w:type="spellEnd"/>
      <w:r>
        <w:rPr>
          <w:rFonts w:ascii="Arial" w:hAnsi="Arial" w:cs="Arial"/>
        </w:rPr>
        <w:t xml:space="preserve"> and 84 ± 46 </w:t>
      </w:r>
      <w:proofErr w:type="spellStart"/>
      <w:r>
        <w:rPr>
          <w:rFonts w:ascii="Arial" w:hAnsi="Arial" w:cs="Arial"/>
        </w:rPr>
        <w:t>ms</w:t>
      </w:r>
      <w:proofErr w:type="spellEnd"/>
      <w:r>
        <w:rPr>
          <w:rFonts w:ascii="Arial" w:hAnsi="Arial" w:cs="Arial"/>
        </w:rPr>
        <w:t xml:space="preserve"> for the GCaMP6f datasets, 90 ± 68 for GCaMP6s), and, finally, by AAV-induced GCaMP6 (126 ± 45 </w:t>
      </w:r>
      <w:proofErr w:type="spellStart"/>
      <w:r>
        <w:rPr>
          <w:rFonts w:ascii="Arial" w:hAnsi="Arial" w:cs="Arial"/>
        </w:rPr>
        <w:t>ms</w:t>
      </w:r>
      <w:proofErr w:type="spellEnd"/>
      <w:r>
        <w:rPr>
          <w:rFonts w:ascii="Arial" w:hAnsi="Arial" w:cs="Arial"/>
        </w:rPr>
        <w:t xml:space="preserve"> for GCaMP6f, 188 ± 97 </w:t>
      </w:r>
      <w:proofErr w:type="spellStart"/>
      <w:r>
        <w:rPr>
          <w:rFonts w:ascii="Arial" w:hAnsi="Arial" w:cs="Arial"/>
        </w:rPr>
        <w:t>ms</w:t>
      </w:r>
      <w:proofErr w:type="spellEnd"/>
      <w:r>
        <w:rPr>
          <w:rFonts w:ascii="Arial" w:hAnsi="Arial" w:cs="Arial"/>
        </w:rPr>
        <w:t xml:space="preserve"> for GCaMP6s). These 90% integration times reflect the ranking of indicator rise times (Fig. 5d, left panel; cf. Fig. 5b). Interestingly, no clear advantage of GCaMP8f compared to the slower variants of GCaMP8 can be seen. For higher noise levels of calcium recordings, the required integration times increased and </w:t>
      </w:r>
      <w:proofErr w:type="spellStart"/>
      <w:r>
        <w:rPr>
          <w:rFonts w:ascii="Arial" w:hAnsi="Arial" w:cs="Arial"/>
        </w:rPr>
        <w:t>diminuished</w:t>
      </w:r>
      <w:proofErr w:type="spellEnd"/>
      <w:r>
        <w:rPr>
          <w:rFonts w:ascii="Arial" w:hAnsi="Arial" w:cs="Arial"/>
        </w:rPr>
        <w:t xml:space="preserve"> the advantage of GCaMP8 compared to the faster variants of GCaMP7f and GCaMP6f (Fig. 5d, </w:t>
      </w:r>
      <w:r>
        <w:rPr>
          <w:rFonts w:ascii="Arial" w:hAnsi="Arial" w:cs="Arial"/>
        </w:rPr>
        <w:lastRenderedPageBreak/>
        <w:t>middle and right panels). For example, at a standardized noise level of “8”, which is more typical of large-field of view recordings with fewer pixels per neuron, integration times around 70 </w:t>
      </w:r>
      <w:proofErr w:type="spellStart"/>
      <w:r>
        <w:rPr>
          <w:rFonts w:ascii="Arial" w:hAnsi="Arial" w:cs="Arial"/>
        </w:rPr>
        <w:t>ms</w:t>
      </w:r>
      <w:proofErr w:type="spellEnd"/>
      <w:r>
        <w:rPr>
          <w:rFonts w:ascii="Arial" w:hAnsi="Arial" w:cs="Arial"/>
        </w:rPr>
        <w:t xml:space="preserve"> were necessary for the GCaMP8 variants as well as for GCaMP7f (Fig. 5d, right panel). It seems reasonable to assume that the 90% integration time for GCaMP8 can, in principle, be reduced to even lower values than shown in Fig. 5d (left panel) when calcium recordings are performed with lowest noise. Altogether, our results show that </w:t>
      </w:r>
      <w:r w:rsidRPr="00B60AA9">
        <w:rPr>
          <w:rFonts w:ascii="Arial" w:hAnsi="Arial" w:cs="Arial"/>
          <w:highlight w:val="yellow"/>
        </w:rPr>
        <w:t>online spike inference will directly benefit from the short rise times of GCaMP8</w:t>
      </w:r>
      <w:r w:rsidRPr="005B0FE2">
        <w:rPr>
          <w:rFonts w:ascii="Arial" w:hAnsi="Arial" w:cs="Arial"/>
        </w:rPr>
        <w:t>, but also can take advantage of the faster rise times of the lower level of calcium indicators obtained via transgenic expression.</w:t>
      </w:r>
    </w:p>
    <w:p w14:paraId="29688AC3" w14:textId="77777777" w:rsidR="00861162" w:rsidRPr="005B0FE2" w:rsidRDefault="00861162" w:rsidP="00377E1F">
      <w:pPr>
        <w:rPr>
          <w:rFonts w:ascii="Arial" w:hAnsi="Arial" w:cs="Arial"/>
          <w:b/>
          <w:bCs/>
        </w:rPr>
      </w:pPr>
    </w:p>
    <w:p w14:paraId="6E3970A0" w14:textId="4EE875E4" w:rsidR="00377E1F" w:rsidRPr="005B0FE2" w:rsidRDefault="00F3676A" w:rsidP="00377E1F">
      <w:pPr>
        <w:rPr>
          <w:rFonts w:ascii="Arial" w:hAnsi="Arial" w:cs="Arial"/>
          <w:b/>
          <w:bCs/>
        </w:rPr>
      </w:pPr>
      <w:r w:rsidRPr="005B0FE2">
        <w:rPr>
          <w:rFonts w:ascii="Arial" w:hAnsi="Arial" w:cs="Arial"/>
          <w:b/>
          <w:bCs/>
        </w:rPr>
        <w:t>Spike inference for interneurons</w:t>
      </w:r>
    </w:p>
    <w:p w14:paraId="03CE5FDC" w14:textId="5B797B03" w:rsidR="00B52A63" w:rsidRPr="00C36F67" w:rsidRDefault="005B0FE2" w:rsidP="00B52A63">
      <w:pPr>
        <w:spacing w:line="300" w:lineRule="auto"/>
        <w:rPr>
          <w:rFonts w:ascii="Arial" w:hAnsi="Arial" w:cs="Arial"/>
          <w:i/>
          <w:iCs/>
        </w:rPr>
      </w:pPr>
      <w:r w:rsidRPr="00C36F67">
        <w:rPr>
          <w:rFonts w:ascii="Arial" w:hAnsi="Arial" w:cs="Arial"/>
          <w:i/>
          <w:iCs/>
        </w:rPr>
        <w:t>To be done.</w:t>
      </w:r>
    </w:p>
    <w:p w14:paraId="07FBB142" w14:textId="77777777" w:rsidR="002B1529" w:rsidRPr="005B0FE2" w:rsidRDefault="002B1529" w:rsidP="00B52A63">
      <w:pPr>
        <w:spacing w:line="300" w:lineRule="auto"/>
        <w:rPr>
          <w:rFonts w:ascii="Arial" w:hAnsi="Arial" w:cs="Arial"/>
        </w:rPr>
      </w:pPr>
    </w:p>
    <w:p w14:paraId="10F56D55" w14:textId="77777777" w:rsidR="00A33254" w:rsidRPr="005B0FE2" w:rsidRDefault="00A33254" w:rsidP="0019568D">
      <w:pPr>
        <w:rPr>
          <w:rFonts w:ascii="Arial" w:hAnsi="Arial" w:cs="Arial"/>
        </w:rPr>
      </w:pPr>
    </w:p>
    <w:p w14:paraId="32700FCD" w14:textId="77777777" w:rsidR="00A33254" w:rsidRPr="005B0FE2" w:rsidRDefault="00A33254" w:rsidP="0019568D">
      <w:pPr>
        <w:rPr>
          <w:rFonts w:ascii="Arial" w:hAnsi="Arial" w:cs="Arial"/>
        </w:rPr>
      </w:pPr>
    </w:p>
    <w:p w14:paraId="101AEE9D" w14:textId="77777777" w:rsidR="00A33254" w:rsidRPr="00B52A63" w:rsidRDefault="00A33254" w:rsidP="0019568D">
      <w:pPr>
        <w:rPr>
          <w:rFonts w:ascii="Arial" w:hAnsi="Arial" w:cs="Arial"/>
        </w:rPr>
      </w:pPr>
    </w:p>
    <w:p w14:paraId="7440A6EB" w14:textId="77777777" w:rsidR="0019568D" w:rsidRPr="007B2F10" w:rsidRDefault="006F3255" w:rsidP="0019568D">
      <w:pPr>
        <w:rPr>
          <w:rFonts w:ascii="Arial" w:hAnsi="Arial" w:cs="Arial"/>
          <w:b/>
          <w:sz w:val="26"/>
          <w:szCs w:val="26"/>
        </w:rPr>
      </w:pPr>
      <w:r w:rsidRPr="007B2F10">
        <w:rPr>
          <w:rFonts w:ascii="Arial" w:hAnsi="Arial" w:cs="Arial"/>
          <w:b/>
          <w:sz w:val="26"/>
          <w:szCs w:val="26"/>
        </w:rPr>
        <w:t>Discussion</w:t>
      </w:r>
    </w:p>
    <w:p w14:paraId="2892CAB5" w14:textId="4E912EF4" w:rsidR="00C36F67" w:rsidRDefault="00C36F67" w:rsidP="00A33254">
      <w:pPr>
        <w:rPr>
          <w:rFonts w:ascii="Arial" w:hAnsi="Arial" w:cs="Arial"/>
        </w:rPr>
      </w:pPr>
      <w:r>
        <w:rPr>
          <w:rFonts w:ascii="Arial" w:hAnsi="Arial" w:cs="Arial"/>
        </w:rPr>
        <w:t xml:space="preserve">The usefulness of new methods and tools depends not only on their quality but also on how well they are validated and understood. In this study, we investigated the practical use of the calcium indicator GCaMP8 and analyzed how algorithms for spike inference optimized for previous generations of calcium indicators should be adapted for use with GCaMP8. Together, this study provides an in-depth and comparative </w:t>
      </w:r>
      <w:proofErr w:type="spellStart"/>
      <w:r>
        <w:rPr>
          <w:rFonts w:ascii="Arial" w:hAnsi="Arial" w:cs="Arial"/>
        </w:rPr>
        <w:t>characerization</w:t>
      </w:r>
      <w:proofErr w:type="spellEnd"/>
      <w:r>
        <w:rPr>
          <w:rFonts w:ascii="Arial" w:hAnsi="Arial" w:cs="Arial"/>
        </w:rPr>
        <w:t xml:space="preserve"> of GCaMP8. As a result, we share guidelines, caveats, and pretrained models for spike inference with GCaMP8.</w:t>
      </w:r>
    </w:p>
    <w:p w14:paraId="6E1613CA" w14:textId="40F441E6" w:rsidR="00D66349" w:rsidRPr="00C36F67" w:rsidRDefault="00D66349" w:rsidP="00A33254">
      <w:pPr>
        <w:rPr>
          <w:rFonts w:ascii="Arial" w:hAnsi="Arial" w:cs="Arial"/>
          <w:i/>
          <w:iCs/>
        </w:rPr>
      </w:pPr>
      <w:r w:rsidRPr="00C36F67">
        <w:rPr>
          <w:rFonts w:ascii="Arial" w:hAnsi="Arial" w:cs="Arial"/>
          <w:i/>
          <w:iCs/>
        </w:rPr>
        <w:t>The role of sensitivity</w:t>
      </w:r>
    </w:p>
    <w:p w14:paraId="56413167" w14:textId="503A3D21" w:rsidR="00D66349" w:rsidRPr="00C36F67" w:rsidRDefault="00D66349" w:rsidP="00A33254">
      <w:pPr>
        <w:rPr>
          <w:rFonts w:ascii="Arial" w:hAnsi="Arial" w:cs="Arial"/>
          <w:i/>
          <w:iCs/>
        </w:rPr>
      </w:pPr>
      <w:r w:rsidRPr="00C36F67">
        <w:rPr>
          <w:rFonts w:ascii="Arial" w:hAnsi="Arial" w:cs="Arial"/>
          <w:i/>
          <w:iCs/>
        </w:rPr>
        <w:t>Comparison across indicators: limitations of available datasets and their respective recording conditions.</w:t>
      </w:r>
    </w:p>
    <w:p w14:paraId="165FA57B" w14:textId="5D931285" w:rsidR="00D66349" w:rsidRPr="00C36F67" w:rsidRDefault="00D66349" w:rsidP="00A33254">
      <w:pPr>
        <w:rPr>
          <w:rFonts w:ascii="Arial" w:hAnsi="Arial" w:cs="Arial"/>
          <w:i/>
          <w:iCs/>
        </w:rPr>
      </w:pPr>
      <w:r w:rsidRPr="00C36F67">
        <w:rPr>
          <w:rFonts w:ascii="Arial" w:hAnsi="Arial" w:cs="Arial"/>
          <w:i/>
          <w:iCs/>
        </w:rPr>
        <w:t>The role of non-linearity</w:t>
      </w:r>
    </w:p>
    <w:p w14:paraId="4DED4006" w14:textId="5E238AEA" w:rsidR="00D66349" w:rsidRPr="00C36F67" w:rsidRDefault="00D66349" w:rsidP="00A33254">
      <w:pPr>
        <w:rPr>
          <w:rFonts w:ascii="Arial" w:hAnsi="Arial" w:cs="Arial"/>
          <w:i/>
          <w:iCs/>
        </w:rPr>
      </w:pPr>
      <w:r w:rsidRPr="00C36F67">
        <w:rPr>
          <w:rFonts w:ascii="Arial" w:hAnsi="Arial" w:cs="Arial"/>
          <w:i/>
          <w:iCs/>
        </w:rPr>
        <w:t>The role of neuron-to-neuron variability. Autocalibration approaches.</w:t>
      </w:r>
    </w:p>
    <w:p w14:paraId="35FDC84A" w14:textId="3743A77A" w:rsidR="00D66349" w:rsidRPr="00C36F67" w:rsidRDefault="00D66349" w:rsidP="00A33254">
      <w:pPr>
        <w:rPr>
          <w:rFonts w:ascii="Arial" w:hAnsi="Arial" w:cs="Arial"/>
          <w:i/>
          <w:iCs/>
        </w:rPr>
      </w:pPr>
      <w:r w:rsidRPr="00C36F67">
        <w:rPr>
          <w:rFonts w:ascii="Arial" w:hAnsi="Arial" w:cs="Arial"/>
          <w:i/>
          <w:iCs/>
        </w:rPr>
        <w:t>Availability of models and parameter sets.</w:t>
      </w:r>
    </w:p>
    <w:p w14:paraId="4B7A1929" w14:textId="77777777" w:rsidR="00D66349" w:rsidRDefault="00D66349" w:rsidP="00A33254">
      <w:pPr>
        <w:rPr>
          <w:rFonts w:ascii="Arial" w:hAnsi="Arial" w:cs="Arial"/>
        </w:rPr>
      </w:pPr>
    </w:p>
    <w:p w14:paraId="054CE6FB" w14:textId="5F56EC5A" w:rsidR="003B329E" w:rsidRDefault="003B329E" w:rsidP="003B329E">
      <w:pPr>
        <w:rPr>
          <w:rFonts w:ascii="Arial" w:hAnsi="Arial" w:cs="Arial"/>
        </w:rPr>
      </w:pPr>
      <w:r>
        <w:rPr>
          <w:rFonts w:ascii="Arial" w:hAnsi="Arial" w:cs="Arial"/>
        </w:rPr>
        <w:t>(</w:t>
      </w:r>
      <w:r w:rsidR="003A2CD6">
        <w:rPr>
          <w:rFonts w:ascii="Arial" w:hAnsi="Arial" w:cs="Arial"/>
        </w:rPr>
        <w:t>Snippet to be used for</w:t>
      </w:r>
      <w:r>
        <w:rPr>
          <w:rFonts w:ascii="Arial" w:hAnsi="Arial" w:cs="Arial"/>
        </w:rPr>
        <w:t xml:space="preserve"> Discussion:)</w:t>
      </w:r>
    </w:p>
    <w:p w14:paraId="325F8369" w14:textId="5665596A" w:rsidR="003B329E" w:rsidRPr="008B2167" w:rsidRDefault="003B329E" w:rsidP="003B329E">
      <w:pPr>
        <w:rPr>
          <w:rFonts w:ascii="Arial" w:hAnsi="Arial" w:cs="Arial"/>
        </w:rPr>
      </w:pPr>
      <w:r>
        <w:rPr>
          <w:rFonts w:ascii="Arial" w:hAnsi="Arial" w:cs="Arial"/>
        </w:rPr>
        <w:t xml:space="preserve">As any tool, the calcium sensor GCaMP8 is only as powerful as its user. Only when we know the precision, strengths and weaknesses of a method, then we can use it with confidence and </w:t>
      </w:r>
      <w:r w:rsidR="003A2CD6">
        <w:rPr>
          <w:rFonts w:ascii="Arial" w:hAnsi="Arial" w:cs="Arial"/>
        </w:rPr>
        <w:t xml:space="preserve">accurately </w:t>
      </w:r>
      <w:r>
        <w:rPr>
          <w:rFonts w:ascii="Arial" w:hAnsi="Arial" w:cs="Arial"/>
        </w:rPr>
        <w:t>interpret the results</w:t>
      </w:r>
      <w:r w:rsidRPr="008B2167">
        <w:rPr>
          <w:rFonts w:ascii="Arial" w:hAnsi="Arial" w:cs="Arial"/>
        </w:rPr>
        <w:t>.</w:t>
      </w:r>
    </w:p>
    <w:p w14:paraId="1D7526D5" w14:textId="77777777" w:rsidR="003B329E" w:rsidRDefault="003B329E" w:rsidP="00A33254">
      <w:pPr>
        <w:rPr>
          <w:rFonts w:ascii="Arial" w:hAnsi="Arial" w:cs="Arial"/>
        </w:rPr>
      </w:pPr>
    </w:p>
    <w:p w14:paraId="7F904A93" w14:textId="77777777" w:rsidR="00467F37" w:rsidRDefault="00467F37" w:rsidP="00A33254">
      <w:pPr>
        <w:rPr>
          <w:rFonts w:ascii="Arial" w:hAnsi="Arial" w:cs="Arial"/>
        </w:rPr>
      </w:pPr>
    </w:p>
    <w:p w14:paraId="5E441189" w14:textId="77777777" w:rsidR="00467F37" w:rsidRDefault="00467F37" w:rsidP="00A33254">
      <w:pPr>
        <w:rPr>
          <w:rFonts w:ascii="Arial" w:hAnsi="Arial" w:cs="Arial"/>
        </w:rPr>
      </w:pPr>
    </w:p>
    <w:p w14:paraId="14764967" w14:textId="02056274" w:rsidR="00467F37" w:rsidRDefault="00467F37" w:rsidP="00A33254">
      <w:pPr>
        <w:rPr>
          <w:rFonts w:ascii="Arial" w:hAnsi="Arial" w:cs="Arial"/>
          <w:b/>
          <w:bCs/>
          <w:sz w:val="26"/>
          <w:szCs w:val="26"/>
        </w:rPr>
      </w:pPr>
      <w:r w:rsidRPr="007B2F10">
        <w:rPr>
          <w:rFonts w:ascii="Arial" w:hAnsi="Arial" w:cs="Arial"/>
          <w:b/>
          <w:bCs/>
          <w:sz w:val="26"/>
          <w:szCs w:val="26"/>
        </w:rPr>
        <w:t>Methods</w:t>
      </w:r>
    </w:p>
    <w:p w14:paraId="1706B1A2" w14:textId="77777777" w:rsidR="00D66349" w:rsidRPr="00D66349" w:rsidRDefault="00D66349" w:rsidP="00A33254">
      <w:pPr>
        <w:rPr>
          <w:rFonts w:ascii="Arial" w:hAnsi="Arial" w:cs="Arial"/>
          <w:b/>
          <w:bCs/>
          <w:sz w:val="26"/>
          <w:szCs w:val="26"/>
        </w:rPr>
      </w:pPr>
    </w:p>
    <w:p w14:paraId="25B07B60" w14:textId="1F36C17B" w:rsidR="00467F37" w:rsidRPr="009F6C04" w:rsidRDefault="00467F37" w:rsidP="00731E6B">
      <w:pPr>
        <w:spacing w:line="276" w:lineRule="auto"/>
        <w:rPr>
          <w:rFonts w:ascii="Arial" w:hAnsi="Arial" w:cs="Arial"/>
          <w:b/>
          <w:bCs/>
        </w:rPr>
      </w:pPr>
      <w:r w:rsidRPr="009F6C04">
        <w:rPr>
          <w:rFonts w:ascii="Arial" w:hAnsi="Arial" w:cs="Arial"/>
          <w:b/>
          <w:bCs/>
        </w:rPr>
        <w:t>Ground truth data sets and quality control</w:t>
      </w:r>
    </w:p>
    <w:p w14:paraId="2EC86C57" w14:textId="2B25EF37" w:rsidR="007B2F10" w:rsidRPr="009F6C04" w:rsidRDefault="007B2F10" w:rsidP="007E65C6">
      <w:pPr>
        <w:spacing w:line="276" w:lineRule="auto"/>
        <w:jc w:val="both"/>
        <w:rPr>
          <w:rFonts w:ascii="Arial" w:hAnsi="Arial" w:cs="Arial"/>
        </w:rPr>
      </w:pPr>
      <w:commentRangeStart w:id="2"/>
      <w:r w:rsidRPr="009F6C04">
        <w:rPr>
          <w:rFonts w:ascii="Arial" w:hAnsi="Arial" w:cs="Arial"/>
        </w:rPr>
        <w:t xml:space="preserve">Ground truth </w:t>
      </w:r>
      <w:commentRangeEnd w:id="2"/>
      <w:r w:rsidR="001810DE">
        <w:rPr>
          <w:rStyle w:val="CommentReference"/>
          <w:rFonts w:eastAsiaTheme="minorHAnsi"/>
          <w:lang w:eastAsia="en-US"/>
        </w:rPr>
        <w:commentReference w:id="2"/>
      </w:r>
      <w:r w:rsidRPr="009F6C04">
        <w:rPr>
          <w:rFonts w:ascii="Arial" w:hAnsi="Arial" w:cs="Arial"/>
        </w:rPr>
        <w:t>was extracted from publicly available datasets and quality-controlled for each neuron as described previously</w:t>
      </w:r>
      <w:r w:rsidRPr="009F6C04">
        <w:rPr>
          <w:rFonts w:ascii="Arial" w:hAnsi="Arial" w:cs="Arial"/>
        </w:rPr>
        <w:fldChar w:fldCharType="begin"/>
      </w:r>
      <w:r w:rsidRPr="009F6C04">
        <w:rPr>
          <w:rFonts w:ascii="Arial" w:hAnsi="Arial" w:cs="Arial"/>
        </w:rPr>
        <w:instrText xml:space="preserve"> ADDIN ZOTERO_ITEM CSL_CITATION {"citationID":"TgRRQ0k0","properties":{"formattedCitation":"\\super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Pr="009F6C04">
        <w:rPr>
          <w:rFonts w:ascii="Arial" w:hAnsi="Arial" w:cs="Arial"/>
        </w:rPr>
        <w:fldChar w:fldCharType="separate"/>
      </w:r>
      <w:r w:rsidRPr="009F6C04">
        <w:rPr>
          <w:rFonts w:ascii="Arial" w:hAnsi="Arial" w:cs="Arial"/>
          <w:vertAlign w:val="superscript"/>
        </w:rPr>
        <w:t>14</w:t>
      </w:r>
      <w:r w:rsidRPr="009F6C04">
        <w:rPr>
          <w:rFonts w:ascii="Arial" w:hAnsi="Arial" w:cs="Arial"/>
        </w:rPr>
        <w:fldChar w:fldCharType="end"/>
      </w:r>
      <w:r w:rsidRPr="009F6C04">
        <w:rPr>
          <w:rFonts w:ascii="Arial" w:hAnsi="Arial" w:cs="Arial"/>
        </w:rPr>
        <w:t xml:space="preserve">. Specifically, ground truth for virally induced GCaMP6 expression was obtained from the primary publication related to the introduction of GCaMP6 (ref. </w:t>
      </w:r>
      <w:r w:rsidRPr="009F6C04">
        <w:rPr>
          <w:rFonts w:ascii="Arial" w:hAnsi="Arial" w:cs="Arial"/>
        </w:rPr>
        <w:fldChar w:fldCharType="begin"/>
      </w:r>
      <w:r w:rsidRPr="009F6C04">
        <w:rPr>
          <w:rFonts w:ascii="Arial" w:hAnsi="Arial" w:cs="Arial"/>
        </w:rPr>
        <w:instrText xml:space="preserve"> ADDIN ZOTERO_ITEM CSL_CITATION {"citationID":"GhzLeJxW","properties":{"formattedCitation":"\\super 6\\nosupersub{}","plainCitation":"6","noteIndex":0},"citationItems":[{"id":238,"uris":["http://zotero.org/users/local/yl1fYrw0/items/NHBLLLTF"],"itemData":{"id":238,"type":"article-journal","abstract":"Fluorescent calcium sensors are widely used to image neural activity. Using structure-based mutagenesis and neuron-based screening, we developed a family of ultrasensitive protein calcium sensors (GCaMP6) that outperformed other sensors in cultured neurons and in zebrafish, flies and mice in vivo. In layer 2/3 pyramidal neurons of the mouse visual cortex, GCaMP6 reliably detected single action potentials in neuronal somata and orientation-tuned synaptic calcium transients in individual dendritic spines. The orientation tuning of structurally persistent spines was largely stable over timescales of weeks. Orientation tuning averaged across spine populations predicted the tuning of their parent cell. Although the somata of GABAergic neurons showed little orientation tuning, their dendrites included highly tuned dendritic segments (5-40-µm long). GCaMP6 sensors thus provide new windows into the organization and dynamics of neural circuits over multiple spatial and temporal scales.","container-title":"Nature","DOI":"10.1038/nature12354","ISSN":"1476-4687","issue":"7458","journalAbbreviation":"Nature","language":"eng","note":"number: 7458\nPMID: 23868258\nPMCID: PMC3777791","page":"295-300","source":"PubMed","title":"Ultrasensitive fluorescent proteins for imaging neuronal activity","volume":"499","author":[{"family":"Chen","given":"Tsai-Wen"},{"family":"Wardill","given":"Trevor J."},{"family":"Sun","given":"Yi"},{"family":"Pulver","given":"Stefan R."},{"family":"Renninger","given":"Sabine L."},{"family":"Baohan","given":"Amy"},{"family":"Schreiter","given":"Eric R."},{"family":"Kerr","given":"Rex A."},{"family":"Orger","given":"Michael B."},{"family":"Jayaraman","given":"Vivek"},{"family":"Looger","given":"Loren L."},{"family":"Svoboda","given":"Karel"},{"family":"Kim","given":"Douglas S."}],"issued":{"date-parts":[["2013",7,18]]}}}],"schema":"https://github.com/citation-style-language/schema/raw/master/csl-citation.json"} </w:instrText>
      </w:r>
      <w:r w:rsidRPr="009F6C04">
        <w:rPr>
          <w:rFonts w:ascii="Arial" w:hAnsi="Arial" w:cs="Arial"/>
        </w:rPr>
        <w:fldChar w:fldCharType="separate"/>
      </w:r>
      <w:r w:rsidRPr="009F6C04">
        <w:rPr>
          <w:rFonts w:ascii="Arial" w:hAnsi="Arial" w:cs="Arial"/>
          <w:vertAlign w:val="superscript"/>
        </w:rPr>
        <w:t>6</w:t>
      </w:r>
      <w:r w:rsidRPr="009F6C04">
        <w:rPr>
          <w:rFonts w:ascii="Arial" w:hAnsi="Arial" w:cs="Arial"/>
        </w:rPr>
        <w:fldChar w:fldCharType="end"/>
      </w:r>
      <w:r w:rsidRPr="009F6C04">
        <w:rPr>
          <w:rFonts w:ascii="Arial" w:hAnsi="Arial" w:cs="Arial"/>
        </w:rPr>
        <w:t xml:space="preserve">). Ground truth for </w:t>
      </w:r>
      <w:proofErr w:type="spellStart"/>
      <w:r w:rsidRPr="009F6C04">
        <w:rPr>
          <w:rFonts w:ascii="Arial" w:hAnsi="Arial" w:cs="Arial"/>
        </w:rPr>
        <w:t>transgenically</w:t>
      </w:r>
      <w:proofErr w:type="spellEnd"/>
      <w:r w:rsidRPr="009F6C04">
        <w:rPr>
          <w:rFonts w:ascii="Arial" w:hAnsi="Arial" w:cs="Arial"/>
        </w:rPr>
        <w:t xml:space="preserve"> expressed GCaMP6 was obtained</w:t>
      </w:r>
      <w:r w:rsidR="005B0FE2">
        <w:rPr>
          <w:rFonts w:ascii="Arial" w:hAnsi="Arial" w:cs="Arial"/>
        </w:rPr>
        <w:t xml:space="preserve"> </w:t>
      </w:r>
      <w:r w:rsidR="005B0FE2" w:rsidRPr="009F6C04">
        <w:rPr>
          <w:rFonts w:ascii="Arial" w:hAnsi="Arial" w:cs="Arial"/>
        </w:rPr>
        <w:t>for mice</w:t>
      </w:r>
      <w:r w:rsidRPr="009F6C04">
        <w:rPr>
          <w:rFonts w:ascii="Arial" w:hAnsi="Arial" w:cs="Arial"/>
        </w:rPr>
        <w:t xml:space="preserve"> from a dedicated publication from the Allen Institute</w:t>
      </w:r>
      <w:r w:rsidRPr="009F6C04">
        <w:rPr>
          <w:rFonts w:ascii="Arial" w:hAnsi="Arial" w:cs="Arial"/>
        </w:rPr>
        <w:fldChar w:fldCharType="begin"/>
      </w:r>
      <w:r w:rsidRPr="009F6C04">
        <w:rPr>
          <w:rFonts w:ascii="Arial" w:hAnsi="Arial" w:cs="Arial"/>
        </w:rPr>
        <w:instrText xml:space="preserve"> ADDIN ZOTERO_ITEM CSL_CITATION {"citationID":"BCaVBT1q","properties":{"formattedCitation":"\\super 24\\nosupersub{}","plainCitation":"24","noteIndex":0},"citationItems":[{"id":244,"uris":["http://zotero.org/users/local/yl1fYrw0/items/EQIHXARZ"],"itemData":{"id":244,"type":"article-journal","abstract":"&lt;h3&gt;Abstract&lt;/h3&gt; &lt;p&gt;Two-photon calcium imaging is often used with genetically encoded calcium indicators (GECIs) to investigate neural dynamics, but the relationship between fluorescence and action potentials (spikes) remains unclear. Pioneering work linked electrophysiology and calcium imaging &lt;i&gt;in vivo&lt;/i&gt; with viral GECI expression, albeit in a small number of cells. Here we characterized the spike-fluorescence transfer function &lt;i&gt;in vivo&lt;/i&gt; of 91 layer 2/3 pyramidal neurons in primary visual cortex in four transgenic mouse lines expressing GCaMP6s or GCaMP6f. We found that GCaMP6s cells have spike-triggered fluorescence responses of larger amplitude, lower variability and greater single-spike detectability than GCaMP6f cells. Single spike detection rates differed substantially across neurons in each line. They declined from </w:instrText>
      </w:r>
      <w:r w:rsidRPr="009F6C04">
        <w:rPr>
          <w:rFonts w:ascii="Cambria Math" w:hAnsi="Cambria Math" w:cs="Cambria Math"/>
        </w:rPr>
        <w:instrText>∼</w:instrText>
      </w:r>
      <w:r w:rsidRPr="009F6C04">
        <w:rPr>
          <w:rFonts w:ascii="Arial" w:hAnsi="Arial" w:cs="Arial"/>
        </w:rPr>
        <w:instrText xml:space="preserve">40-90% at 5% false positive rate under high-resolution imaging to </w:instrText>
      </w:r>
      <w:r w:rsidRPr="009F6C04">
        <w:rPr>
          <w:rFonts w:ascii="Cambria Math" w:hAnsi="Cambria Math" w:cs="Cambria Math"/>
        </w:rPr>
        <w:instrText>∼</w:instrText>
      </w:r>
      <w:r w:rsidRPr="009F6C04">
        <w:rPr>
          <w:rFonts w:ascii="Arial" w:hAnsi="Arial" w:cs="Arial"/>
        </w:rPr>
        <w:instrText xml:space="preserve">10-15% when imaging hundreds of neurons across a larger field of view. Our dataset thus provides quantitative insights to support more refined inference of neuronal activity from calcium imaging data.&lt;/p&gt;","language":"en","license":"© 2019, Posted by Cold Spring Harbor Laboratory. The copyright holder for this pre-print is the author. All rights reserved. The material may not be redistributed, re-used or adapted without the author's permission.","page":"Preprint at www.biorxiv.org/content/10.1101/788802v1 (2019).","source":"www.biorxiv.org","title":"Relationship between spiking activity and simultaneously recorded fluorescence signals in transgenic mice expressing GCaMP6","URL":"https://www.biorxiv.org/content/10.1101/788802v1","author":[{"family":"Huang","given":"Lawrence"},{"family":"Knoblich","given":"Ulf"},{"family":"Ledochowitsch","given":"Peter"},{"family":"Lecoq","given":"Jérôme"},{"family":"Reid","given":"R. Clay"},{"family":"Vries","given":"Saskia E. J.","dropping-particle":"de"},{"family":"Buice","given":"Michael A."},{"family":"Murphy","given":"Gabe J."},{"family":"Waters","given":"Jack"},{"family":"Koch","given":"Christof"},{"family":"Zeng","given":"Hongkui"},{"family":"Li","given":"Lu"}],"accessed":{"date-parts":[["2020",3,11]]},"issued":{"date-parts":[["2020",3,10]]}}}],"schema":"https://github.com/citation-style-language/schema/raw/master/csl-citation.json"} </w:instrText>
      </w:r>
      <w:r w:rsidRPr="009F6C04">
        <w:rPr>
          <w:rFonts w:ascii="Arial" w:hAnsi="Arial" w:cs="Arial"/>
        </w:rPr>
        <w:fldChar w:fldCharType="separate"/>
      </w:r>
      <w:r w:rsidRPr="009F6C04">
        <w:rPr>
          <w:rFonts w:ascii="Arial" w:hAnsi="Arial" w:cs="Arial"/>
          <w:vertAlign w:val="superscript"/>
        </w:rPr>
        <w:t>24</w:t>
      </w:r>
      <w:r w:rsidRPr="009F6C04">
        <w:rPr>
          <w:rFonts w:ascii="Arial" w:hAnsi="Arial" w:cs="Arial"/>
        </w:rPr>
        <w:fldChar w:fldCharType="end"/>
      </w:r>
      <w:r w:rsidRPr="009F6C04">
        <w:rPr>
          <w:rFonts w:ascii="Arial" w:hAnsi="Arial" w:cs="Arial"/>
        </w:rPr>
        <w:t xml:space="preserve"> and from the CASCADE publication for zebrafish</w:t>
      </w:r>
      <w:r w:rsidRPr="009F6C04">
        <w:rPr>
          <w:rFonts w:ascii="Arial" w:hAnsi="Arial" w:cs="Arial"/>
        </w:rPr>
        <w:fldChar w:fldCharType="begin"/>
      </w:r>
      <w:r w:rsidRPr="009F6C04">
        <w:rPr>
          <w:rFonts w:ascii="Arial" w:hAnsi="Arial" w:cs="Arial"/>
        </w:rPr>
        <w:instrText xml:space="preserve"> ADDIN ZOTERO_ITEM CSL_CITATION {"citationID":"CCwYMdnP","properties":{"formattedCitation":"\\super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Pr="009F6C04">
        <w:rPr>
          <w:rFonts w:ascii="Arial" w:hAnsi="Arial" w:cs="Arial"/>
        </w:rPr>
        <w:fldChar w:fldCharType="separate"/>
      </w:r>
      <w:r w:rsidRPr="009F6C04">
        <w:rPr>
          <w:rFonts w:ascii="Arial" w:hAnsi="Arial" w:cs="Arial"/>
          <w:vertAlign w:val="superscript"/>
        </w:rPr>
        <w:t>14</w:t>
      </w:r>
      <w:r w:rsidRPr="009F6C04">
        <w:rPr>
          <w:rFonts w:ascii="Arial" w:hAnsi="Arial" w:cs="Arial"/>
        </w:rPr>
        <w:fldChar w:fldCharType="end"/>
      </w:r>
      <w:r w:rsidRPr="009F6C04">
        <w:rPr>
          <w:rFonts w:ascii="Arial" w:hAnsi="Arial" w:cs="Arial"/>
        </w:rPr>
        <w:t>. All these datasets and associated quality controls have been described previously</w:t>
      </w:r>
      <w:r w:rsidRPr="009F6C04">
        <w:rPr>
          <w:rFonts w:ascii="Arial" w:hAnsi="Arial" w:cs="Arial"/>
        </w:rPr>
        <w:fldChar w:fldCharType="begin"/>
      </w:r>
      <w:r w:rsidRPr="009F6C04">
        <w:rPr>
          <w:rFonts w:ascii="Arial" w:hAnsi="Arial" w:cs="Arial"/>
        </w:rPr>
        <w:instrText xml:space="preserve"> ADDIN ZOTERO_ITEM CSL_CITATION {"citationID":"mQbZNtr8","properties":{"formattedCitation":"\\super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Pr="009F6C04">
        <w:rPr>
          <w:rFonts w:ascii="Arial" w:hAnsi="Arial" w:cs="Arial"/>
        </w:rPr>
        <w:fldChar w:fldCharType="separate"/>
      </w:r>
      <w:r w:rsidRPr="009F6C04">
        <w:rPr>
          <w:rFonts w:ascii="Arial" w:hAnsi="Arial" w:cs="Arial"/>
          <w:vertAlign w:val="superscript"/>
        </w:rPr>
        <w:t>14</w:t>
      </w:r>
      <w:r w:rsidRPr="009F6C04">
        <w:rPr>
          <w:rFonts w:ascii="Arial" w:hAnsi="Arial" w:cs="Arial"/>
        </w:rPr>
        <w:fldChar w:fldCharType="end"/>
      </w:r>
      <w:r w:rsidRPr="009F6C04">
        <w:rPr>
          <w:rFonts w:ascii="Arial" w:hAnsi="Arial" w:cs="Arial"/>
        </w:rPr>
        <w:t>.</w:t>
      </w:r>
    </w:p>
    <w:p w14:paraId="31822869" w14:textId="36432D87" w:rsidR="000504DB" w:rsidRPr="00D66349" w:rsidRDefault="007B2F10" w:rsidP="00D66349">
      <w:pPr>
        <w:spacing w:line="276" w:lineRule="auto"/>
        <w:jc w:val="both"/>
        <w:rPr>
          <w:rFonts w:ascii="CMR10" w:hAnsi="CMR10"/>
        </w:rPr>
      </w:pPr>
      <w:r w:rsidRPr="009F6C04">
        <w:rPr>
          <w:rFonts w:ascii="Arial" w:hAnsi="Arial" w:cs="Arial"/>
        </w:rPr>
        <w:t xml:space="preserve">For ground truth recorded with the three GCaMP8 variants, as well as ground truth recorded with GCaMP7f and </w:t>
      </w:r>
      <w:proofErr w:type="spellStart"/>
      <w:r w:rsidRPr="009F6C04">
        <w:rPr>
          <w:rFonts w:ascii="Arial" w:hAnsi="Arial" w:cs="Arial"/>
        </w:rPr>
        <w:t>XCaMP</w:t>
      </w:r>
      <w:proofErr w:type="spellEnd"/>
      <w:r w:rsidRPr="009F6C04">
        <w:rPr>
          <w:rFonts w:ascii="Arial" w:hAnsi="Arial" w:cs="Arial"/>
        </w:rPr>
        <w:t xml:space="preserve">-Gf, we used </w:t>
      </w:r>
      <w:r w:rsidR="005B0FE2">
        <w:rPr>
          <w:rFonts w:ascii="Arial" w:hAnsi="Arial" w:cs="Arial"/>
        </w:rPr>
        <w:t>the</w:t>
      </w:r>
      <w:r w:rsidRPr="009F6C04">
        <w:rPr>
          <w:rFonts w:ascii="Arial" w:hAnsi="Arial" w:cs="Arial"/>
        </w:rPr>
        <w:t xml:space="preserve"> openly accessible data published with the primary publication related to the introduction of GCaMP8 (ref. </w:t>
      </w:r>
      <w:r w:rsidRPr="009F6C04">
        <w:rPr>
          <w:rFonts w:ascii="Arial" w:hAnsi="Arial" w:cs="Arial"/>
        </w:rPr>
        <w:fldChar w:fldCharType="begin"/>
      </w:r>
      <w:r w:rsidRPr="009F6C04">
        <w:rPr>
          <w:rFonts w:ascii="Arial" w:hAnsi="Arial" w:cs="Arial"/>
        </w:rPr>
        <w:instrText xml:space="preserve"> ADDIN ZOTERO_ITEM CSL_CITATION {"citationID":"nkWxgohn","properties":{"formattedCitation":"\\super 9\\nosupersub{}","plainCitation":"9","noteIndex":0},"citationItems":[{"id":1194,"uris":["http://zotero.org/users/local/yl1fYrw0/items/2VU52CXG"],"itemData":{"id":1194,"type":"article-journal","abstract":"Calcium imaging with protein-based indicators1,2 is widely used to follow neural activity in intact nervous systems, but current protein sensors report neural activity at timescales much slower than electrical signalling and are limited by trade-offs between sensitivity and kinetics. Here we used large-scale screening and structure-guided mutagenesis to develop and optimize several fast and sensitive GCaMP-type indicators3–8. The resulting ‘jGCaMP8’ sensors, based on the calcium-binding protein calmodulin and a fragment of endothelial nitric oxide synthase, have ultra-fast kinetics (half-rise times of 2 ms) and the highest sensitivity for neural activity reported for a protein-based calcium sensor. jGCaMP8 sensors will allow tracking of large populations of neurons on timescales relevant to neural computation.","container-title":"Nature","DOI":"10.1038/s41586-023-05828-9","ISSN":"1476-4687","issue":"7954","language":"en","license":"2023 The Author(s)","note":"number: 7954\npublisher: Nature Publishing Group","page":"884-891","source":"www.nature.com","title":"Fast and sensitive GCaMP calcium indicators for imaging neural populations","URL":"https://www.nature.com/articles/s41586-023-05828-9","volume":"615","author":[{"family":"Zhang","given":"Yan"},{"family":"Rózsa","given":"Márton"},{"family":"Liang","given":"Yajie"},{"family":"Bushey","given":"Daniel"},{"family":"Wei","given":"Ziqiang"},{"family":"Zheng","given":"Jihong"},{"family":"Reep","given":"Daniel"},{"family":"Broussard","given":"Gerard Joey"},{"family":"Tsang","given":"Arthur"},{"family":"Tsegaye","given":"Getahun"},{"family":"Narayan","given":"Sujatha"},{"family":"Obara","given":"Christopher J."},{"family":"Lim","given":"Jing-Xuan"},{"family":"Patel","given":"Ronak"},{"family":"Zhang","given":"Rongwei"},{"family":"Ahrens","given":"Misha B."},{"family":"Turner","given":"Glenn C."},{"family":"Wang","given":"Samuel S.-H."},{"family":"Korff","given":"Wyatt L."},{"family":"Schreiter","given":"Eric R."},{"family":"Svoboda","given":"Karel"},{"family":"Hasseman","given":"Jeremy P."},{"family":"Kolb","given":"Ilya"},{"family":"Looger","given":"Loren L."}],"accessed":{"date-parts":[["2023",11,25]]},"issued":{"date-parts":[["2023",3]]}}}],"schema":"https://github.com/citation-style-language/schema/raw/master/csl-citation.json"} </w:instrText>
      </w:r>
      <w:r w:rsidRPr="009F6C04">
        <w:rPr>
          <w:rFonts w:ascii="Arial" w:hAnsi="Arial" w:cs="Arial"/>
        </w:rPr>
        <w:fldChar w:fldCharType="separate"/>
      </w:r>
      <w:r w:rsidRPr="009F6C04">
        <w:rPr>
          <w:rFonts w:ascii="Arial" w:hAnsi="Arial" w:cs="Arial"/>
          <w:vertAlign w:val="superscript"/>
        </w:rPr>
        <w:t>9</w:t>
      </w:r>
      <w:r w:rsidRPr="009F6C04">
        <w:rPr>
          <w:rFonts w:ascii="Arial" w:hAnsi="Arial" w:cs="Arial"/>
        </w:rPr>
        <w:fldChar w:fldCharType="end"/>
      </w:r>
      <w:r w:rsidRPr="009F6C04">
        <w:rPr>
          <w:rFonts w:ascii="Arial" w:hAnsi="Arial" w:cs="Arial"/>
        </w:rPr>
        <w:t>). We performed additional quality controls as we did for previous similar analyses</w:t>
      </w:r>
      <w:r w:rsidRPr="009F6C04">
        <w:rPr>
          <w:rFonts w:ascii="Arial" w:hAnsi="Arial" w:cs="Arial"/>
        </w:rPr>
        <w:fldChar w:fldCharType="begin"/>
      </w:r>
      <w:r w:rsidRPr="009F6C04">
        <w:rPr>
          <w:rFonts w:ascii="Arial" w:hAnsi="Arial" w:cs="Arial"/>
        </w:rPr>
        <w:instrText xml:space="preserve"> ADDIN ZOTERO_ITEM CSL_CITATION {"citationID":"ojQEvjIQ","properties":{"formattedCitation":"\\super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Pr="009F6C04">
        <w:rPr>
          <w:rFonts w:ascii="Arial" w:hAnsi="Arial" w:cs="Arial"/>
        </w:rPr>
        <w:fldChar w:fldCharType="separate"/>
      </w:r>
      <w:r w:rsidRPr="009F6C04">
        <w:rPr>
          <w:rFonts w:ascii="Arial" w:hAnsi="Arial" w:cs="Arial"/>
          <w:vertAlign w:val="superscript"/>
        </w:rPr>
        <w:t>14</w:t>
      </w:r>
      <w:r w:rsidRPr="009F6C04">
        <w:rPr>
          <w:rFonts w:ascii="Arial" w:hAnsi="Arial" w:cs="Arial"/>
        </w:rPr>
        <w:fldChar w:fldCharType="end"/>
      </w:r>
      <w:r w:rsidRPr="009F6C04">
        <w:rPr>
          <w:rFonts w:ascii="Arial" w:hAnsi="Arial" w:cs="Arial"/>
        </w:rPr>
        <w:t xml:space="preserve"> and excluded ground truth recordings from neurons that exhibited excessive motion artifacts</w:t>
      </w:r>
      <w:r w:rsidR="005B0FE2">
        <w:rPr>
          <w:rFonts w:ascii="Arial" w:hAnsi="Arial" w:cs="Arial"/>
        </w:rPr>
        <w:t>, too high spike rates (indicative of unidentified interneuron cell types),</w:t>
      </w:r>
      <w:r w:rsidRPr="009F6C04">
        <w:rPr>
          <w:rFonts w:ascii="Arial" w:hAnsi="Arial" w:cs="Arial"/>
        </w:rPr>
        <w:t xml:space="preserve"> or that did not allow the accurate isolation of the electrophysiological spikes from the recorded neuron. </w:t>
      </w:r>
      <w:r w:rsidR="005B0FE2">
        <w:rPr>
          <w:rFonts w:ascii="Arial" w:hAnsi="Arial" w:cs="Arial"/>
        </w:rPr>
        <w:t>T</w:t>
      </w:r>
      <w:r w:rsidRPr="009F6C04">
        <w:rPr>
          <w:rFonts w:ascii="Arial" w:hAnsi="Arial" w:cs="Arial"/>
        </w:rPr>
        <w:t>h</w:t>
      </w:r>
      <w:r w:rsidR="000504DB" w:rsidRPr="009F6C04">
        <w:rPr>
          <w:rFonts w:ascii="Arial" w:hAnsi="Arial" w:cs="Arial"/>
        </w:rPr>
        <w:t>ese</w:t>
      </w:r>
      <w:r w:rsidRPr="009F6C04">
        <w:rPr>
          <w:rFonts w:ascii="Arial" w:hAnsi="Arial" w:cs="Arial"/>
        </w:rPr>
        <w:t xml:space="preserve"> cleaned-up dataset</w:t>
      </w:r>
      <w:r w:rsidR="005B0FE2">
        <w:rPr>
          <w:rFonts w:ascii="Arial" w:hAnsi="Arial" w:cs="Arial"/>
        </w:rPr>
        <w:t>s</w:t>
      </w:r>
      <w:r w:rsidR="000504DB" w:rsidRPr="009F6C04">
        <w:rPr>
          <w:rFonts w:ascii="Arial" w:hAnsi="Arial" w:cs="Arial"/>
        </w:rPr>
        <w:t xml:space="preserve"> for </w:t>
      </w:r>
      <w:proofErr w:type="spellStart"/>
      <w:r w:rsidR="000504DB" w:rsidRPr="009F6C04">
        <w:rPr>
          <w:rFonts w:ascii="Arial" w:hAnsi="Arial" w:cs="Arial"/>
        </w:rPr>
        <w:t>X</w:t>
      </w:r>
      <w:r w:rsidR="005B0FE2">
        <w:rPr>
          <w:rFonts w:ascii="Arial" w:hAnsi="Arial" w:cs="Arial"/>
        </w:rPr>
        <w:t>C</w:t>
      </w:r>
      <w:r w:rsidR="000504DB" w:rsidRPr="009F6C04">
        <w:rPr>
          <w:rFonts w:ascii="Arial" w:hAnsi="Arial" w:cs="Arial"/>
        </w:rPr>
        <w:t>aMP</w:t>
      </w:r>
      <w:proofErr w:type="spellEnd"/>
      <w:r w:rsidR="000504DB" w:rsidRPr="009F6C04">
        <w:rPr>
          <w:rFonts w:ascii="Arial" w:hAnsi="Arial" w:cs="Arial"/>
        </w:rPr>
        <w:t>-Gf, GCaMP7f, GCaMP8f, GCaMP8m and GCaMP8s</w:t>
      </w:r>
      <w:r w:rsidRPr="009F6C04">
        <w:rPr>
          <w:rFonts w:ascii="Arial" w:hAnsi="Arial" w:cs="Arial"/>
        </w:rPr>
        <w:t xml:space="preserve"> </w:t>
      </w:r>
      <w:r w:rsidR="005B0FE2">
        <w:rPr>
          <w:rFonts w:ascii="Arial" w:hAnsi="Arial" w:cs="Arial"/>
        </w:rPr>
        <w:t xml:space="preserve">are </w:t>
      </w:r>
      <w:r w:rsidRPr="009F6C04">
        <w:rPr>
          <w:rFonts w:ascii="Arial" w:hAnsi="Arial" w:cs="Arial"/>
        </w:rPr>
        <w:t xml:space="preserve">available </w:t>
      </w:r>
      <w:r w:rsidR="000504DB" w:rsidRPr="009F6C04">
        <w:rPr>
          <w:rFonts w:ascii="Arial" w:hAnsi="Arial" w:cs="Arial"/>
        </w:rPr>
        <w:t>in addition to</w:t>
      </w:r>
      <w:r w:rsidRPr="009F6C04">
        <w:rPr>
          <w:rFonts w:ascii="Arial" w:hAnsi="Arial" w:cs="Arial"/>
        </w:rPr>
        <w:t xml:space="preserve"> previous</w:t>
      </w:r>
      <w:r w:rsidR="000504DB" w:rsidRPr="009F6C04">
        <w:rPr>
          <w:rFonts w:ascii="Arial" w:hAnsi="Arial" w:cs="Arial"/>
        </w:rPr>
        <w:t>ly uploaded</w:t>
      </w:r>
      <w:r w:rsidRPr="009F6C04">
        <w:rPr>
          <w:rFonts w:ascii="Arial" w:hAnsi="Arial" w:cs="Arial"/>
        </w:rPr>
        <w:t xml:space="preserve"> datasets </w:t>
      </w:r>
      <w:r w:rsidR="000504DB" w:rsidRPr="009F6C04">
        <w:rPr>
          <w:rFonts w:ascii="Arial" w:hAnsi="Arial" w:cs="Arial"/>
        </w:rPr>
        <w:t xml:space="preserve">in a format that can be accessed both in MATLAB and Python (datasets DS#28-#32 on </w:t>
      </w:r>
      <w:hyperlink r:id="rId11" w:history="1">
        <w:r w:rsidR="000504DB" w:rsidRPr="009F6C04">
          <w:rPr>
            <w:rStyle w:val="Hyperlink"/>
            <w:rFonts w:ascii="Arial" w:hAnsi="Arial" w:cs="Arial"/>
          </w:rPr>
          <w:t>https://github.com/HelmchenLabSoftware/Cascade</w:t>
        </w:r>
      </w:hyperlink>
      <w:r w:rsidR="000504DB" w:rsidRPr="000504DB">
        <w:rPr>
          <w:rFonts w:ascii="Arial" w:hAnsi="Arial" w:cs="Arial"/>
        </w:rPr>
        <w:t>).</w:t>
      </w:r>
      <w:r>
        <w:rPr>
          <w:rFonts w:ascii="CMR10" w:hAnsi="CMR10"/>
        </w:rPr>
        <w:t xml:space="preserve"> </w:t>
      </w:r>
    </w:p>
    <w:p w14:paraId="36F6FA3E" w14:textId="77777777" w:rsidR="000504DB" w:rsidRPr="000504DB" w:rsidRDefault="000504DB" w:rsidP="007E65C6">
      <w:pPr>
        <w:spacing w:line="276" w:lineRule="auto"/>
        <w:rPr>
          <w:rFonts w:ascii="Arial" w:hAnsi="Arial" w:cs="Arial"/>
          <w:b/>
          <w:bCs/>
        </w:rPr>
      </w:pPr>
      <w:r w:rsidRPr="000504DB">
        <w:rPr>
          <w:rFonts w:ascii="Arial" w:hAnsi="Arial" w:cs="Arial"/>
          <w:b/>
          <w:bCs/>
        </w:rPr>
        <w:t>Standardized noise levels and resampling of ground truth</w:t>
      </w:r>
    </w:p>
    <w:p w14:paraId="1B56FA5F" w14:textId="4A367021" w:rsidR="000504DB" w:rsidRPr="0007631A" w:rsidRDefault="000504DB" w:rsidP="007E65C6">
      <w:pPr>
        <w:spacing w:line="276" w:lineRule="auto"/>
        <w:jc w:val="both"/>
        <w:rPr>
          <w:rFonts w:ascii="Arial" w:hAnsi="Arial" w:cs="Arial"/>
        </w:rPr>
      </w:pPr>
      <w:r w:rsidRPr="00BD2919">
        <w:rPr>
          <w:rFonts w:ascii="Arial" w:hAnsi="Arial" w:cs="Arial"/>
          <w:highlight w:val="yellow"/>
        </w:rPr>
        <w:t>Standardized noise levels</w:t>
      </w:r>
      <w:r w:rsidRPr="0007631A">
        <w:rPr>
          <w:rFonts w:ascii="Arial" w:hAnsi="Arial" w:cs="Arial"/>
        </w:rPr>
        <w:t xml:space="preserve"> were obtained exactly as previously described</w:t>
      </w:r>
      <w:r w:rsidRPr="0007631A">
        <w:rPr>
          <w:rFonts w:ascii="Arial" w:hAnsi="Arial" w:cs="Arial"/>
        </w:rPr>
        <w:fldChar w:fldCharType="begin"/>
      </w:r>
      <w:r w:rsidRPr="0007631A">
        <w:rPr>
          <w:rFonts w:ascii="Arial" w:hAnsi="Arial" w:cs="Arial"/>
        </w:rPr>
        <w:instrText xml:space="preserve"> ADDIN ZOTERO_ITEM CSL_CITATION {"citationID":"dNgHvFhH","properties":{"formattedCitation":"\\super 14,25\\nosupersub{}","plainCitation":"14,25","noteIndex":0},"citationItems":[{"id":510,"uris":["http://zotero.org/users/local/yl1fYrw0/items/XA3KJY57"],"itemData":{"id":510,"type":"article-journal","abstract":"Inference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W."}],"accessed":{"date-parts":[["2021",9,27]]},"issued":{"date-parts":[["2021",9]]}}},{"id":1436,"uris":["http://zotero.org/users/local/yl1fYrw0/items/JVTE85WW"],"itemData":{"id":1436,"type":"article","abstract":"Abstract\n          Calcium imaging is a key method to record the spiking activity of identified and genetically targeted neurons. However, the observed calcium signals are only an indirect readout of the underlying electrophysiological events (single spikes or bursts of spikes) and require dedicated algorithms to recover the spike rate. These algorithms for spike inference can be optimized using ground truth data from combined electrical and optical recordings, but it is not clear how such optimized algorithms perform on cell types and brain regions for which ground truth does not exist. Here, we use a state-of-the-art algorithm based on supervised deep learning (CASCADE) and a non-supervised algorithm based on non-negative deconvolution (OASIS) to test spike inference in spinal cord neurons. To enable these tests, we recorded specific ground truth from glutamatergic and GABAergic somatosensory neurons in the dorsal horn of spinal cord in mice of both sexes. We find that CASCADE and OASIS algorithms that were designed for cortical excitatory neurons generalize well to both spinal cord cell types. However, CASCADE models re-trained on our ground truth further improved the performance, resulting in a more accurate inference of spiking activity from spinal cord neurons. We openly provide re-trained models that can be flexibly applied to spinal cord data of variable noise levels and frame rates. Together, our ground-truth recordings and analyses provide a solid foundation for the interpretation of calcium imaging data from spinal cord and showcase how spike inference can generalize between different regions of the nervous system.","DOI":"10.1101/2024.07.17.603957","language":"en","source":"Neuroscience","title":"Spike inference from mouse spinal cord calcium imaging data","URL":"http://biorxiv.org/lookup/doi/10.1101/2024.07.17.603957","author":[{"family":"Rupprecht","given":"Peter"},{"family":"Fan","given":"Wei"},{"family":"Sullivan","given":"Steve J."},{"family":"Helmchen","given":"Fritjof"},{"family":"Sdrulla","given":"Andrei D."}],"accessed":{"date-parts":[["2024",8,9]]},"issued":{"date-parts":[["2024",7,22]]}}}],"schema":"https://github.com/citation-style-language/schema/raw/master/csl-citation.json"} </w:instrText>
      </w:r>
      <w:r w:rsidRPr="0007631A">
        <w:rPr>
          <w:rFonts w:ascii="Arial" w:hAnsi="Arial" w:cs="Arial"/>
        </w:rPr>
        <w:fldChar w:fldCharType="separate"/>
      </w:r>
      <w:r w:rsidRPr="0007631A">
        <w:rPr>
          <w:rFonts w:ascii="Arial" w:hAnsi="Arial" w:cs="Arial"/>
          <w:vertAlign w:val="superscript"/>
        </w:rPr>
        <w:t>14,25</w:t>
      </w:r>
      <w:r w:rsidRPr="0007631A">
        <w:rPr>
          <w:rFonts w:ascii="Arial" w:hAnsi="Arial" w:cs="Arial"/>
        </w:rPr>
        <w:fldChar w:fldCharType="end"/>
      </w:r>
      <w:r w:rsidRPr="0007631A">
        <w:rPr>
          <w:rFonts w:ascii="Arial" w:hAnsi="Arial" w:cs="Arial"/>
        </w:rPr>
        <w:t xml:space="preserve">. Briefly, the median absolute fluctuation of </w:t>
      </w:r>
      <w:r w:rsidRPr="0007631A">
        <w:rPr>
          <w:rFonts w:ascii="Arial" w:hAnsi="Arial" w:cs="Arial"/>
          <w:i/>
          <w:iCs/>
        </w:rPr>
        <w:t>ΔF/F</w:t>
      </w:r>
      <w:r w:rsidRPr="0007631A">
        <w:rPr>
          <w:rFonts w:ascii="Arial" w:hAnsi="Arial" w:cs="Arial"/>
        </w:rPr>
        <w:t xml:space="preserve"> between adjacent timepoints was computed, normalized by the square root of the imaging frame rate </w:t>
      </w:r>
      <w:proofErr w:type="spellStart"/>
      <w:r w:rsidRPr="0007631A">
        <w:rPr>
          <w:rFonts w:ascii="Arial" w:hAnsi="Arial" w:cs="Arial"/>
          <w:i/>
          <w:iCs/>
        </w:rPr>
        <w:t>f</w:t>
      </w:r>
      <w:r w:rsidRPr="0007631A">
        <w:rPr>
          <w:rFonts w:ascii="Arial" w:hAnsi="Arial" w:cs="Arial"/>
          <w:i/>
          <w:iCs/>
          <w:vertAlign w:val="subscript"/>
        </w:rPr>
        <w:t>r</w:t>
      </w:r>
      <w:proofErr w:type="spellEnd"/>
      <w:r w:rsidRPr="0007631A">
        <w:rPr>
          <w:rFonts w:ascii="Arial" w:hAnsi="Arial" w:cs="Arial"/>
        </w:rPr>
        <w:t>:</w:t>
      </w:r>
    </w:p>
    <w:p w14:paraId="72CFDAA3" w14:textId="77777777" w:rsidR="000504DB" w:rsidRPr="0007631A" w:rsidRDefault="000504DB" w:rsidP="007E65C6">
      <w:pPr>
        <w:spacing w:line="276" w:lineRule="auto"/>
        <w:jc w:val="both"/>
        <w:rPr>
          <w:rFonts w:ascii="Arial" w:hAnsi="Arial" w:cs="Arial"/>
        </w:rPr>
      </w:pPr>
      <m:oMathPara>
        <m:oMath>
          <m:r>
            <m:rPr>
              <m:sty m:val="p"/>
            </m:rPr>
            <w:rPr>
              <w:rFonts w:ascii="Cambria Math" w:hAnsi="Cambria Math" w:cs="Arial"/>
            </w:rPr>
            <m:t xml:space="preserve">ν= </m:t>
          </m:r>
          <m:f>
            <m:fPr>
              <m:ctrlPr>
                <w:rPr>
                  <w:rFonts w:ascii="Cambria Math" w:hAnsi="Cambria Math" w:cs="Arial"/>
                </w:rPr>
              </m:ctrlPr>
            </m:fPr>
            <m:num>
              <m:r>
                <w:rPr>
                  <w:rFonts w:ascii="Cambria Math" w:hAnsi="Cambria Math" w:cs="Arial"/>
                </w:rPr>
                <m:t>Media</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d>
                <m:dPr>
                  <m:begChr m:val="|"/>
                  <m:endChr m:val="|"/>
                  <m:ctrlPr>
                    <w:rPr>
                      <w:rFonts w:ascii="Cambria Math" w:hAnsi="Cambria Math" w:cs="Arial"/>
                      <w:i/>
                    </w:rPr>
                  </m:ctrlPr>
                </m:dPr>
                <m:e>
                  <m:r>
                    <m:rPr>
                      <m:sty m:val="p"/>
                    </m:rPr>
                    <w:rPr>
                      <w:rFonts w:ascii="Cambria Math" w:hAnsi="Cambria Math" w:cs="Arial"/>
                    </w:rPr>
                    <m:t>ΔF/</m:t>
                  </m:r>
                  <m:sSub>
                    <m:sSubPr>
                      <m:ctrlPr>
                        <w:rPr>
                          <w:rFonts w:ascii="Cambria Math" w:hAnsi="Cambria Math" w:cs="Arial"/>
                        </w:rPr>
                      </m:ctrlPr>
                    </m:sSubPr>
                    <m:e>
                      <m:r>
                        <m:rPr>
                          <m:sty m:val="p"/>
                        </m:rPr>
                        <w:rPr>
                          <w:rFonts w:ascii="Cambria Math" w:hAnsi="Cambria Math" w:cs="Arial"/>
                        </w:rPr>
                        <m:t>F</m:t>
                      </m:r>
                    </m:e>
                    <m:sub>
                      <m:r>
                        <w:rPr>
                          <w:rFonts w:ascii="Cambria Math" w:hAnsi="Cambria Math" w:cs="Arial"/>
                        </w:rPr>
                        <m:t>t+1</m:t>
                      </m:r>
                    </m:sub>
                  </m:sSub>
                  <m:r>
                    <m:rPr>
                      <m:sty m:val="p"/>
                    </m:rPr>
                    <w:rPr>
                      <w:rFonts w:ascii="Cambria Math" w:hAnsi="Cambria Math" w:cs="Arial"/>
                    </w:rPr>
                    <m:t>-ΔF/</m:t>
                  </m:r>
                  <m:sSub>
                    <m:sSubPr>
                      <m:ctrlPr>
                        <w:rPr>
                          <w:rFonts w:ascii="Cambria Math" w:hAnsi="Cambria Math" w:cs="Arial"/>
                        </w:rPr>
                      </m:ctrlPr>
                    </m:sSubPr>
                    <m:e>
                      <m:r>
                        <m:rPr>
                          <m:sty m:val="p"/>
                        </m:rPr>
                        <w:rPr>
                          <w:rFonts w:ascii="Cambria Math" w:hAnsi="Cambria Math" w:cs="Arial"/>
                        </w:rPr>
                        <m:t>F</m:t>
                      </m:r>
                    </m:e>
                    <m:sub>
                      <m:r>
                        <w:rPr>
                          <w:rFonts w:ascii="Cambria Math" w:hAnsi="Cambria Math" w:cs="Arial"/>
                        </w:rPr>
                        <m:t>t</m:t>
                      </m:r>
                    </m:sub>
                  </m:sSub>
                </m:e>
              </m:d>
            </m:num>
            <m:den>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r</m:t>
                  </m:r>
                </m:sub>
              </m:sSub>
            </m:den>
          </m:f>
          <m:r>
            <w:rPr>
              <w:rFonts w:ascii="Cambria Math" w:hAnsi="Cambria Math" w:cs="Arial"/>
            </w:rPr>
            <m:t xml:space="preserve"> </m:t>
          </m:r>
        </m:oMath>
      </m:oMathPara>
    </w:p>
    <w:p w14:paraId="2B038E09" w14:textId="58034E0D" w:rsidR="000504DB" w:rsidRPr="0007631A" w:rsidRDefault="000504DB" w:rsidP="007E65C6">
      <w:pPr>
        <w:spacing w:line="276" w:lineRule="auto"/>
        <w:jc w:val="both"/>
        <w:rPr>
          <w:rFonts w:ascii="Arial" w:hAnsi="Arial" w:cs="Arial"/>
        </w:rPr>
      </w:pPr>
      <w:r w:rsidRPr="0007631A">
        <w:rPr>
          <w:rFonts w:ascii="Arial" w:hAnsi="Arial" w:cs="Arial"/>
        </w:rPr>
        <w:t xml:space="preserve">When computed for ΔF/F data, </w:t>
      </w:r>
      <w:r w:rsidRPr="0007631A">
        <w:rPr>
          <w:rFonts w:ascii="Arial" w:hAnsi="Arial" w:cs="Arial"/>
          <w:i/>
          <w:iCs/>
        </w:rPr>
        <w:t>ν</w:t>
      </w:r>
      <w:r w:rsidRPr="0007631A">
        <w:rPr>
          <w:rFonts w:ascii="Arial" w:hAnsi="Arial" w:cs="Arial"/>
        </w:rPr>
        <w:t xml:space="preserve"> is quantitatively comparable across datasets, even when frame rates differ, hence the name “standardized noise levels”. The units for </w:t>
      </w:r>
      <w:r w:rsidRPr="0007631A">
        <w:rPr>
          <w:rFonts w:ascii="Arial" w:hAnsi="Arial" w:cs="Arial"/>
          <w:i/>
          <w:iCs/>
        </w:rPr>
        <w:t>ν</w:t>
      </w:r>
      <w:r w:rsidRPr="0007631A">
        <w:rPr>
          <w:rFonts w:ascii="Arial" w:hAnsi="Arial" w:cs="Arial"/>
        </w:rPr>
        <w:t xml:space="preserve"> are %·Hz</w:t>
      </w:r>
      <w:r w:rsidRPr="0007631A">
        <w:rPr>
          <w:rFonts w:ascii="Arial" w:hAnsi="Arial" w:cs="Arial"/>
          <w:vertAlign w:val="superscript"/>
        </w:rPr>
        <w:t>−1/2</w:t>
      </w:r>
      <w:r w:rsidRPr="0007631A">
        <w:rPr>
          <w:rFonts w:ascii="Arial" w:hAnsi="Arial" w:cs="Arial"/>
        </w:rPr>
        <w:t>, which we omit in the main text for readability.</w:t>
      </w:r>
    </w:p>
    <w:p w14:paraId="6CF4312F" w14:textId="7DFB78B1" w:rsidR="00CC7879" w:rsidRDefault="000504DB" w:rsidP="007E65C6">
      <w:pPr>
        <w:spacing w:line="276" w:lineRule="auto"/>
        <w:jc w:val="both"/>
        <w:rPr>
          <w:rFonts w:ascii="Arial" w:hAnsi="Arial" w:cs="Arial"/>
        </w:rPr>
      </w:pPr>
      <w:r w:rsidRPr="0007631A">
        <w:rPr>
          <w:rFonts w:ascii="Arial" w:hAnsi="Arial" w:cs="Arial"/>
        </w:rPr>
        <w:t>To obtain ground truth for well-defined and comparable conditions, we used the same procedures as previously described</w:t>
      </w:r>
      <w:r w:rsidRPr="0007631A">
        <w:rPr>
          <w:rFonts w:ascii="Arial" w:hAnsi="Arial" w:cs="Arial"/>
        </w:rPr>
        <w:fldChar w:fldCharType="begin"/>
      </w:r>
      <w:r w:rsidRPr="0007631A">
        <w:rPr>
          <w:rFonts w:ascii="Arial" w:hAnsi="Arial" w:cs="Arial"/>
        </w:rPr>
        <w:instrText xml:space="preserve"> ADDIN ZOTERO_ITEM CSL_CITATION {"citationID":"RqoYQ1Cg","properties":{"formattedCitation":"\\super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Pr="0007631A">
        <w:rPr>
          <w:rFonts w:ascii="Arial" w:hAnsi="Arial" w:cs="Arial"/>
        </w:rPr>
        <w:fldChar w:fldCharType="separate"/>
      </w:r>
      <w:r w:rsidRPr="0007631A">
        <w:rPr>
          <w:rFonts w:ascii="Arial" w:hAnsi="Arial" w:cs="Arial"/>
          <w:vertAlign w:val="superscript"/>
        </w:rPr>
        <w:t>14</w:t>
      </w:r>
      <w:r w:rsidRPr="0007631A">
        <w:rPr>
          <w:rFonts w:ascii="Arial" w:hAnsi="Arial" w:cs="Arial"/>
        </w:rPr>
        <w:fldChar w:fldCharType="end"/>
      </w:r>
      <w:r w:rsidRPr="0007631A">
        <w:rPr>
          <w:rFonts w:ascii="Arial" w:hAnsi="Arial" w:cs="Arial"/>
        </w:rPr>
        <w:t xml:space="preserve">. Briefly, ground truth data were first temporally resampled to the desired sampling rate using the </w:t>
      </w:r>
      <w:proofErr w:type="spellStart"/>
      <w:r w:rsidRPr="005F04A4">
        <w:rPr>
          <w:rFonts w:ascii="Arial" w:hAnsi="Arial" w:cs="Arial"/>
          <w:i/>
          <w:iCs/>
          <w:highlight w:val="yellow"/>
        </w:rPr>
        <w:t>signal.resample</w:t>
      </w:r>
      <w:proofErr w:type="spellEnd"/>
      <w:r w:rsidRPr="005F04A4">
        <w:rPr>
          <w:rFonts w:ascii="Arial" w:hAnsi="Arial" w:cs="Arial"/>
          <w:i/>
          <w:iCs/>
          <w:highlight w:val="yellow"/>
        </w:rPr>
        <w:t>()</w:t>
      </w:r>
      <w:r w:rsidRPr="0007631A">
        <w:rPr>
          <w:rFonts w:ascii="Arial" w:hAnsi="Arial" w:cs="Arial"/>
        </w:rPr>
        <w:t xml:space="preserve"> function from the Python package </w:t>
      </w:r>
      <w:r w:rsidR="0007631A" w:rsidRPr="0007631A">
        <w:rPr>
          <w:rFonts w:ascii="Arial" w:hAnsi="Arial" w:cs="Arial"/>
        </w:rPr>
        <w:t>S</w:t>
      </w:r>
      <w:r w:rsidRPr="0007631A">
        <w:rPr>
          <w:rFonts w:ascii="Arial" w:hAnsi="Arial" w:cs="Arial"/>
        </w:rPr>
        <w:t>ci</w:t>
      </w:r>
      <w:r w:rsidR="0007631A" w:rsidRPr="0007631A">
        <w:rPr>
          <w:rFonts w:ascii="Arial" w:hAnsi="Arial" w:cs="Arial"/>
        </w:rPr>
        <w:t>P</w:t>
      </w:r>
      <w:r w:rsidRPr="0007631A">
        <w:rPr>
          <w:rFonts w:ascii="Arial" w:hAnsi="Arial" w:cs="Arial"/>
        </w:rPr>
        <w:t>y</w:t>
      </w:r>
      <w:r w:rsidR="0007631A" w:rsidRPr="0007631A">
        <w:rPr>
          <w:rFonts w:ascii="Arial" w:hAnsi="Arial" w:cs="Arial"/>
        </w:rPr>
        <w:fldChar w:fldCharType="begin"/>
      </w:r>
      <w:r w:rsidR="0007631A" w:rsidRPr="0007631A">
        <w:rPr>
          <w:rFonts w:ascii="Arial" w:hAnsi="Arial" w:cs="Arial"/>
        </w:rPr>
        <w:instrText xml:space="preserve"> ADDIN ZOTERO_ITEM CSL_CITATION {"citationID":"NbxUFaHD","properties":{"formattedCitation":"\\super 28\\nosupersub{}","plainCitation":"28","noteIndex":0},"citationItems":[{"id":1450,"uris":["http://zotero.org/users/local/yl1fYrw0/items/C8PEKMA9"],"itemData":{"id":1450,"type":"article-journal","abstract":"Abstract\n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1.0","URL":"https://www.nature.com/articles/s41592-019-0686-2","volume":"17","author":[{"family":"Virtanen","given":"Pauli"},{"family":"Gommers","given":"Ralf"},{"family":"Oliphant","given":"Travis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O."},{"family":"Vázquez-Baeza","given":"Yoshiki"}],"accessed":{"date-parts":[["2024",9,8]]},"issued":{"date-parts":[["2020",3,2]]}}}],"schema":"https://github.com/citation-style-language/schema/raw/master/csl-citation.json"} </w:instrText>
      </w:r>
      <w:r w:rsidR="0007631A" w:rsidRPr="0007631A">
        <w:rPr>
          <w:rFonts w:ascii="Arial" w:hAnsi="Arial" w:cs="Arial"/>
        </w:rPr>
        <w:fldChar w:fldCharType="separate"/>
      </w:r>
      <w:r w:rsidR="0007631A" w:rsidRPr="0007631A">
        <w:rPr>
          <w:rFonts w:ascii="Arial" w:hAnsi="Arial" w:cs="Arial"/>
          <w:vertAlign w:val="superscript"/>
        </w:rPr>
        <w:t>28</w:t>
      </w:r>
      <w:r w:rsidR="0007631A" w:rsidRPr="0007631A">
        <w:rPr>
          <w:rFonts w:ascii="Arial" w:hAnsi="Arial" w:cs="Arial"/>
        </w:rPr>
        <w:fldChar w:fldCharType="end"/>
      </w:r>
      <w:r w:rsidRPr="0007631A">
        <w:rPr>
          <w:rFonts w:ascii="Arial" w:hAnsi="Arial" w:cs="Arial"/>
        </w:rPr>
        <w:t>.</w:t>
      </w:r>
      <w:r w:rsidR="0007631A" w:rsidRPr="0007631A">
        <w:rPr>
          <w:rFonts w:ascii="Arial" w:hAnsi="Arial" w:cs="Arial"/>
        </w:rPr>
        <w:t xml:space="preserve"> Then, to obtain a target noise level </w:t>
      </w:r>
      <w:r w:rsidR="0007631A" w:rsidRPr="0007631A">
        <w:rPr>
          <w:rFonts w:ascii="Arial" w:hAnsi="Arial" w:cs="Arial"/>
          <w:i/>
          <w:iCs/>
        </w:rPr>
        <w:t>ν</w:t>
      </w:r>
      <w:r w:rsidR="0007631A" w:rsidRPr="0007631A">
        <w:rPr>
          <w:rFonts w:ascii="Arial" w:hAnsi="Arial" w:cs="Arial"/>
        </w:rPr>
        <w:t xml:space="preserve">, Gaussian noise was added until the </w:t>
      </w:r>
      <w:r w:rsidR="008E3AC4">
        <w:rPr>
          <w:rFonts w:ascii="Arial" w:hAnsi="Arial" w:cs="Arial"/>
        </w:rPr>
        <w:t xml:space="preserve">noise </w:t>
      </w:r>
      <w:r w:rsidR="0007631A" w:rsidRPr="0007631A">
        <w:rPr>
          <w:rFonts w:ascii="Arial" w:hAnsi="Arial" w:cs="Arial"/>
        </w:rPr>
        <w:t xml:space="preserve">metric </w:t>
      </w:r>
      <w:r w:rsidR="0007631A" w:rsidRPr="0007631A">
        <w:rPr>
          <w:rFonts w:ascii="Arial" w:hAnsi="Arial" w:cs="Arial"/>
          <w:i/>
          <w:iCs/>
        </w:rPr>
        <w:t>ν</w:t>
      </w:r>
      <w:r w:rsidR="0007631A" w:rsidRPr="0007631A">
        <w:rPr>
          <w:rFonts w:ascii="Arial" w:hAnsi="Arial" w:cs="Arial"/>
        </w:rPr>
        <w:t xml:space="preserve"> </w:t>
      </w:r>
      <w:r w:rsidR="008E3AC4">
        <w:rPr>
          <w:rFonts w:ascii="Arial" w:hAnsi="Arial" w:cs="Arial"/>
        </w:rPr>
        <w:t xml:space="preserve">yielded </w:t>
      </w:r>
      <w:r w:rsidR="0007631A" w:rsidRPr="0007631A">
        <w:rPr>
          <w:rFonts w:ascii="Arial" w:hAnsi="Arial" w:cs="Arial"/>
        </w:rPr>
        <w:t xml:space="preserve">the desired </w:t>
      </w:r>
      <w:r w:rsidR="0007631A" w:rsidRPr="000F370C">
        <w:rPr>
          <w:rFonts w:ascii="Arial" w:hAnsi="Arial" w:cs="Arial"/>
        </w:rPr>
        <w:t>level. We have previously shown that such addition of Gaussian noise is</w:t>
      </w:r>
      <w:r w:rsidR="008E3AC4">
        <w:rPr>
          <w:rFonts w:ascii="Arial" w:hAnsi="Arial" w:cs="Arial"/>
        </w:rPr>
        <w:t xml:space="preserve">, for this purpose, </w:t>
      </w:r>
      <w:r w:rsidR="0007631A" w:rsidRPr="000F370C">
        <w:rPr>
          <w:rFonts w:ascii="Arial" w:hAnsi="Arial" w:cs="Arial"/>
        </w:rPr>
        <w:t xml:space="preserve">a </w:t>
      </w:r>
      <w:r w:rsidR="008E3AC4">
        <w:rPr>
          <w:rFonts w:ascii="Arial" w:hAnsi="Arial" w:cs="Arial"/>
        </w:rPr>
        <w:t>sufficient</w:t>
      </w:r>
      <w:r w:rsidR="00DB1421">
        <w:rPr>
          <w:rFonts w:ascii="Arial" w:hAnsi="Arial" w:cs="Arial"/>
        </w:rPr>
        <w:t xml:space="preserve"> </w:t>
      </w:r>
      <w:r w:rsidR="0007631A" w:rsidRPr="000F370C">
        <w:rPr>
          <w:rFonts w:ascii="Arial" w:hAnsi="Arial" w:cs="Arial"/>
        </w:rPr>
        <w:t xml:space="preserve">approximation of </w:t>
      </w:r>
      <w:r w:rsidR="008E3AC4">
        <w:rPr>
          <w:rFonts w:ascii="Arial" w:hAnsi="Arial" w:cs="Arial"/>
        </w:rPr>
        <w:t xml:space="preserve">typical </w:t>
      </w:r>
      <w:r w:rsidR="0007631A" w:rsidRPr="000F370C">
        <w:rPr>
          <w:rFonts w:ascii="Arial" w:hAnsi="Arial" w:cs="Arial"/>
        </w:rPr>
        <w:t>Poisson-distributed shot noise</w:t>
      </w:r>
      <w:r w:rsidR="0007631A" w:rsidRPr="000F370C">
        <w:rPr>
          <w:rFonts w:ascii="Arial" w:hAnsi="Arial" w:cs="Arial"/>
        </w:rPr>
        <w:fldChar w:fldCharType="begin"/>
      </w:r>
      <w:r w:rsidR="0007631A" w:rsidRPr="000F370C">
        <w:rPr>
          <w:rFonts w:ascii="Arial" w:hAnsi="Arial" w:cs="Arial"/>
        </w:rPr>
        <w:instrText xml:space="preserve"> ADDIN ZOTERO_ITEM CSL_CITATION {"citationID":"uoafqKAv","properties":{"formattedCitation":"\\super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0007631A" w:rsidRPr="000F370C">
        <w:rPr>
          <w:rFonts w:ascii="Arial" w:hAnsi="Arial" w:cs="Arial"/>
        </w:rPr>
        <w:fldChar w:fldCharType="separate"/>
      </w:r>
      <w:r w:rsidR="0007631A" w:rsidRPr="000F370C">
        <w:rPr>
          <w:rFonts w:ascii="Arial" w:hAnsi="Arial" w:cs="Arial"/>
          <w:vertAlign w:val="superscript"/>
        </w:rPr>
        <w:t>14</w:t>
      </w:r>
      <w:r w:rsidR="0007631A" w:rsidRPr="000F370C">
        <w:rPr>
          <w:rFonts w:ascii="Arial" w:hAnsi="Arial" w:cs="Arial"/>
        </w:rPr>
        <w:fldChar w:fldCharType="end"/>
      </w:r>
      <w:r w:rsidR="0007631A" w:rsidRPr="000F370C">
        <w:rPr>
          <w:rFonts w:ascii="Arial" w:hAnsi="Arial" w:cs="Arial"/>
        </w:rPr>
        <w:t>.</w:t>
      </w:r>
    </w:p>
    <w:p w14:paraId="33521823" w14:textId="6F74B7AD" w:rsidR="000218EA" w:rsidRDefault="000218EA" w:rsidP="007E65C6">
      <w:pPr>
        <w:spacing w:line="276" w:lineRule="auto"/>
        <w:jc w:val="both"/>
        <w:rPr>
          <w:rFonts w:ascii="Arial" w:hAnsi="Arial" w:cs="Arial"/>
        </w:rPr>
      </w:pPr>
    </w:p>
    <w:p w14:paraId="6BB75431" w14:textId="77777777" w:rsidR="000218EA" w:rsidRPr="000F370C" w:rsidRDefault="000218EA" w:rsidP="007E65C6">
      <w:pPr>
        <w:spacing w:line="276" w:lineRule="auto"/>
        <w:jc w:val="both"/>
        <w:rPr>
          <w:rFonts w:ascii="Arial" w:hAnsi="Arial" w:cs="Arial"/>
        </w:rPr>
      </w:pPr>
    </w:p>
    <w:p w14:paraId="5AB7052B" w14:textId="173D70C0" w:rsidR="00467F37" w:rsidRPr="000F370C" w:rsidRDefault="00467F37" w:rsidP="007E65C6">
      <w:pPr>
        <w:spacing w:line="276" w:lineRule="auto"/>
        <w:rPr>
          <w:rFonts w:ascii="Arial" w:hAnsi="Arial" w:cs="Arial"/>
          <w:b/>
          <w:bCs/>
        </w:rPr>
      </w:pPr>
      <w:r w:rsidRPr="000F370C">
        <w:rPr>
          <w:rFonts w:ascii="Arial" w:hAnsi="Arial" w:cs="Arial"/>
          <w:b/>
          <w:bCs/>
        </w:rPr>
        <w:lastRenderedPageBreak/>
        <w:t>OASIS for spike inference</w:t>
      </w:r>
    </w:p>
    <w:p w14:paraId="62FAD8B2" w14:textId="3DF73956" w:rsidR="00467F37" w:rsidRPr="000F370C" w:rsidRDefault="0007631A" w:rsidP="007E65C6">
      <w:pPr>
        <w:spacing w:line="276" w:lineRule="auto"/>
        <w:rPr>
          <w:rFonts w:ascii="Arial" w:hAnsi="Arial" w:cs="Arial"/>
        </w:rPr>
      </w:pPr>
      <w:r w:rsidRPr="000F370C">
        <w:rPr>
          <w:rFonts w:ascii="Arial" w:hAnsi="Arial" w:cs="Arial"/>
        </w:rPr>
        <w:t>For spike inference with Default OASIS, the Python implementation of the algorithm in Suite2p</w:t>
      </w:r>
      <w:r w:rsidRPr="000F370C">
        <w:rPr>
          <w:rFonts w:ascii="Arial" w:hAnsi="Arial" w:cs="Arial"/>
        </w:rPr>
        <w:fldChar w:fldCharType="begin"/>
      </w:r>
      <w:r w:rsidRPr="000F370C">
        <w:rPr>
          <w:rFonts w:ascii="Arial" w:hAnsi="Arial" w:cs="Arial"/>
        </w:rPr>
        <w:instrText xml:space="preserve"> ADDIN ZOTERO_ITEM CSL_CITATION {"citationID":"9uWgQMR4","properties":{"formattedCitation":"\\super 15\\nosupersub{}","plainCitation":"15","noteIndex":0},"citationItems":[{"id":381,"uris":["http://zotero.org/users/local/yl1fYrw0/items/WSFTEXFB"],"itemData":{"id":381,"type":"article-journal","abstract":"&lt;h3&gt;Abstract&lt;/h3&gt; &lt;p&gt;Two-photon microscopy of calcium-dependent sensors has enabled unprecedented recordings from vast populations of neurons. While the sensors and microscopes have matured over several generations of development, computational methods to process the resulting movies remain inefficient and can give results that are hard to interpret. Here we introduce Suite2p: a fast, accurate and complete pipeline that registers raw movies, detects active cells, extracts their calcium traces and infers their spike times. Suite2p runs on standard workstations, operates faster than real time, and recovers ~2 times more cells than the previous state-of-the-art method. Its low computational load allows routine detection of ~10,000 cells simultaneously with standard two-photon resonant-scanning microscopes. Recordings at this scale promise to reveal the fine structure of activity in large populations of neurons or large populations of subcellular structures such as synaptic boutons.&lt;/p&gt;","language":"en","license":"© 2017, Posted by Cold Spring Harbor Laboratory. This pre-print is available under a Creative Commons License (Attribution 4.0 International), CC BY 4.0, as described at http://creativecommons.org/licenses/by/4.0/","note":"publisher: Cold Spring Harbor Laboratory\nsection: New Results","page":"Preprint at www.biorxiv.org/content/10.1101/061507v2 (2017).","source":"www.biorxiv.org","title":"Suite2p: beyond 10,000 neurons with standard two-photon microscopy","title-short":"Suite2p","URL":"https://www.biorxiv.org/content/10.1101/061507v2","author":[{"family":"Pachitariu","given":"Marius"},{"family":"Stringer","given":"Carsen"},{"family":"Dipoppa","given":"Mario"},{"family":"Schröder","given":"Sylvia"},{"family":"Rossi","given":"L. Federico"},{"family":"Dalgleish","given":"Henry"},{"family":"Carandini","given":"Matteo"},{"family":"Harris","given":"Kenneth D."}],"accessed":{"date-parts":[["2020",4,29]]},"issued":{"date-parts":[["2019"]]}}}],"schema":"https://github.com/citation-style-language/schema/raw/master/csl-citation.json"} </w:instrText>
      </w:r>
      <w:r w:rsidRPr="000F370C">
        <w:rPr>
          <w:rFonts w:ascii="Arial" w:hAnsi="Arial" w:cs="Arial"/>
        </w:rPr>
        <w:fldChar w:fldCharType="separate"/>
      </w:r>
      <w:r w:rsidRPr="000F370C">
        <w:rPr>
          <w:rFonts w:ascii="Arial" w:hAnsi="Arial" w:cs="Arial"/>
          <w:vertAlign w:val="superscript"/>
        </w:rPr>
        <w:t>15</w:t>
      </w:r>
      <w:r w:rsidRPr="000F370C">
        <w:rPr>
          <w:rFonts w:ascii="Arial" w:hAnsi="Arial" w:cs="Arial"/>
        </w:rPr>
        <w:fldChar w:fldCharType="end"/>
      </w:r>
      <w:r w:rsidRPr="000F370C">
        <w:rPr>
          <w:rFonts w:ascii="Arial" w:hAnsi="Arial" w:cs="Arial"/>
        </w:rPr>
        <w:t xml:space="preserve"> was downloaded from </w:t>
      </w:r>
      <w:hyperlink r:id="rId12" w:history="1">
        <w:r w:rsidRPr="000F370C">
          <w:rPr>
            <w:rStyle w:val="Hyperlink"/>
            <w:rFonts w:ascii="Arial" w:hAnsi="Arial" w:cs="Arial"/>
          </w:rPr>
          <w:t>https://github.com/MouseLand/suite2p</w:t>
        </w:r>
      </w:hyperlink>
      <w:r w:rsidRPr="000F370C">
        <w:rPr>
          <w:rFonts w:ascii="Arial" w:hAnsi="Arial" w:cs="Arial"/>
        </w:rPr>
        <w:t xml:space="preserve"> and used in Python 3.</w:t>
      </w:r>
      <w:r w:rsidR="000F370C">
        <w:rPr>
          <w:rFonts w:ascii="Arial" w:hAnsi="Arial" w:cs="Arial"/>
        </w:rPr>
        <w:t>7</w:t>
      </w:r>
      <w:r w:rsidRPr="000F370C">
        <w:rPr>
          <w:rFonts w:ascii="Arial" w:hAnsi="Arial" w:cs="Arial"/>
        </w:rPr>
        <w:t xml:space="preserve"> with default parameters. For Finetuned OASIS, grid search was performed for the time constant parameter (Fig. Suppl. 1-3) for each dataset. The value for the time constant parameter that maximized the correlation with ground truth spike rates (median across neurons) was used for all neurons from the respective dataset.</w:t>
      </w:r>
    </w:p>
    <w:p w14:paraId="6ACABE7E" w14:textId="617BE385" w:rsidR="00467F37" w:rsidRPr="000F370C" w:rsidRDefault="00467F37" w:rsidP="007E65C6">
      <w:pPr>
        <w:spacing w:line="276" w:lineRule="auto"/>
        <w:rPr>
          <w:rFonts w:ascii="Arial" w:hAnsi="Arial" w:cs="Arial"/>
          <w:b/>
          <w:bCs/>
        </w:rPr>
      </w:pPr>
      <w:proofErr w:type="spellStart"/>
      <w:r w:rsidRPr="000F370C">
        <w:rPr>
          <w:rFonts w:ascii="Arial" w:hAnsi="Arial" w:cs="Arial"/>
          <w:b/>
          <w:bCs/>
        </w:rPr>
        <w:t>MLSpike</w:t>
      </w:r>
      <w:proofErr w:type="spellEnd"/>
      <w:r w:rsidRPr="000F370C">
        <w:rPr>
          <w:rFonts w:ascii="Arial" w:hAnsi="Arial" w:cs="Arial"/>
          <w:b/>
          <w:bCs/>
        </w:rPr>
        <w:t xml:space="preserve"> for spike inference</w:t>
      </w:r>
    </w:p>
    <w:p w14:paraId="179AE26D" w14:textId="5A901648" w:rsidR="00367FEB" w:rsidRPr="000F370C" w:rsidRDefault="0007631A" w:rsidP="007E65C6">
      <w:pPr>
        <w:spacing w:line="276" w:lineRule="auto"/>
        <w:jc w:val="both"/>
        <w:rPr>
          <w:rFonts w:ascii="Arial" w:hAnsi="Arial" w:cs="Arial"/>
        </w:rPr>
      </w:pPr>
      <w:r w:rsidRPr="000F370C">
        <w:rPr>
          <w:rFonts w:ascii="Arial" w:hAnsi="Arial" w:cs="Arial"/>
        </w:rPr>
        <w:t xml:space="preserve">The </w:t>
      </w:r>
      <w:proofErr w:type="spellStart"/>
      <w:r w:rsidRPr="000F370C">
        <w:rPr>
          <w:rFonts w:ascii="Arial" w:hAnsi="Arial" w:cs="Arial"/>
        </w:rPr>
        <w:t>MLSpike</w:t>
      </w:r>
      <w:proofErr w:type="spellEnd"/>
      <w:r w:rsidRPr="000F370C">
        <w:rPr>
          <w:rFonts w:ascii="Arial" w:hAnsi="Arial" w:cs="Arial"/>
        </w:rPr>
        <w:t xml:space="preserve"> algorithm was downloaded from </w:t>
      </w:r>
      <w:hyperlink r:id="rId13" w:history="1">
        <w:r w:rsidRPr="000F370C">
          <w:rPr>
            <w:rStyle w:val="Hyperlink"/>
            <w:rFonts w:ascii="Arial" w:hAnsi="Arial" w:cs="Arial"/>
          </w:rPr>
          <w:t>https://github.com/MLspike/spikes</w:t>
        </w:r>
      </w:hyperlink>
      <w:r w:rsidRPr="000F370C">
        <w:rPr>
          <w:rFonts w:ascii="Arial" w:hAnsi="Arial" w:cs="Arial"/>
        </w:rPr>
        <w:t xml:space="preserve"> and used within </w:t>
      </w:r>
      <w:proofErr w:type="spellStart"/>
      <w:r w:rsidRPr="000F370C">
        <w:rPr>
          <w:rFonts w:ascii="Arial" w:hAnsi="Arial" w:cs="Arial"/>
        </w:rPr>
        <w:t>Matlab</w:t>
      </w:r>
      <w:proofErr w:type="spellEnd"/>
      <w:r w:rsidRPr="000F370C">
        <w:rPr>
          <w:rFonts w:ascii="Arial" w:hAnsi="Arial" w:cs="Arial"/>
        </w:rPr>
        <w:t xml:space="preserve"> 2022b (ref. </w:t>
      </w:r>
      <w:r w:rsidRPr="000F370C">
        <w:rPr>
          <w:rFonts w:ascii="Arial" w:hAnsi="Arial" w:cs="Arial"/>
        </w:rPr>
        <w:fldChar w:fldCharType="begin"/>
      </w:r>
      <w:r w:rsidRPr="000F370C">
        <w:rPr>
          <w:rFonts w:ascii="Arial" w:hAnsi="Arial" w:cs="Arial"/>
        </w:rPr>
        <w:instrText xml:space="preserve"> ADDIN ZOTERO_ITEM CSL_CITATION {"citationID":"als5uvs3s8","properties":{"formattedCitation":"\\super 29\\nosupersub{}","plainCitation":"29","noteIndex":0},"citationItems":[{"id":"Id4hjfd3/xVdbmO7v","uris":["http://zotero.org/users/local/2sP6AzPI/items/RJMSHZDD",["http://zotero.org/users/local/2sP6AzPI/items/RJMSHZDD"]],"itemData":{"id":286,"type":"article-journal","abstract":"Two-photon laser scanning microscopy allows functional calcium imaging of large neuronal populations in vivo, but the recorded signals typically suffer from low signal to noise. Here the authors develop an algorithm, MLspike, which estimates action potentials from noisy calcium signals, and benchmark it against existing methods.","container-title":"Nature Communications","DOI":"10.1038/ncomms12190","ISSN":"2041-1723","issue":"1","language":"en","page":"1-17","source":"www.nature.com","title":"Accurate spike estimation from noisy calcium signals for ultrafast three-dimensional imaging of large neuronal populations in vivo","volume":"7","author":[{"family":"Deneux","given":"Thomas"},{"family":"Kaszas","given":"Attila"},{"family":"Szalay","given":"Gergely"},{"family":"Katona","given":"Gergely"},{"family":"Lakner","given":"Tamás"},{"family":"Grinvald","given":"Amiram"},{"family":"Rózsa","given":"Balázs"},{"family":"Vanzetta","given":"Ivo"}],"issued":{"date-parts":[["2016",7,19]]}}}],"schema":"https://github.com/citation-style-language/schema/raw/master/csl-citation.json"} </w:instrText>
      </w:r>
      <w:r w:rsidRPr="000F370C">
        <w:rPr>
          <w:rFonts w:ascii="Arial" w:hAnsi="Arial" w:cs="Arial"/>
        </w:rPr>
        <w:fldChar w:fldCharType="separate"/>
      </w:r>
      <w:r w:rsidRPr="000F370C">
        <w:rPr>
          <w:rFonts w:ascii="Arial" w:hAnsi="Arial" w:cs="Arial"/>
          <w:vertAlign w:val="superscript"/>
        </w:rPr>
        <w:t>29</w:t>
      </w:r>
      <w:r w:rsidRPr="000F370C">
        <w:rPr>
          <w:rFonts w:ascii="Arial" w:hAnsi="Arial" w:cs="Arial"/>
        </w:rPr>
        <w:fldChar w:fldCharType="end"/>
      </w:r>
      <w:r w:rsidRPr="000F370C">
        <w:rPr>
          <w:rFonts w:ascii="Arial" w:hAnsi="Arial" w:cs="Arial"/>
        </w:rPr>
        <w:t xml:space="preserve">). To optimize the performance for Default </w:t>
      </w:r>
      <w:proofErr w:type="spellStart"/>
      <w:r w:rsidRPr="000F370C">
        <w:rPr>
          <w:rFonts w:ascii="Arial" w:hAnsi="Arial" w:cs="Arial"/>
        </w:rPr>
        <w:t>MLSpike</w:t>
      </w:r>
      <w:proofErr w:type="spellEnd"/>
      <w:r w:rsidRPr="000F370C">
        <w:rPr>
          <w:rFonts w:ascii="Arial" w:hAnsi="Arial" w:cs="Arial"/>
        </w:rPr>
        <w:t xml:space="preserve"> (that is, a version of </w:t>
      </w:r>
      <w:proofErr w:type="spellStart"/>
      <w:r w:rsidRPr="000F370C">
        <w:rPr>
          <w:rFonts w:ascii="Arial" w:hAnsi="Arial" w:cs="Arial"/>
        </w:rPr>
        <w:t>MLSpike</w:t>
      </w:r>
      <w:proofErr w:type="spellEnd"/>
      <w:r w:rsidRPr="000F370C">
        <w:rPr>
          <w:rFonts w:ascii="Arial" w:hAnsi="Arial" w:cs="Arial"/>
        </w:rPr>
        <w:t xml:space="preserve"> that does not explicitly require ground truth), </w:t>
      </w:r>
      <w:r w:rsidRPr="00863F97">
        <w:rPr>
          <w:rFonts w:ascii="Arial" w:hAnsi="Arial" w:cs="Arial"/>
          <w:highlight w:val="yellow"/>
        </w:rPr>
        <w:t xml:space="preserve">the inverse frame rate </w:t>
      </w:r>
      <w:r w:rsidRPr="00863F97">
        <w:rPr>
          <w:rFonts w:ascii="Arial" w:hAnsi="Arial" w:cs="Arial"/>
          <w:i/>
          <w:highlight w:val="yellow"/>
        </w:rPr>
        <w:t>dt</w:t>
      </w:r>
      <w:r w:rsidRPr="00863F97">
        <w:rPr>
          <w:rFonts w:ascii="Arial" w:hAnsi="Arial" w:cs="Arial"/>
          <w:highlight w:val="yellow"/>
        </w:rPr>
        <w:t xml:space="preserve"> as a parameter of the algorithm was fixed to the value constrained by the ground truth.</w:t>
      </w:r>
      <w:r w:rsidRPr="000F370C">
        <w:rPr>
          <w:rFonts w:ascii="Arial" w:hAnsi="Arial" w:cs="Arial"/>
        </w:rPr>
        <w:t xml:space="preserve"> The </w:t>
      </w:r>
      <w:r w:rsidRPr="000F370C">
        <w:rPr>
          <w:rFonts w:ascii="Arial" w:hAnsi="Arial" w:cs="Arial"/>
          <w:i/>
        </w:rPr>
        <w:t>drift</w:t>
      </w:r>
      <w:r w:rsidRPr="000F370C">
        <w:rPr>
          <w:rFonts w:ascii="Arial" w:hAnsi="Arial" w:cs="Arial"/>
        </w:rPr>
        <w:t xml:space="preserve"> parameter was set to 0.1. </w:t>
      </w:r>
      <w:r w:rsidR="00367FEB" w:rsidRPr="000F370C">
        <w:rPr>
          <w:rFonts w:ascii="Arial" w:hAnsi="Arial" w:cs="Arial"/>
        </w:rPr>
        <w:t>The nonlinearity parameter was set to 0.1. The hill coefficient was set to 1.84 for GCaMP6s, 2.99 for G</w:t>
      </w:r>
      <w:r w:rsidR="008E3AC4">
        <w:rPr>
          <w:rFonts w:ascii="Arial" w:hAnsi="Arial" w:cs="Arial"/>
        </w:rPr>
        <w:t>C</w:t>
      </w:r>
      <w:r w:rsidR="00367FEB" w:rsidRPr="000F370C">
        <w:rPr>
          <w:rFonts w:ascii="Arial" w:hAnsi="Arial" w:cs="Arial"/>
        </w:rPr>
        <w:t>aMP</w:t>
      </w:r>
      <w:r w:rsidR="008E3AC4">
        <w:rPr>
          <w:rFonts w:ascii="Arial" w:hAnsi="Arial" w:cs="Arial"/>
        </w:rPr>
        <w:t>6</w:t>
      </w:r>
      <w:r w:rsidR="00367FEB" w:rsidRPr="000F370C">
        <w:rPr>
          <w:rFonts w:ascii="Arial" w:hAnsi="Arial" w:cs="Arial"/>
        </w:rPr>
        <w:t>f, 3.</w:t>
      </w:r>
      <w:r w:rsidR="008E3AC4">
        <w:rPr>
          <w:rFonts w:ascii="Arial" w:hAnsi="Arial" w:cs="Arial"/>
        </w:rPr>
        <w:t>1</w:t>
      </w:r>
      <w:r w:rsidR="00367FEB" w:rsidRPr="000F370C">
        <w:rPr>
          <w:rFonts w:ascii="Arial" w:hAnsi="Arial" w:cs="Arial"/>
        </w:rPr>
        <w:t xml:space="preserve"> for GCaMP7f, and 2.08/1.92/2.2 for GCaMP8f/m/s, as </w:t>
      </w:r>
      <w:r w:rsidR="008E3AC4">
        <w:rPr>
          <w:rFonts w:ascii="Arial" w:hAnsi="Arial" w:cs="Arial"/>
        </w:rPr>
        <w:t>reported</w:t>
      </w:r>
      <w:r w:rsidR="00367FEB" w:rsidRPr="000F370C">
        <w:rPr>
          <w:rFonts w:ascii="Arial" w:hAnsi="Arial" w:cs="Arial"/>
        </w:rPr>
        <w:t xml:space="preserve"> in previous publications</w:t>
      </w:r>
      <w:r w:rsidR="00524956">
        <w:rPr>
          <w:rFonts w:ascii="Arial" w:hAnsi="Arial" w:cs="Arial"/>
        </w:rPr>
        <w:t xml:space="preserve">. </w:t>
      </w:r>
      <w:r w:rsidR="00367FEB" w:rsidRPr="000F370C">
        <w:rPr>
          <w:rFonts w:ascii="Arial" w:hAnsi="Arial" w:cs="Arial"/>
        </w:rPr>
        <w:t xml:space="preserve">The parameters </w:t>
      </w:r>
      <w:r w:rsidR="00367FEB" w:rsidRPr="000F370C">
        <w:rPr>
          <w:rFonts w:ascii="Arial" w:hAnsi="Arial" w:cs="Arial"/>
          <w:i/>
          <w:iCs/>
        </w:rPr>
        <w:t>amplitude</w:t>
      </w:r>
      <w:r w:rsidR="00367FEB" w:rsidRPr="000F370C">
        <w:rPr>
          <w:rFonts w:ascii="Arial" w:hAnsi="Arial" w:cs="Arial"/>
        </w:rPr>
        <w:t xml:space="preserve"> (amplitude of a single action potential in ∆F/F, in %), </w:t>
      </w:r>
      <w:r w:rsidR="00367FEB" w:rsidRPr="000F370C">
        <w:rPr>
          <w:rFonts w:ascii="Arial" w:hAnsi="Arial" w:cs="Arial"/>
          <w:i/>
          <w:iCs/>
        </w:rPr>
        <w:t>tau2</w:t>
      </w:r>
      <w:r w:rsidR="00367FEB" w:rsidRPr="000F370C">
        <w:rPr>
          <w:rFonts w:ascii="Arial" w:hAnsi="Arial" w:cs="Arial"/>
        </w:rPr>
        <w:t xml:space="preserve"> (rise time constant, in milliseconds) and </w:t>
      </w:r>
      <w:r w:rsidR="00367FEB" w:rsidRPr="000F370C">
        <w:rPr>
          <w:rFonts w:ascii="Arial" w:hAnsi="Arial" w:cs="Arial"/>
          <w:i/>
          <w:iCs/>
        </w:rPr>
        <w:t>tau</w:t>
      </w:r>
      <w:r w:rsidR="00367FEB" w:rsidRPr="000F370C">
        <w:rPr>
          <w:rFonts w:ascii="Arial" w:hAnsi="Arial" w:cs="Arial"/>
        </w:rPr>
        <w:t xml:space="preserve"> (decay time constant, in milliseconds) were set to 0.113, 0.034, 0.121, 0.294, 0.511 and 0.576 for </w:t>
      </w:r>
      <w:r w:rsidR="00367FEB" w:rsidRPr="000F370C">
        <w:rPr>
          <w:rFonts w:ascii="Arial" w:hAnsi="Arial" w:cs="Arial"/>
          <w:i/>
          <w:iCs/>
        </w:rPr>
        <w:t>amplitude</w:t>
      </w:r>
      <w:r w:rsidR="00367FEB" w:rsidRPr="000F370C">
        <w:rPr>
          <w:rFonts w:ascii="Arial" w:hAnsi="Arial" w:cs="Arial"/>
        </w:rPr>
        <w:t xml:space="preserve">, 70.2, 15.6, 15.3, 2.96, 3.31 and 4.72 for </w:t>
      </w:r>
      <w:r w:rsidR="00367FEB" w:rsidRPr="000F370C">
        <w:rPr>
          <w:rFonts w:ascii="Arial" w:hAnsi="Arial" w:cs="Arial"/>
          <w:i/>
          <w:iCs/>
        </w:rPr>
        <w:t>tau2</w:t>
      </w:r>
      <w:r w:rsidR="00367FEB" w:rsidRPr="000F370C">
        <w:rPr>
          <w:rFonts w:ascii="Arial" w:hAnsi="Arial" w:cs="Arial"/>
        </w:rPr>
        <w:t xml:space="preserve">, and 1870, 760, 129, 57, 107, and 267 for </w:t>
      </w:r>
      <w:r w:rsidR="00367FEB" w:rsidRPr="000F370C">
        <w:rPr>
          <w:rFonts w:ascii="Arial" w:hAnsi="Arial" w:cs="Arial"/>
          <w:i/>
          <w:iCs/>
        </w:rPr>
        <w:t>tau</w:t>
      </w:r>
      <w:r w:rsidR="00367FEB" w:rsidRPr="000F370C">
        <w:rPr>
          <w:rFonts w:ascii="Arial" w:hAnsi="Arial" w:cs="Arial"/>
        </w:rPr>
        <w:t xml:space="preserve"> (for GCaMP6s, GCaMP6f, GCaMP7f, GCaMP8f, GCaMP8m and GCaMP8s). This version of </w:t>
      </w:r>
      <w:proofErr w:type="spellStart"/>
      <w:r w:rsidR="00367FEB" w:rsidRPr="000F370C">
        <w:rPr>
          <w:rFonts w:ascii="Arial" w:hAnsi="Arial" w:cs="Arial"/>
        </w:rPr>
        <w:t>MLSpike</w:t>
      </w:r>
      <w:proofErr w:type="spellEnd"/>
      <w:r w:rsidR="00367FEB" w:rsidRPr="000F370C">
        <w:rPr>
          <w:rFonts w:ascii="Arial" w:hAnsi="Arial" w:cs="Arial"/>
        </w:rPr>
        <w:t xml:space="preserve"> is considered “Default” because it takes the physiological values from the relevant papers for GCaMP6 (ref. </w:t>
      </w:r>
      <w:r w:rsidR="00367FEB" w:rsidRPr="000F370C">
        <w:rPr>
          <w:rFonts w:ascii="Arial" w:hAnsi="Arial" w:cs="Arial"/>
        </w:rPr>
        <w:fldChar w:fldCharType="begin"/>
      </w:r>
      <w:r w:rsidR="00367FEB" w:rsidRPr="000F370C">
        <w:rPr>
          <w:rFonts w:ascii="Arial" w:hAnsi="Arial" w:cs="Arial"/>
        </w:rPr>
        <w:instrText xml:space="preserve"> ADDIN ZOTERO_ITEM CSL_CITATION {"citationID":"XmWH7Baj","properties":{"formattedCitation":"\\super 29\\nosupersub{}","plainCitation":"29","noteIndex":0},"citationItems":[{"id":"Id4hjfd3/xVdbmO7v","uris":["http://zotero.org/users/local/2sP6AzPI/items/RJMSHZDD",["http://zotero.org/users/local/2sP6AzPI/items/RJMSHZDD"]],"itemData":{"id":"Id4hjfd3/xVdbmO7v","type":"article-journal","abstract":"Two-photon laser scanning microscopy allows functional calcium imaging of large neuronal populations in vivo, but the recorded signals typically suffer from low signal to noise. Here the authors develop an algorithm, MLspike, which estimates action potentials from noisy calcium signals, and benchmark it against existing methods.","container-title":"Nature Communications","DOI":"10.1038/ncomms12190","ISSN":"2041-1723","issue":"1","language":"en","page":"1-17","source":"www.nature.com","title":"Accurate spike estimation from noisy calcium signals for ultrafast three-dimensional imaging of large neuronal populations in vivo","volume":"7","author":[{"family":"Deneux","given":"Thomas"},{"family":"Kaszas","given":"Attila"},{"family":"Szalay","given":"Gergely"},{"family":"Katona","given":"Gergely"},{"family":"Lakner","given":"Tamás"},{"family":"Grinvald","given":"Amiram"},{"family":"Rózsa","given":"Balázs"},{"family":"Vanzetta","given":"Ivo"}],"issued":{"date-parts":[["2016",7,19]]}}}],"schema":"https://github.com/citation-style-language/schema/raw/master/csl-citation.json"} </w:instrText>
      </w:r>
      <w:r w:rsidR="00367FEB" w:rsidRPr="000F370C">
        <w:rPr>
          <w:rFonts w:ascii="Arial" w:hAnsi="Arial" w:cs="Arial"/>
        </w:rPr>
        <w:fldChar w:fldCharType="separate"/>
      </w:r>
      <w:r w:rsidR="00367FEB" w:rsidRPr="000F370C">
        <w:rPr>
          <w:rFonts w:ascii="Arial" w:hAnsi="Arial" w:cs="Arial"/>
          <w:vertAlign w:val="superscript"/>
        </w:rPr>
        <w:t>29</w:t>
      </w:r>
      <w:r w:rsidR="00367FEB" w:rsidRPr="000F370C">
        <w:rPr>
          <w:rFonts w:ascii="Arial" w:hAnsi="Arial" w:cs="Arial"/>
        </w:rPr>
        <w:fldChar w:fldCharType="end"/>
      </w:r>
      <w:r w:rsidR="00367FEB" w:rsidRPr="000F370C">
        <w:rPr>
          <w:rFonts w:ascii="Arial" w:hAnsi="Arial" w:cs="Arial"/>
        </w:rPr>
        <w:t xml:space="preserve">) and GCaMP7-8 (ref. </w:t>
      </w:r>
      <w:r w:rsidR="00367FEB" w:rsidRPr="000F370C">
        <w:rPr>
          <w:rFonts w:ascii="Arial" w:hAnsi="Arial" w:cs="Arial"/>
        </w:rPr>
        <w:fldChar w:fldCharType="begin"/>
      </w:r>
      <w:r w:rsidR="00367FEB" w:rsidRPr="000F370C">
        <w:rPr>
          <w:rFonts w:ascii="Arial" w:hAnsi="Arial" w:cs="Arial"/>
        </w:rPr>
        <w:instrText xml:space="preserve"> ADDIN ZOTERO_ITEM CSL_CITATION {"citationID":"KHXbZVhQ","properties":{"formattedCitation":"\\super 9\\nosupersub{}","plainCitation":"9","noteIndex":0},"citationItems":[{"id":1194,"uris":["http://zotero.org/users/local/yl1fYrw0/items/2VU52CXG"],"itemData":{"id":1194,"type":"article-journal","abstract":"Calcium imaging with protein-based indicators1,2 is widely used to follow neural activity in intact nervous systems, but current protein sensors report neural activity at timescales much slower than electrical signalling and are limited by trade-offs between sensitivity and kinetics. Here we used large-scale screening and structure-guided mutagenesis to develop and optimize several fast and sensitive GCaMP-type indicators3–8. The resulting ‘jGCaMP8’ sensors, based on the calcium-binding protein calmodulin and a fragment of endothelial nitric oxide synthase, have ultra-fast kinetics (half-rise times of 2 ms) and the highest sensitivity for neural activity reported for a protein-based calcium sensor. jGCaMP8 sensors will allow tracking of large populations of neurons on timescales relevant to neural computation.","container-title":"Nature","DOI":"10.1038/s41586-023-05828-9","ISSN":"1476-4687","issue":"7954","language":"en","license":"2023 The Author(s)","note":"number: 7954\npublisher: Nature Publishing Group","page":"884-891","source":"www.nature.com","title":"Fast and sensitive GCaMP calcium indicators for imaging neural populations","URL":"https://www.nature.com/articles/s41586-023-05828-9","volume":"615","author":[{"family":"Zhang","given":"Yan"},{"family":"Rózsa","given":"Márton"},{"family":"Liang","given":"Yajie"},{"family":"Bushey","given":"Daniel"},{"family":"Wei","given":"Ziqiang"},{"family":"Zheng","given":"Jihong"},{"family":"Reep","given":"Daniel"},{"family":"Broussard","given":"Gerard Joey"},{"family":"Tsang","given":"Arthur"},{"family":"Tsegaye","given":"Getahun"},{"family":"Narayan","given":"Sujatha"},{"family":"Obara","given":"Christopher J."},{"family":"Lim","given":"Jing-Xuan"},{"family":"Patel","given":"Ronak"},{"family":"Zhang","given":"Rongwei"},{"family":"Ahrens","given":"Misha B."},{"family":"Turner","given":"Glenn C."},{"family":"Wang","given":"Samuel S.-H."},{"family":"Korff","given":"Wyatt L."},{"family":"Schreiter","given":"Eric R."},{"family":"Svoboda","given":"Karel"},{"family":"Hasseman","given":"Jeremy P."},{"family":"Kolb","given":"Ilya"},{"family":"Looger","given":"Loren L."}],"accessed":{"date-parts":[["2023",11,25]]},"issued":{"date-parts":[["2023",3]]}}}],"schema":"https://github.com/citation-style-language/schema/raw/master/csl-citation.json"} </w:instrText>
      </w:r>
      <w:r w:rsidR="00367FEB" w:rsidRPr="000F370C">
        <w:rPr>
          <w:rFonts w:ascii="Arial" w:hAnsi="Arial" w:cs="Arial"/>
        </w:rPr>
        <w:fldChar w:fldCharType="separate"/>
      </w:r>
      <w:r w:rsidR="00367FEB" w:rsidRPr="000F370C">
        <w:rPr>
          <w:rFonts w:ascii="Arial" w:hAnsi="Arial" w:cs="Arial"/>
          <w:vertAlign w:val="superscript"/>
        </w:rPr>
        <w:t>9</w:t>
      </w:r>
      <w:r w:rsidR="00367FEB" w:rsidRPr="000F370C">
        <w:rPr>
          <w:rFonts w:ascii="Arial" w:hAnsi="Arial" w:cs="Arial"/>
        </w:rPr>
        <w:fldChar w:fldCharType="end"/>
      </w:r>
      <w:r w:rsidR="00367FEB" w:rsidRPr="000F370C">
        <w:rPr>
          <w:rFonts w:ascii="Arial" w:hAnsi="Arial" w:cs="Arial"/>
        </w:rPr>
        <w:t>).</w:t>
      </w:r>
    </w:p>
    <w:p w14:paraId="31BB70E0" w14:textId="10BB218F" w:rsidR="00467F37" w:rsidRPr="00731E6B" w:rsidRDefault="00367FEB" w:rsidP="007E65C6">
      <w:pPr>
        <w:spacing w:line="276" w:lineRule="auto"/>
        <w:jc w:val="both"/>
        <w:rPr>
          <w:rFonts w:ascii="Arial" w:hAnsi="Arial" w:cs="Arial"/>
        </w:rPr>
      </w:pPr>
      <w:r w:rsidRPr="000F370C">
        <w:rPr>
          <w:rFonts w:ascii="Arial" w:hAnsi="Arial" w:cs="Arial"/>
        </w:rPr>
        <w:t xml:space="preserve">For Finetuned </w:t>
      </w:r>
      <w:proofErr w:type="spellStart"/>
      <w:r w:rsidRPr="000F370C">
        <w:rPr>
          <w:rFonts w:ascii="Arial" w:hAnsi="Arial" w:cs="Arial"/>
        </w:rPr>
        <w:t>MLSpike</w:t>
      </w:r>
      <w:proofErr w:type="spellEnd"/>
      <w:r w:rsidRPr="000F370C">
        <w:rPr>
          <w:rFonts w:ascii="Arial" w:hAnsi="Arial" w:cs="Arial"/>
        </w:rPr>
        <w:t xml:space="preserve">, </w:t>
      </w:r>
      <w:r w:rsidR="000F370C" w:rsidRPr="000F370C">
        <w:rPr>
          <w:rFonts w:ascii="Arial" w:hAnsi="Arial" w:cs="Arial"/>
        </w:rPr>
        <w:t xml:space="preserve">the same initial parameters were used, but a </w:t>
      </w:r>
      <w:r w:rsidR="000F370C" w:rsidRPr="00AD392B">
        <w:rPr>
          <w:rFonts w:ascii="Arial" w:hAnsi="Arial" w:cs="Arial"/>
          <w:highlight w:val="yellow"/>
        </w:rPr>
        <w:t xml:space="preserve">2D grid search was performed to obtain the optimal parameters for </w:t>
      </w:r>
      <w:r w:rsidR="000F370C" w:rsidRPr="00AD392B">
        <w:rPr>
          <w:rFonts w:ascii="Arial" w:hAnsi="Arial" w:cs="Arial"/>
          <w:i/>
          <w:iCs/>
          <w:highlight w:val="yellow"/>
        </w:rPr>
        <w:t>amplitude</w:t>
      </w:r>
      <w:r w:rsidR="000F370C" w:rsidRPr="00AD392B">
        <w:rPr>
          <w:rFonts w:ascii="Arial" w:hAnsi="Arial" w:cs="Arial"/>
          <w:highlight w:val="yellow"/>
        </w:rPr>
        <w:t xml:space="preserve"> and </w:t>
      </w:r>
      <w:r w:rsidR="000F370C" w:rsidRPr="00AD392B">
        <w:rPr>
          <w:rFonts w:ascii="Arial" w:hAnsi="Arial" w:cs="Arial"/>
          <w:i/>
          <w:iCs/>
          <w:highlight w:val="yellow"/>
        </w:rPr>
        <w:t>tau</w:t>
      </w:r>
      <w:r w:rsidR="000F370C" w:rsidRPr="000F370C">
        <w:rPr>
          <w:rFonts w:ascii="Arial" w:hAnsi="Arial" w:cs="Arial"/>
        </w:rPr>
        <w:t xml:space="preserve"> (Fig. Suppl. 1-2). Grid search was performed for each dataset and the best performance-parameters as quantified by correlation with ground truth were used for all neurons of this dataset. Due to long processing times with </w:t>
      </w:r>
      <w:proofErr w:type="spellStart"/>
      <w:r w:rsidR="000F370C" w:rsidRPr="000F370C">
        <w:rPr>
          <w:rFonts w:ascii="Arial" w:hAnsi="Arial" w:cs="Arial"/>
        </w:rPr>
        <w:t>MLSpike</w:t>
      </w:r>
      <w:proofErr w:type="spellEnd"/>
      <w:r w:rsidR="000F370C" w:rsidRPr="000F370C">
        <w:rPr>
          <w:rFonts w:ascii="Arial" w:hAnsi="Arial" w:cs="Arial"/>
        </w:rPr>
        <w:t xml:space="preserve">, no out-of-dataset generalization, as it was done for CASCADE, was performed with </w:t>
      </w:r>
      <w:proofErr w:type="spellStart"/>
      <w:r w:rsidR="000F370C" w:rsidRPr="000F370C">
        <w:rPr>
          <w:rFonts w:ascii="Arial" w:hAnsi="Arial" w:cs="Arial"/>
        </w:rPr>
        <w:t>MLSpike</w:t>
      </w:r>
      <w:proofErr w:type="spellEnd"/>
      <w:r w:rsidR="000F370C" w:rsidRPr="000F370C">
        <w:rPr>
          <w:rFonts w:ascii="Arial" w:hAnsi="Arial" w:cs="Arial"/>
        </w:rPr>
        <w:t xml:space="preserve">. </w:t>
      </w:r>
      <w:r w:rsidR="00AC7733">
        <w:rPr>
          <w:rFonts w:ascii="Arial" w:hAnsi="Arial" w:cs="Arial"/>
        </w:rPr>
        <w:t>Furthermore, a</w:t>
      </w:r>
      <w:r w:rsidR="000F370C" w:rsidRPr="000F370C">
        <w:rPr>
          <w:rFonts w:ascii="Arial" w:hAnsi="Arial" w:cs="Arial"/>
        </w:rPr>
        <w:t xml:space="preserve"> parameter search in higher-dimensional space, for example by including rise times or </w:t>
      </w:r>
      <w:r w:rsidR="00AC7733">
        <w:rPr>
          <w:rFonts w:ascii="Arial" w:hAnsi="Arial" w:cs="Arial"/>
        </w:rPr>
        <w:t xml:space="preserve">nonlinearity </w:t>
      </w:r>
      <w:r w:rsidR="000F370C" w:rsidRPr="000F370C">
        <w:rPr>
          <w:rFonts w:ascii="Arial" w:hAnsi="Arial" w:cs="Arial"/>
        </w:rPr>
        <w:t>parameters</w:t>
      </w:r>
      <w:r w:rsidR="000F370C" w:rsidRPr="00731E6B">
        <w:rPr>
          <w:rFonts w:ascii="Arial" w:hAnsi="Arial" w:cs="Arial"/>
        </w:rPr>
        <w:t xml:space="preserve">, might result in </w:t>
      </w:r>
      <w:r w:rsidR="00AC7733">
        <w:rPr>
          <w:rFonts w:ascii="Arial" w:hAnsi="Arial" w:cs="Arial"/>
        </w:rPr>
        <w:t xml:space="preserve">even </w:t>
      </w:r>
      <w:r w:rsidR="000F370C" w:rsidRPr="00731E6B">
        <w:rPr>
          <w:rFonts w:ascii="Arial" w:hAnsi="Arial" w:cs="Arial"/>
        </w:rPr>
        <w:t xml:space="preserve">better performance </w:t>
      </w:r>
      <w:r w:rsidR="00AC7733">
        <w:rPr>
          <w:rFonts w:ascii="Arial" w:hAnsi="Arial" w:cs="Arial"/>
        </w:rPr>
        <w:t xml:space="preserve">for </w:t>
      </w:r>
      <w:proofErr w:type="spellStart"/>
      <w:r w:rsidR="00AC7733">
        <w:rPr>
          <w:rFonts w:ascii="Arial" w:hAnsi="Arial" w:cs="Arial"/>
        </w:rPr>
        <w:t>MLSpike</w:t>
      </w:r>
      <w:proofErr w:type="spellEnd"/>
      <w:r w:rsidR="00AC7733">
        <w:rPr>
          <w:rFonts w:ascii="Arial" w:hAnsi="Arial" w:cs="Arial"/>
        </w:rPr>
        <w:t xml:space="preserve"> </w:t>
      </w:r>
      <w:r w:rsidR="000F370C" w:rsidRPr="00731E6B">
        <w:rPr>
          <w:rFonts w:ascii="Arial" w:hAnsi="Arial" w:cs="Arial"/>
        </w:rPr>
        <w:t xml:space="preserve">but are prohibitive due to the slow processing speed of </w:t>
      </w:r>
      <w:proofErr w:type="spellStart"/>
      <w:r w:rsidR="000F370C" w:rsidRPr="00731E6B">
        <w:rPr>
          <w:rFonts w:ascii="Arial" w:hAnsi="Arial" w:cs="Arial"/>
        </w:rPr>
        <w:t>MLSpike</w:t>
      </w:r>
      <w:proofErr w:type="spellEnd"/>
      <w:r w:rsidR="000F370C" w:rsidRPr="00731E6B">
        <w:rPr>
          <w:rFonts w:ascii="Arial" w:hAnsi="Arial" w:cs="Arial"/>
        </w:rPr>
        <w:t>.</w:t>
      </w:r>
    </w:p>
    <w:p w14:paraId="6EAC83E1" w14:textId="4115C04C" w:rsidR="000F370C" w:rsidRPr="00731E6B" w:rsidRDefault="000F370C" w:rsidP="007E65C6">
      <w:pPr>
        <w:spacing w:line="276" w:lineRule="auto"/>
        <w:jc w:val="both"/>
        <w:rPr>
          <w:rFonts w:ascii="Arial" w:hAnsi="Arial" w:cs="Arial"/>
          <w:b/>
          <w:bCs/>
        </w:rPr>
      </w:pPr>
      <w:r w:rsidRPr="00731E6B">
        <w:rPr>
          <w:rFonts w:ascii="Arial" w:hAnsi="Arial" w:cs="Arial"/>
          <w:b/>
          <w:bCs/>
        </w:rPr>
        <w:t>Spike inference with CASCADE</w:t>
      </w:r>
    </w:p>
    <w:p w14:paraId="64E2BA52" w14:textId="467607AB" w:rsidR="000F370C" w:rsidRPr="00DD6BFE" w:rsidRDefault="000F370C" w:rsidP="007E65C6">
      <w:pPr>
        <w:spacing w:line="276" w:lineRule="auto"/>
        <w:jc w:val="both"/>
        <w:rPr>
          <w:rFonts w:ascii="Arial" w:hAnsi="Arial" w:cs="Arial"/>
        </w:rPr>
      </w:pPr>
      <w:r w:rsidRPr="00731E6B">
        <w:rPr>
          <w:rFonts w:ascii="Arial" w:hAnsi="Arial" w:cs="Arial"/>
        </w:rPr>
        <w:t xml:space="preserve">For spike inference with </w:t>
      </w:r>
      <w:r w:rsidR="00731E6B">
        <w:rPr>
          <w:rFonts w:ascii="Arial" w:hAnsi="Arial" w:cs="Arial"/>
        </w:rPr>
        <w:t>D</w:t>
      </w:r>
      <w:r w:rsidRPr="00731E6B">
        <w:rPr>
          <w:rFonts w:ascii="Arial" w:hAnsi="Arial" w:cs="Arial"/>
        </w:rPr>
        <w:t xml:space="preserve">efault CASCADE, pretrained models together with the algorithm were downloaded from </w:t>
      </w:r>
      <w:hyperlink r:id="rId14" w:history="1">
        <w:r w:rsidRPr="00731E6B">
          <w:rPr>
            <w:rStyle w:val="Hyperlink"/>
            <w:rFonts w:ascii="Arial" w:hAnsi="Arial" w:cs="Arial"/>
          </w:rPr>
          <w:t>https://github.com/HelmchenLabSoftware/Cascade</w:t>
        </w:r>
      </w:hyperlink>
      <w:r w:rsidRPr="00731E6B">
        <w:rPr>
          <w:rFonts w:ascii="Arial" w:hAnsi="Arial" w:cs="Arial"/>
        </w:rPr>
        <w:t>. These models had been trained on a large database of excitatory neurons</w:t>
      </w:r>
      <w:r w:rsidR="00731E6B">
        <w:rPr>
          <w:rFonts w:ascii="Arial" w:hAnsi="Arial" w:cs="Arial"/>
        </w:rPr>
        <w:t xml:space="preserve"> </w:t>
      </w:r>
      <w:r w:rsidRPr="00731E6B">
        <w:rPr>
          <w:rFonts w:ascii="Arial" w:hAnsi="Arial" w:cs="Arial"/>
        </w:rPr>
        <w:t xml:space="preserve">across different brain areas </w:t>
      </w:r>
      <w:r w:rsidR="00573B99">
        <w:rPr>
          <w:rFonts w:ascii="Arial" w:hAnsi="Arial" w:cs="Arial"/>
        </w:rPr>
        <w:t>with a focus</w:t>
      </w:r>
      <w:r w:rsidRPr="00731E6B">
        <w:rPr>
          <w:rFonts w:ascii="Arial" w:hAnsi="Arial" w:cs="Arial"/>
        </w:rPr>
        <w:t xml:space="preserve"> on cortical recordings</w:t>
      </w:r>
      <w:r w:rsidR="00731E6B">
        <w:rPr>
          <w:rFonts w:ascii="Arial" w:hAnsi="Arial" w:cs="Arial"/>
        </w:rPr>
        <w:t xml:space="preserve"> </w:t>
      </w:r>
      <w:r w:rsidR="00573B99">
        <w:rPr>
          <w:rFonts w:ascii="Arial" w:hAnsi="Arial" w:cs="Arial"/>
        </w:rPr>
        <w:t>using</w:t>
      </w:r>
      <w:r w:rsidR="00731E6B">
        <w:rPr>
          <w:rFonts w:ascii="Arial" w:hAnsi="Arial" w:cs="Arial"/>
        </w:rPr>
        <w:t xml:space="preserve"> the GCaMP6 indicator</w:t>
      </w:r>
      <w:r w:rsidRPr="00731E6B">
        <w:rPr>
          <w:rFonts w:ascii="Arial" w:hAnsi="Arial" w:cs="Arial"/>
        </w:rPr>
        <w:t xml:space="preserve"> (</w:t>
      </w:r>
      <w:r w:rsidR="00573B99">
        <w:rPr>
          <w:rFonts w:ascii="Arial" w:hAnsi="Arial" w:cs="Arial"/>
        </w:rPr>
        <w:t xml:space="preserve">named </w:t>
      </w:r>
      <w:r w:rsidRPr="00731E6B">
        <w:rPr>
          <w:rFonts w:ascii="Arial" w:hAnsi="Arial" w:cs="Arial"/>
        </w:rPr>
        <w:t xml:space="preserve">“global </w:t>
      </w:r>
      <w:r w:rsidR="00573B99">
        <w:rPr>
          <w:rFonts w:ascii="Arial" w:hAnsi="Arial" w:cs="Arial"/>
        </w:rPr>
        <w:t xml:space="preserve">CASCADE </w:t>
      </w:r>
      <w:r w:rsidRPr="00731E6B">
        <w:rPr>
          <w:rFonts w:ascii="Arial" w:hAnsi="Arial" w:cs="Arial"/>
        </w:rPr>
        <w:t xml:space="preserve">models” in </w:t>
      </w:r>
      <w:r w:rsidR="00573B99">
        <w:rPr>
          <w:rFonts w:ascii="Arial" w:hAnsi="Arial" w:cs="Arial"/>
        </w:rPr>
        <w:t xml:space="preserve">ref. </w:t>
      </w:r>
      <w:r w:rsidR="00573B99">
        <w:rPr>
          <w:rFonts w:ascii="Arial" w:hAnsi="Arial" w:cs="Arial"/>
        </w:rPr>
        <w:fldChar w:fldCharType="begin"/>
      </w:r>
      <w:r w:rsidR="00573B99">
        <w:rPr>
          <w:rFonts w:ascii="Arial" w:hAnsi="Arial" w:cs="Arial"/>
        </w:rPr>
        <w:instrText xml:space="preserve"> ADDIN ZOTERO_ITEM CSL_CITATION {"citationID":"gZBa9LeY","properties":{"formattedCitation":"\\super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00573B99">
        <w:rPr>
          <w:rFonts w:ascii="Arial" w:hAnsi="Arial" w:cs="Arial"/>
        </w:rPr>
        <w:fldChar w:fldCharType="separate"/>
      </w:r>
      <w:r w:rsidR="00573B99" w:rsidRPr="00573B99">
        <w:rPr>
          <w:rFonts w:ascii="Arial" w:hAnsi="Arial" w:cs="Arial"/>
          <w:vertAlign w:val="superscript"/>
        </w:rPr>
        <w:t>14</w:t>
      </w:r>
      <w:r w:rsidR="00573B99">
        <w:rPr>
          <w:rFonts w:ascii="Arial" w:hAnsi="Arial" w:cs="Arial"/>
        </w:rPr>
        <w:fldChar w:fldCharType="end"/>
      </w:r>
      <w:r w:rsidRPr="00731E6B">
        <w:rPr>
          <w:rFonts w:ascii="Arial" w:hAnsi="Arial" w:cs="Arial"/>
        </w:rPr>
        <w:t xml:space="preserve">). </w:t>
      </w:r>
      <w:r w:rsidR="00731E6B">
        <w:rPr>
          <w:rFonts w:ascii="Arial" w:hAnsi="Arial" w:cs="Arial"/>
        </w:rPr>
        <w:t>Here</w:t>
      </w:r>
      <w:r w:rsidRPr="00731E6B">
        <w:rPr>
          <w:rFonts w:ascii="Arial" w:hAnsi="Arial" w:cs="Arial"/>
        </w:rPr>
        <w:t xml:space="preserve">, these models are called </w:t>
      </w:r>
      <w:r w:rsidR="00731E6B">
        <w:rPr>
          <w:rFonts w:ascii="Arial" w:hAnsi="Arial" w:cs="Arial"/>
        </w:rPr>
        <w:t>D</w:t>
      </w:r>
      <w:r w:rsidRPr="00731E6B">
        <w:rPr>
          <w:rFonts w:ascii="Arial" w:hAnsi="Arial" w:cs="Arial"/>
        </w:rPr>
        <w:t xml:space="preserve">efault CASCADE because they were not retrained </w:t>
      </w:r>
      <w:r w:rsidR="00573B99">
        <w:rPr>
          <w:rFonts w:ascii="Arial" w:hAnsi="Arial" w:cs="Arial"/>
        </w:rPr>
        <w:t>using</w:t>
      </w:r>
      <w:r w:rsidRPr="00731E6B">
        <w:rPr>
          <w:rFonts w:ascii="Arial" w:hAnsi="Arial" w:cs="Arial"/>
        </w:rPr>
        <w:t xml:space="preserve"> </w:t>
      </w:r>
      <w:r w:rsidR="00731E6B">
        <w:rPr>
          <w:rFonts w:ascii="Arial" w:hAnsi="Arial" w:cs="Arial"/>
        </w:rPr>
        <w:t>GCaMP8 ground truth</w:t>
      </w:r>
      <w:r w:rsidRPr="00731E6B">
        <w:rPr>
          <w:rFonts w:ascii="Arial" w:hAnsi="Arial" w:cs="Arial"/>
        </w:rPr>
        <w:t>.</w:t>
      </w:r>
    </w:p>
    <w:p w14:paraId="59AAF377" w14:textId="2CBD2C6D" w:rsidR="00B25530" w:rsidRDefault="00DD6BFE" w:rsidP="007E65C6">
      <w:pPr>
        <w:spacing w:line="276" w:lineRule="auto"/>
        <w:jc w:val="both"/>
        <w:rPr>
          <w:rFonts w:ascii="Arial" w:hAnsi="Arial" w:cs="Arial"/>
        </w:rPr>
      </w:pPr>
      <w:r w:rsidRPr="00DD6BFE">
        <w:rPr>
          <w:rFonts w:ascii="Arial" w:hAnsi="Arial" w:cs="Arial"/>
        </w:rPr>
        <w:t xml:space="preserve">To </w:t>
      </w:r>
      <w:r>
        <w:rPr>
          <w:rFonts w:ascii="Arial" w:hAnsi="Arial" w:cs="Arial"/>
        </w:rPr>
        <w:t>optimize</w:t>
      </w:r>
      <w:r w:rsidRPr="00DD6BFE">
        <w:rPr>
          <w:rFonts w:ascii="Arial" w:hAnsi="Arial" w:cs="Arial"/>
        </w:rPr>
        <w:t xml:space="preserve"> CASCADE </w:t>
      </w:r>
      <w:r>
        <w:rPr>
          <w:rFonts w:ascii="Arial" w:hAnsi="Arial" w:cs="Arial"/>
        </w:rPr>
        <w:t>for</w:t>
      </w:r>
      <w:r w:rsidRPr="00DD6BFE">
        <w:rPr>
          <w:rFonts w:ascii="Arial" w:hAnsi="Arial" w:cs="Arial"/>
        </w:rPr>
        <w:t xml:space="preserve"> </w:t>
      </w:r>
      <w:r>
        <w:rPr>
          <w:rFonts w:ascii="Arial" w:hAnsi="Arial" w:cs="Arial"/>
        </w:rPr>
        <w:t>GCaMP8 ground truth, several approaches were tested. First, CASCADE was retrained from scratch on all GCaMP8 data (covering all variants, “f”, “m” and “s”). These models are called GC8-tuned CASCADE in this study. Second, CASCADE was retrained from scratch on a specific dataset, e.g., GCaMP8f only. These models are called, e.g., GC8f-</w:t>
      </w:r>
      <w:r>
        <w:rPr>
          <w:rFonts w:ascii="Arial" w:hAnsi="Arial" w:cs="Arial"/>
        </w:rPr>
        <w:lastRenderedPageBreak/>
        <w:t>tuned CASCADE or Finetuned CASCADE</w:t>
      </w:r>
      <w:r w:rsidR="00173182">
        <w:rPr>
          <w:rFonts w:ascii="Arial" w:hAnsi="Arial" w:cs="Arial"/>
        </w:rPr>
        <w:t xml:space="preserve"> (akin to Finetuned </w:t>
      </w:r>
      <w:proofErr w:type="spellStart"/>
      <w:r w:rsidR="00173182">
        <w:rPr>
          <w:rFonts w:ascii="Arial" w:hAnsi="Arial" w:cs="Arial"/>
        </w:rPr>
        <w:t>MLSpike</w:t>
      </w:r>
      <w:proofErr w:type="spellEnd"/>
      <w:r w:rsidR="00173182">
        <w:rPr>
          <w:rFonts w:ascii="Arial" w:hAnsi="Arial" w:cs="Arial"/>
        </w:rPr>
        <w:t xml:space="preserve"> mentioned above)</w:t>
      </w:r>
      <w:r>
        <w:rPr>
          <w:rFonts w:ascii="Arial" w:hAnsi="Arial" w:cs="Arial"/>
        </w:rPr>
        <w:t xml:space="preserve">. Third, CASCADE was </w:t>
      </w:r>
      <w:r w:rsidR="00173182">
        <w:rPr>
          <w:rFonts w:ascii="Arial" w:hAnsi="Arial" w:cs="Arial"/>
        </w:rPr>
        <w:t>initially</w:t>
      </w:r>
      <w:r>
        <w:rPr>
          <w:rFonts w:ascii="Arial" w:hAnsi="Arial" w:cs="Arial"/>
        </w:rPr>
        <w:t xml:space="preserve"> trained from scratch on the </w:t>
      </w:r>
      <w:r w:rsidR="00173182">
        <w:rPr>
          <w:rFonts w:ascii="Arial" w:hAnsi="Arial" w:cs="Arial"/>
        </w:rPr>
        <w:t xml:space="preserve">same </w:t>
      </w:r>
      <w:r>
        <w:rPr>
          <w:rFonts w:ascii="Arial" w:hAnsi="Arial" w:cs="Arial"/>
        </w:rPr>
        <w:t xml:space="preserve">datasets as the Default CASCADE models, but then </w:t>
      </w:r>
      <w:r w:rsidRPr="008F7910">
        <w:rPr>
          <w:rFonts w:ascii="Arial" w:hAnsi="Arial" w:cs="Arial"/>
          <w:highlight w:val="yellow"/>
        </w:rPr>
        <w:t>the model was retrained with a transfer-learning approach</w:t>
      </w:r>
      <w:r w:rsidR="00E83E86" w:rsidRPr="008F7910">
        <w:rPr>
          <w:rFonts w:ascii="Arial" w:hAnsi="Arial" w:cs="Arial"/>
          <w:highlight w:val="yellow"/>
        </w:rPr>
        <w:fldChar w:fldCharType="begin"/>
      </w:r>
      <w:r w:rsidR="00E83E86" w:rsidRPr="008F7910">
        <w:rPr>
          <w:rFonts w:ascii="Arial" w:hAnsi="Arial" w:cs="Arial"/>
          <w:highlight w:val="yellow"/>
        </w:rPr>
        <w:instrText xml:space="preserve"> ADDIN ZOTERO_ITEM CSL_CITATION {"citationID":"mQ9yhaBJ","properties":{"formattedCitation":"\\super 30\\nosupersub{}","plainCitation":"30","noteIndex":0},"citationItems":[{"id":1454,"uris":["http://zotero.org/users/local/yl1fYrw0/items/995S58EZ"],"itemData":{"id":1454,"type":"article-journal","abstract":"Many deep neural networks trained on natural images exhibit a curious phenomenon in common: on the first layer they learn features similar to Gabor filters and color blobs. Such first-layer features appear not to be specific to a particular dataset or task, but general in that they are applicable to many datasets and tasks. Features must eventually transition from general to specific by the last layer of the network, but this transition has not been studied extensively. In this paper we experimentally quantify the generality versus specificity of neurons in each layer of a deep convolutional neural network and report a few surprising results. Transferability is negatively affected by two distinct issues: (1) the specialization of higher layer neurons to their original task at the expense of performance on the target task, which was expected, and (2) optimization difficulties related to splitting networks between co-adapted neurons, which was not expected. In an example network trained on ImageNet, we demonstrate that either of these two issues may dominate, depending on whether features are transferred from the bottom, middle, or top of the network. We also document that the transferability of features decreases as the distance between the base task and target task increases, but that transferring features even from distant tasks can be better than using random features. A final surprising result is that initializing a network with transferred features from almost any number of layers can produce a boost to generalization that lingers even after fine-tuning to the target dataset.","DOI":"10.48550/ARXIV.1411.1792","license":"arXiv.org perpetual, non-exclusive license","note":"publisher: arXiv\nversion: 1","source":"DOI.org (Datacite)","title":"How transferable are features in deep neural networks?","URL":"https://arxiv.org/abs/1411.1792","author":[{"family":"Yosinski","given":"Jason"},{"family":"Clune","given":"Jeff"},{"family":"Bengio","given":"Yoshua"},{"family":"Lipson","given":"Hod"}],"accessed":{"date-parts":[["2024",9,8]]},"issued":{"date-parts":[["2014"]]}}}],"schema":"https://github.com/citation-style-language/schema/raw/master/csl-citation.json"} </w:instrText>
      </w:r>
      <w:r w:rsidR="00E83E86" w:rsidRPr="008F7910">
        <w:rPr>
          <w:rFonts w:ascii="Arial" w:hAnsi="Arial" w:cs="Arial"/>
          <w:highlight w:val="yellow"/>
        </w:rPr>
        <w:fldChar w:fldCharType="separate"/>
      </w:r>
      <w:r w:rsidR="00E83E86" w:rsidRPr="008F7910">
        <w:rPr>
          <w:rFonts w:ascii="Arial" w:hAnsi="Arial" w:cs="Arial"/>
          <w:highlight w:val="yellow"/>
          <w:vertAlign w:val="superscript"/>
        </w:rPr>
        <w:t>30</w:t>
      </w:r>
      <w:r w:rsidR="00E83E86" w:rsidRPr="008F7910">
        <w:rPr>
          <w:rFonts w:ascii="Arial" w:hAnsi="Arial" w:cs="Arial"/>
          <w:highlight w:val="yellow"/>
        </w:rPr>
        <w:fldChar w:fldCharType="end"/>
      </w:r>
      <w:r w:rsidRPr="008F7910">
        <w:rPr>
          <w:rFonts w:ascii="Arial" w:hAnsi="Arial" w:cs="Arial"/>
          <w:highlight w:val="yellow"/>
        </w:rPr>
        <w:t xml:space="preserve"> </w:t>
      </w:r>
      <w:r w:rsidR="00173182" w:rsidRPr="008F7910">
        <w:rPr>
          <w:rFonts w:ascii="Arial" w:hAnsi="Arial" w:cs="Arial"/>
          <w:highlight w:val="yellow"/>
        </w:rPr>
        <w:t xml:space="preserve">with dataset-specific ground truth </w:t>
      </w:r>
      <w:r w:rsidRPr="008F7910">
        <w:rPr>
          <w:rFonts w:ascii="Arial" w:hAnsi="Arial" w:cs="Arial"/>
          <w:highlight w:val="yellow"/>
        </w:rPr>
        <w:t>while freezing the weights for all but the last layer</w:t>
      </w:r>
      <w:r>
        <w:rPr>
          <w:rFonts w:ascii="Arial" w:hAnsi="Arial" w:cs="Arial"/>
        </w:rPr>
        <w:t>. This procedure benefits from convolutional filter weights obtained by fitting a large and diverse ground truth, and fine-tuning the weighting of these filters for the specific ground truth dataset. Similar transfer learning procedures have been used successfully in neuroscience applications to reduce the amount of required training data</w:t>
      </w:r>
      <w:r>
        <w:rPr>
          <w:rFonts w:ascii="Arial" w:hAnsi="Arial" w:cs="Arial"/>
        </w:rPr>
        <w:fldChar w:fldCharType="begin"/>
      </w:r>
      <w:r w:rsidR="00E83E86">
        <w:rPr>
          <w:rFonts w:ascii="Arial" w:hAnsi="Arial" w:cs="Arial"/>
        </w:rPr>
        <w:instrText xml:space="preserve"> ADDIN ZOTERO_ITEM CSL_CITATION {"citationID":"iybC1mOn","properties":{"formattedCitation":"\\super 31,32\\nosupersub{}","plainCitation":"31,32","noteIndex":0},"citationItems":[{"id":187,"uris":["http://zotero.org/users/local/yl1fYrw0/items/484WGLRY"],"itemData":{"id":187,"type":"article-journal","abstract":"Using a deep learning approach to track user-defined body parts during various behaviors across multiple species, the authors show that their toolbox, called DeepLabCut, can achieve human accuracy with only a few hundred frames of training data.","container-title":"Nature Neuroscience","DOI":"10.1038/s41593-018-0209-y","ISSN":"1546-1726","issue":"9","journalAbbreviation":"Nat Neurosci","language":"en","license":"2018 The Author(s)","note":"number: 9","page":"1281-1289","source":"www.nature.com","title":"DeepLabCut: markerless pose estimation of user-defined body parts with deep learning","title-short":"DeepLabCut","URL":"https://www.nature.com/articles/s41593-018-0209-y","volume":"21","author":[{"family":"Mathis","given":"Alexander"},{"family":"Mamidanna","given":"Pranav"},{"family":"Cury","given":"Kevin M."},{"family":"Abe","given":"Taiga"},{"family":"Murthy","given":"Venkatesh N."},{"family":"Mathis","given":"Mackenzie Weygandt"},{"family":"Bethge","given":"Matthias"}],"accessed":{"date-parts":[["2020",1,28]]},"issued":{"date-parts":[["2018",9]]}}},{"id":1452,"uris":["http://zotero.org/users/local/yl1fYrw0/items/QGUMITHX"],"itemData":{"id":1452,"type":"article","abstract":"Quantitative information about synaptic transmission is key to our understanding of neural function. Spontaneously occurring synaptic events carry fundamental information about synaptic function and plasticity. However, their stochastic nature and low signal-to-noise ratio present major challenges for the reliable and consistent analysis. Here, we introduce miniML, a supervised deep learning-based method for accurate classification and automated detection of spontaneous synaptic events. Comparative analysis using simulated ground-truth data shows that miniML outperforms existing event analysis methods in terms of both precision and recall. miniML enables precise detection and quantification of synaptic events in electrophysiological recordings. We demonstrate that the deep learning approach generalizes easily to diverse synaptic preparations, different electrophysiological and optical recording techniques, and across animal species. miniML provides not only a comprehensive and robust framework for automated, reliable, and standardized analysis of synaptic events, but also opens new avenues for high-throughput investigations of neural function and dysfunction.","DOI":"10.1101/2023.11.02.565316","language":"en","source":"Neuroscience","title":"A deep learning framework for automated and generalized synaptic event analysis","URL":"http://biorxiv.org/lookup/doi/10.1101/2023.11.02.565316","author":[{"family":"O'Neill","given":"Philipp Sean"},{"family":"Baccino-Calace","given":"Martin"},{"family":"Rupprecht","given":"Peter"},{"family":"Friedrich","given":"Rainer W"},{"family":"Mueller","given":"Martin"},{"family":"Delvendahl","given":"Igor"}],"accessed":{"date-parts":[["2024",9,8]]},"issued":{"date-parts":[["2023",11,5]]}}}],"schema":"https://github.com/citation-style-language/schema/raw/master/csl-citation.json"} </w:instrText>
      </w:r>
      <w:r>
        <w:rPr>
          <w:rFonts w:ascii="Arial" w:hAnsi="Arial" w:cs="Arial"/>
        </w:rPr>
        <w:fldChar w:fldCharType="separate"/>
      </w:r>
      <w:r w:rsidR="00E83E86" w:rsidRPr="00E83E86">
        <w:rPr>
          <w:rFonts w:ascii="Arial" w:hAnsi="Arial" w:cs="Arial"/>
          <w:vertAlign w:val="superscript"/>
        </w:rPr>
        <w:t>31,32</w:t>
      </w:r>
      <w:r>
        <w:rPr>
          <w:rFonts w:ascii="Arial" w:hAnsi="Arial" w:cs="Arial"/>
        </w:rPr>
        <w:fldChar w:fldCharType="end"/>
      </w:r>
      <w:r>
        <w:rPr>
          <w:rFonts w:ascii="Arial" w:hAnsi="Arial" w:cs="Arial"/>
        </w:rPr>
        <w:t>.</w:t>
      </w:r>
    </w:p>
    <w:p w14:paraId="1E6B2F04" w14:textId="77777777" w:rsidR="00173182" w:rsidRDefault="00E83E86" w:rsidP="007E65C6">
      <w:pPr>
        <w:spacing w:line="276" w:lineRule="auto"/>
        <w:jc w:val="both"/>
        <w:rPr>
          <w:rFonts w:ascii="Arial" w:hAnsi="Arial" w:cs="Arial"/>
        </w:rPr>
      </w:pPr>
      <w:r>
        <w:rPr>
          <w:rFonts w:ascii="Arial" w:hAnsi="Arial" w:cs="Arial"/>
        </w:rPr>
        <w:t>In all instances of</w:t>
      </w:r>
      <w:r w:rsidR="000F370C" w:rsidRPr="00731E6B">
        <w:rPr>
          <w:rFonts w:ascii="Arial" w:hAnsi="Arial" w:cs="Arial"/>
        </w:rPr>
        <w:t xml:space="preserve"> </w:t>
      </w:r>
      <w:r>
        <w:rPr>
          <w:rFonts w:ascii="Arial" w:hAnsi="Arial" w:cs="Arial"/>
        </w:rPr>
        <w:t xml:space="preserve">retraining, </w:t>
      </w:r>
      <w:r w:rsidR="000F370C" w:rsidRPr="00731E6B">
        <w:rPr>
          <w:rFonts w:ascii="Arial" w:hAnsi="Arial" w:cs="Arial"/>
        </w:rPr>
        <w:t xml:space="preserve">CASCADE networks consist of a standard convolutional network with six hidden layers, including three convolutional layers. The input consists of a window of 64 time points (32 time points for frame rates &lt;15 Hz), symmetric around the time point for which the inference was made. The three convolutional layers have relatively large filter sizes (31, 19 and 5 time points; 17, 9 and 3 time points for frame rates &lt;15 Hz), with an increasing number of features (20, 30 and 40 filters per layer), with max pooling layers after the second and third layer, and a densely connected hidden layer consisting of ten neurons as the final layer. </w:t>
      </w:r>
      <w:r w:rsidRPr="008F7910">
        <w:rPr>
          <w:rFonts w:ascii="Arial" w:hAnsi="Arial" w:cs="Arial"/>
          <w:highlight w:val="yellow"/>
        </w:rPr>
        <w:t>To avoid any effect of overfitting on our results,</w:t>
      </w:r>
      <w:r w:rsidR="000F370C" w:rsidRPr="008F7910">
        <w:rPr>
          <w:rFonts w:ascii="Arial" w:hAnsi="Arial" w:cs="Arial"/>
          <w:highlight w:val="yellow"/>
        </w:rPr>
        <w:t xml:space="preserve"> the same neuron </w:t>
      </w:r>
      <w:r w:rsidRPr="008F7910">
        <w:rPr>
          <w:rFonts w:ascii="Arial" w:hAnsi="Arial" w:cs="Arial"/>
          <w:highlight w:val="yellow"/>
        </w:rPr>
        <w:t xml:space="preserve">was never used both </w:t>
      </w:r>
      <w:r w:rsidR="000F370C" w:rsidRPr="008F7910">
        <w:rPr>
          <w:rFonts w:ascii="Arial" w:hAnsi="Arial" w:cs="Arial"/>
          <w:highlight w:val="yellow"/>
        </w:rPr>
        <w:t>for training and testing of a model.</w:t>
      </w:r>
      <w:r w:rsidR="000F370C" w:rsidRPr="00731E6B">
        <w:rPr>
          <w:rFonts w:ascii="Arial" w:hAnsi="Arial" w:cs="Arial"/>
        </w:rPr>
        <w:t xml:space="preserve"> For example, if a model</w:t>
      </w:r>
      <w:r>
        <w:rPr>
          <w:rFonts w:ascii="Arial" w:hAnsi="Arial" w:cs="Arial"/>
        </w:rPr>
        <w:t xml:space="preserve"> was tested for GCaMP8f data</w:t>
      </w:r>
      <w:r w:rsidR="000F370C" w:rsidRPr="00731E6B">
        <w:rPr>
          <w:rFonts w:ascii="Arial" w:hAnsi="Arial" w:cs="Arial"/>
        </w:rPr>
        <w:t xml:space="preserve">, </w:t>
      </w:r>
      <w:r w:rsidR="00173182">
        <w:rPr>
          <w:rFonts w:ascii="Arial" w:hAnsi="Arial" w:cs="Arial"/>
        </w:rPr>
        <w:t xml:space="preserve">separate </w:t>
      </w:r>
      <w:r w:rsidR="000F370C" w:rsidRPr="00731E6B">
        <w:rPr>
          <w:rFonts w:ascii="Arial" w:hAnsi="Arial" w:cs="Arial"/>
        </w:rPr>
        <w:t>model</w:t>
      </w:r>
      <w:r w:rsidR="00173182">
        <w:rPr>
          <w:rFonts w:ascii="Arial" w:hAnsi="Arial" w:cs="Arial"/>
        </w:rPr>
        <w:t>s</w:t>
      </w:r>
      <w:r w:rsidR="000F370C" w:rsidRPr="00731E6B">
        <w:rPr>
          <w:rFonts w:ascii="Arial" w:hAnsi="Arial" w:cs="Arial"/>
        </w:rPr>
        <w:t xml:space="preserve"> w</w:t>
      </w:r>
      <w:r w:rsidR="00173182">
        <w:rPr>
          <w:rFonts w:ascii="Arial" w:hAnsi="Arial" w:cs="Arial"/>
        </w:rPr>
        <w:t>ere</w:t>
      </w:r>
      <w:r w:rsidR="000F370C" w:rsidRPr="00731E6B">
        <w:rPr>
          <w:rFonts w:ascii="Arial" w:hAnsi="Arial" w:cs="Arial"/>
        </w:rPr>
        <w:t xml:space="preserve"> trained for each test neuron </w:t>
      </w:r>
      <w:r>
        <w:rPr>
          <w:rFonts w:ascii="Arial" w:hAnsi="Arial" w:cs="Arial"/>
        </w:rPr>
        <w:t>of the GCaMP8f data while excluding during training</w:t>
      </w:r>
      <w:r w:rsidR="000F370C" w:rsidRPr="00731E6B">
        <w:rPr>
          <w:rFonts w:ascii="Arial" w:hAnsi="Arial" w:cs="Arial"/>
        </w:rPr>
        <w:t xml:space="preserve"> the neuron tested for </w:t>
      </w:r>
      <w:commentRangeStart w:id="3"/>
      <w:r w:rsidR="000F370C" w:rsidRPr="00731E6B">
        <w:rPr>
          <w:rFonts w:ascii="Arial" w:hAnsi="Arial" w:cs="Arial"/>
        </w:rPr>
        <w:t xml:space="preserve">(“leave-one-out” strategy). </w:t>
      </w:r>
      <w:commentRangeEnd w:id="3"/>
      <w:r w:rsidR="00462A0C">
        <w:rPr>
          <w:rStyle w:val="CommentReference"/>
          <w:rFonts w:eastAsiaTheme="minorHAnsi"/>
          <w:lang w:eastAsia="en-US"/>
        </w:rPr>
        <w:commentReference w:id="3"/>
      </w:r>
      <w:r w:rsidR="000F370C" w:rsidRPr="00731E6B">
        <w:rPr>
          <w:rFonts w:ascii="Arial" w:hAnsi="Arial" w:cs="Arial"/>
        </w:rPr>
        <w:t xml:space="preserve">This cross-validation </w:t>
      </w:r>
      <w:r w:rsidR="00173182" w:rsidRPr="00731E6B">
        <w:rPr>
          <w:rFonts w:ascii="Arial" w:hAnsi="Arial" w:cs="Arial"/>
        </w:rPr>
        <w:t xml:space="preserve">strategy </w:t>
      </w:r>
      <w:r w:rsidR="000F370C" w:rsidRPr="00731E6B">
        <w:rPr>
          <w:rFonts w:ascii="Arial" w:hAnsi="Arial" w:cs="Arial"/>
        </w:rPr>
        <w:t>prevents fitting of test data and enables us to test the generalization of the algorithm to unseen data.</w:t>
      </w:r>
    </w:p>
    <w:p w14:paraId="6912BDDE" w14:textId="1FF07C53" w:rsidR="000F370C" w:rsidRPr="00731E6B" w:rsidRDefault="000F370C" w:rsidP="007E65C6">
      <w:pPr>
        <w:spacing w:line="276" w:lineRule="auto"/>
        <w:jc w:val="both"/>
        <w:rPr>
          <w:rFonts w:ascii="Arial" w:hAnsi="Arial" w:cs="Arial"/>
        </w:rPr>
      </w:pPr>
      <w:r w:rsidRPr="00731E6B">
        <w:rPr>
          <w:rFonts w:ascii="Arial" w:hAnsi="Arial" w:cs="Arial"/>
        </w:rPr>
        <w:t xml:space="preserve">Models retrained with </w:t>
      </w:r>
      <w:r w:rsidR="00E83E86">
        <w:rPr>
          <w:rFonts w:ascii="Arial" w:hAnsi="Arial" w:cs="Arial"/>
        </w:rPr>
        <w:t>G</w:t>
      </w:r>
      <w:r w:rsidR="00173182">
        <w:rPr>
          <w:rFonts w:ascii="Arial" w:hAnsi="Arial" w:cs="Arial"/>
        </w:rPr>
        <w:t>C</w:t>
      </w:r>
      <w:r w:rsidR="00E83E86">
        <w:rPr>
          <w:rFonts w:ascii="Arial" w:hAnsi="Arial" w:cs="Arial"/>
        </w:rPr>
        <w:t xml:space="preserve">aM8 in general </w:t>
      </w:r>
      <w:r w:rsidR="00173182">
        <w:rPr>
          <w:rFonts w:ascii="Arial" w:hAnsi="Arial" w:cs="Arial"/>
        </w:rPr>
        <w:t>or</w:t>
      </w:r>
      <w:r w:rsidR="00E83E86">
        <w:rPr>
          <w:rFonts w:ascii="Arial" w:hAnsi="Arial" w:cs="Arial"/>
        </w:rPr>
        <w:t xml:space="preserve"> for specific GCaMP8 datasets at various sampling rates and for a broad range of noise levels</w:t>
      </w:r>
      <w:r w:rsidRPr="00731E6B">
        <w:rPr>
          <w:rFonts w:ascii="Arial" w:hAnsi="Arial" w:cs="Arial"/>
        </w:rPr>
        <w:t xml:space="preserve"> are already integrated into CASCADE (</w:t>
      </w:r>
      <w:hyperlink r:id="rId15" w:history="1">
        <w:r w:rsidRPr="00731E6B">
          <w:rPr>
            <w:rStyle w:val="Hyperlink"/>
            <w:rFonts w:ascii="Arial" w:hAnsi="Arial" w:cs="Arial"/>
          </w:rPr>
          <w:t>https://github.com/HelmchenLabSoftware/Cascade</w:t>
        </w:r>
      </w:hyperlink>
      <w:r w:rsidRPr="00731E6B">
        <w:rPr>
          <w:rFonts w:ascii="Arial" w:hAnsi="Arial" w:cs="Arial"/>
        </w:rPr>
        <w:t xml:space="preserve">); further models tailored towards special use cases can be readily requested as described on </w:t>
      </w:r>
      <w:r w:rsidR="00173182">
        <w:rPr>
          <w:rFonts w:ascii="Arial" w:hAnsi="Arial" w:cs="Arial"/>
        </w:rPr>
        <w:t>the FAQ of the</w:t>
      </w:r>
      <w:r w:rsidRPr="00731E6B">
        <w:rPr>
          <w:rFonts w:ascii="Arial" w:hAnsi="Arial" w:cs="Arial"/>
        </w:rPr>
        <w:t xml:space="preserve"> Github page.</w:t>
      </w:r>
    </w:p>
    <w:p w14:paraId="1DF36226" w14:textId="209AE6A4" w:rsidR="001B4EC6" w:rsidRPr="00E83E86" w:rsidRDefault="00467F37" w:rsidP="007E65C6">
      <w:pPr>
        <w:spacing w:line="276" w:lineRule="auto"/>
        <w:rPr>
          <w:rFonts w:ascii="Arial" w:hAnsi="Arial" w:cs="Arial"/>
          <w:b/>
          <w:bCs/>
        </w:rPr>
      </w:pPr>
      <w:r w:rsidRPr="00E83E86">
        <w:rPr>
          <w:rFonts w:ascii="Arial" w:hAnsi="Arial" w:cs="Arial"/>
          <w:b/>
          <w:bCs/>
        </w:rPr>
        <w:t>CASCADE for online spike inference</w:t>
      </w:r>
    </w:p>
    <w:p w14:paraId="210FE35D" w14:textId="345E845A" w:rsidR="00FC6AAC" w:rsidRDefault="00FC6AAC" w:rsidP="007E65C6">
      <w:pPr>
        <w:spacing w:line="276" w:lineRule="auto"/>
        <w:jc w:val="both"/>
        <w:rPr>
          <w:rFonts w:ascii="Arial" w:hAnsi="Arial" w:cs="Arial"/>
          <w:b/>
          <w:bCs/>
        </w:rPr>
      </w:pPr>
      <w:r w:rsidRPr="00731E6B">
        <w:rPr>
          <w:rFonts w:ascii="Arial" w:hAnsi="Arial" w:cs="Arial"/>
        </w:rPr>
        <w:t xml:space="preserve">For </w:t>
      </w:r>
      <w:r>
        <w:rPr>
          <w:rFonts w:ascii="Arial" w:hAnsi="Arial" w:cs="Arial"/>
        </w:rPr>
        <w:t xml:space="preserve">the investigation of online </w:t>
      </w:r>
      <w:r w:rsidRPr="00731E6B">
        <w:rPr>
          <w:rFonts w:ascii="Arial" w:hAnsi="Arial" w:cs="Arial"/>
        </w:rPr>
        <w:t>spike inference</w:t>
      </w:r>
      <w:r>
        <w:rPr>
          <w:rFonts w:ascii="Arial" w:hAnsi="Arial" w:cs="Arial"/>
        </w:rPr>
        <w:t xml:space="preserve">, specific new CASCADE models were trained for each dataset and each “integration time”. Integration time </w:t>
      </w:r>
      <w:r w:rsidR="00173182">
        <w:rPr>
          <w:rFonts w:ascii="Arial" w:hAnsi="Arial" w:cs="Arial"/>
        </w:rPr>
        <w:t>is here</w:t>
      </w:r>
      <w:r>
        <w:rPr>
          <w:rFonts w:ascii="Arial" w:hAnsi="Arial" w:cs="Arial"/>
        </w:rPr>
        <w:t xml:space="preserve"> defined as the number of data points in the future from the current time point of inference </w:t>
      </w:r>
      <w:r w:rsidR="00173182">
        <w:rPr>
          <w:rFonts w:ascii="Arial" w:hAnsi="Arial" w:cs="Arial"/>
        </w:rPr>
        <w:t xml:space="preserve">that can be seen by the spike inference algorithm </w:t>
      </w:r>
      <w:r>
        <w:rPr>
          <w:rFonts w:ascii="Arial" w:hAnsi="Arial" w:cs="Arial"/>
        </w:rPr>
        <w:t xml:space="preserve">(Fig. 5c). For example, standard spike inference with CASCADE uses a symmetrical window of 64 time points, with 32 before and 32 after the time point of </w:t>
      </w:r>
      <w:r w:rsidR="00173182">
        <w:rPr>
          <w:rFonts w:ascii="Arial" w:hAnsi="Arial" w:cs="Arial"/>
        </w:rPr>
        <w:t>inference</w:t>
      </w:r>
      <w:r>
        <w:rPr>
          <w:rFonts w:ascii="Arial" w:hAnsi="Arial" w:cs="Arial"/>
        </w:rPr>
        <w:t>. For online spike inference, the number of time points after was decreased and the number of time points before was increased in order to maintain a 64-point window.</w:t>
      </w:r>
    </w:p>
    <w:p w14:paraId="78666662" w14:textId="502E7373" w:rsidR="00731E6B" w:rsidRPr="00731E6B" w:rsidRDefault="00731E6B" w:rsidP="007E65C6">
      <w:pPr>
        <w:spacing w:line="276" w:lineRule="auto"/>
        <w:jc w:val="both"/>
        <w:rPr>
          <w:rFonts w:ascii="Arial" w:hAnsi="Arial" w:cs="Arial"/>
          <w:b/>
          <w:bCs/>
        </w:rPr>
      </w:pPr>
      <w:r w:rsidRPr="00731E6B">
        <w:rPr>
          <w:rFonts w:ascii="Arial" w:hAnsi="Arial" w:cs="Arial"/>
          <w:b/>
          <w:bCs/>
        </w:rPr>
        <w:t>Quantification of spike inference performance</w:t>
      </w:r>
    </w:p>
    <w:p w14:paraId="4C5F2049" w14:textId="3DC46D5C" w:rsidR="00731E6B" w:rsidRPr="00FC6AAC" w:rsidRDefault="00081CB0" w:rsidP="007E65C6">
      <w:pPr>
        <w:spacing w:line="276" w:lineRule="auto"/>
        <w:jc w:val="both"/>
        <w:rPr>
          <w:rFonts w:ascii="Arial" w:hAnsi="Arial" w:cs="Arial"/>
          <w:b/>
          <w:bCs/>
        </w:rPr>
      </w:pPr>
      <w:r>
        <w:rPr>
          <w:rFonts w:ascii="Arial" w:hAnsi="Arial" w:cs="Arial"/>
        </w:rPr>
        <w:t>Performance of spike inference was quantified as</w:t>
      </w:r>
      <w:r w:rsidR="00731E6B" w:rsidRPr="00731E6B">
        <w:rPr>
          <w:rFonts w:ascii="Arial" w:hAnsi="Arial" w:cs="Arial"/>
        </w:rPr>
        <w:t xml:space="preserve"> described</w:t>
      </w:r>
      <w:r w:rsidRPr="00081CB0">
        <w:rPr>
          <w:rFonts w:ascii="Arial" w:hAnsi="Arial" w:cs="Arial"/>
        </w:rPr>
        <w:t xml:space="preserve"> </w:t>
      </w:r>
      <w:r w:rsidRPr="00731E6B">
        <w:rPr>
          <w:rFonts w:ascii="Arial" w:hAnsi="Arial" w:cs="Arial"/>
        </w:rPr>
        <w:t>previously</w:t>
      </w:r>
      <w:r w:rsidR="00731E6B" w:rsidRPr="00731E6B">
        <w:rPr>
          <w:rFonts w:ascii="Arial" w:hAnsi="Arial" w:cs="Arial"/>
        </w:rPr>
        <w:fldChar w:fldCharType="begin"/>
      </w:r>
      <w:r w:rsidR="00731E6B" w:rsidRPr="00731E6B">
        <w:rPr>
          <w:rFonts w:ascii="Arial" w:hAnsi="Arial" w:cs="Arial"/>
        </w:rPr>
        <w:instrText xml:space="preserve"> ADDIN ZOTERO_ITEM CSL_CITATION {"citationID":"bL7DNYzr","properties":{"formattedCitation":"\\super 14,25\\nosupersub{}","plainCitation":"14,25","noteIndex":0},"citationItems":[{"id":510,"uris":["http://zotero.org/users/local/yl1fYrw0/items/XA3KJY57"],"itemData":{"id":510,"type":"article-journal","abstract":"Inference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W."}],"accessed":{"date-parts":[["2021",9,27]]},"issued":{"date-parts":[["2021",9]]}}},{"id":1436,"uris":["http://zotero.org/users/local/yl1fYrw0/items/JVTE85WW"],"itemData":{"id":1436,"type":"article","abstract":"Abstract\n          Calcium imaging is a key method to record the spiking activity of identified and genetically targeted neurons. However, the observed calcium signals are only an indirect readout of the underlying electrophysiological events (single spikes or bursts of spikes) and require dedicated algorithms to recover the spike rate. These algorithms for spike inference can be optimized using ground truth data from combined electrical and optical recordings, but it is not clear how such optimized algorithms perform on cell types and brain regions for which ground truth does not exist. Here, we use a state-of-the-art algorithm based on supervised deep learning (CASCADE) and a non-supervised algorithm based on non-negative deconvolution (OASIS) to test spike inference in spinal cord neurons. To enable these tests, we recorded specific ground truth from glutamatergic and GABAergic somatosensory neurons in the dorsal horn of spinal cord in mice of both sexes. We find that CASCADE and OASIS algorithms that were designed for cortical excitatory neurons generalize well to both spinal cord cell types. However, CASCADE models re-trained on our ground truth further improved the performance, resulting in a more accurate inference of spiking activity from spinal cord neurons. We openly provide re-trained models that can be flexibly applied to spinal cord data of variable noise levels and frame rates. Together, our ground-truth recordings and analyses provide a solid foundation for the interpretation of calcium imaging data from spinal cord and showcase how spike inference can generalize between different regions of the nervous system.","DOI":"10.1101/2024.07.17.603957","language":"en","source":"Neuroscience","title":"Spike inference from mouse spinal cord calcium imaging data","URL":"http://biorxiv.org/lookup/doi/10.1101/2024.07.17.603957","author":[{"family":"Rupprecht","given":"Peter"},{"family":"Fan","given":"Wei"},{"family":"Sullivan","given":"Steve J."},{"family":"Helmchen","given":"Fritjof"},{"family":"Sdrulla","given":"Andrei D."}],"accessed":{"date-parts":[["2024",8,9]]},"issued":{"date-parts":[["2024",7,22]]}}}],"schema":"https://github.com/citation-style-language/schema/raw/master/csl-citation.json"} </w:instrText>
      </w:r>
      <w:r w:rsidR="00731E6B" w:rsidRPr="00731E6B">
        <w:rPr>
          <w:rFonts w:ascii="Arial" w:hAnsi="Arial" w:cs="Arial"/>
        </w:rPr>
        <w:fldChar w:fldCharType="separate"/>
      </w:r>
      <w:r w:rsidR="00731E6B" w:rsidRPr="00731E6B">
        <w:rPr>
          <w:rFonts w:ascii="Arial" w:hAnsi="Arial" w:cs="Arial"/>
          <w:vertAlign w:val="superscript"/>
        </w:rPr>
        <w:t>14,25</w:t>
      </w:r>
      <w:r w:rsidR="00731E6B" w:rsidRPr="00731E6B">
        <w:rPr>
          <w:rFonts w:ascii="Arial" w:hAnsi="Arial" w:cs="Arial"/>
        </w:rPr>
        <w:fldChar w:fldCharType="end"/>
      </w:r>
      <w:r>
        <w:rPr>
          <w:rFonts w:ascii="Arial" w:hAnsi="Arial" w:cs="Arial"/>
        </w:rPr>
        <w:t>. First,</w:t>
      </w:r>
      <w:r w:rsidR="00731E6B" w:rsidRPr="00731E6B">
        <w:rPr>
          <w:rFonts w:ascii="Arial" w:hAnsi="Arial" w:cs="Arial"/>
        </w:rPr>
        <w:t xml:space="preserve"> ground truth spike rates used for training and evaluation were generated from discrete ground truth spikes by convolution with a Gaussian smoothing kernel</w:t>
      </w:r>
      <w:r w:rsidR="00731E6B" w:rsidRPr="00A521F2">
        <w:rPr>
          <w:rFonts w:ascii="Arial" w:hAnsi="Arial" w:cs="Arial"/>
          <w:highlight w:val="yellow"/>
        </w:rPr>
        <w:t xml:space="preserve">. The precision of the ground truth was adjusted by tuning the standard deviation of the Gaussian </w:t>
      </w:r>
      <w:r w:rsidR="0046194B" w:rsidRPr="00A521F2">
        <w:rPr>
          <w:rFonts w:ascii="Arial" w:hAnsi="Arial" w:cs="Arial"/>
          <w:highlight w:val="yellow"/>
        </w:rPr>
        <w:t xml:space="preserve">smoothing </w:t>
      </w:r>
      <w:r w:rsidR="00731E6B" w:rsidRPr="00A521F2">
        <w:rPr>
          <w:rFonts w:ascii="Arial" w:hAnsi="Arial" w:cs="Arial"/>
          <w:highlight w:val="yellow"/>
        </w:rPr>
        <w:t>to the temporal sampling rate (σ = 0.05 s for 30 Hz recordings and σ = 0.025 s for 60 Hz recordings).</w:t>
      </w:r>
      <w:r w:rsidR="00731E6B" w:rsidRPr="00731E6B">
        <w:rPr>
          <w:rFonts w:ascii="Arial" w:hAnsi="Arial" w:cs="Arial"/>
        </w:rPr>
        <w:t xml:space="preserve"> </w:t>
      </w:r>
      <w:r>
        <w:rPr>
          <w:rFonts w:ascii="Arial" w:hAnsi="Arial" w:cs="Arial"/>
        </w:rPr>
        <w:t>Next, this</w:t>
      </w:r>
      <w:r w:rsidR="00731E6B" w:rsidRPr="00731E6B">
        <w:rPr>
          <w:rFonts w:ascii="Arial" w:hAnsi="Arial" w:cs="Arial"/>
        </w:rPr>
        <w:t xml:space="preserve"> smoothed ground truth spike rate was compared to the inferred spike rate</w:t>
      </w:r>
      <w:r w:rsidR="00731E6B">
        <w:rPr>
          <w:rFonts w:ascii="Arial" w:hAnsi="Arial" w:cs="Arial"/>
        </w:rPr>
        <w:t xml:space="preserve"> using </w:t>
      </w:r>
      <w:r w:rsidRPr="00A521F2">
        <w:rPr>
          <w:rFonts w:ascii="Arial" w:hAnsi="Arial" w:cs="Arial"/>
          <w:highlight w:val="yellow"/>
        </w:rPr>
        <w:t xml:space="preserve">Pearson’s </w:t>
      </w:r>
      <w:r w:rsidR="00731E6B" w:rsidRPr="00A521F2">
        <w:rPr>
          <w:rFonts w:ascii="Arial" w:hAnsi="Arial" w:cs="Arial"/>
          <w:highlight w:val="yellow"/>
        </w:rPr>
        <w:t>correlation</w:t>
      </w:r>
      <w:r>
        <w:rPr>
          <w:rFonts w:ascii="Arial" w:hAnsi="Arial" w:cs="Arial"/>
        </w:rPr>
        <w:t>.</w:t>
      </w:r>
      <w:r w:rsidR="00731E6B">
        <w:rPr>
          <w:rFonts w:ascii="Arial" w:hAnsi="Arial" w:cs="Arial"/>
        </w:rPr>
        <w:t xml:space="preserve"> </w:t>
      </w:r>
      <w:r>
        <w:rPr>
          <w:rFonts w:ascii="Arial" w:hAnsi="Arial" w:cs="Arial"/>
        </w:rPr>
        <w:t>A</w:t>
      </w:r>
      <w:r w:rsidR="0046194B">
        <w:rPr>
          <w:rFonts w:ascii="Arial" w:hAnsi="Arial" w:cs="Arial"/>
        </w:rPr>
        <w:t>dditional</w:t>
      </w:r>
      <w:r w:rsidR="00731E6B">
        <w:rPr>
          <w:rFonts w:ascii="Arial" w:hAnsi="Arial" w:cs="Arial"/>
        </w:rPr>
        <w:t xml:space="preserve"> metrics</w:t>
      </w:r>
      <w:r>
        <w:rPr>
          <w:rFonts w:ascii="Arial" w:hAnsi="Arial" w:cs="Arial"/>
        </w:rPr>
        <w:t xml:space="preserve"> were used for specific analyses as</w:t>
      </w:r>
      <w:r w:rsidR="00731E6B">
        <w:rPr>
          <w:rFonts w:ascii="Arial" w:hAnsi="Arial" w:cs="Arial"/>
        </w:rPr>
        <w:t xml:space="preserve"> </w:t>
      </w:r>
      <w:r>
        <w:rPr>
          <w:rFonts w:ascii="Arial" w:hAnsi="Arial" w:cs="Arial"/>
        </w:rPr>
        <w:t>described</w:t>
      </w:r>
      <w:r w:rsidR="00731E6B">
        <w:rPr>
          <w:rFonts w:ascii="Arial" w:hAnsi="Arial" w:cs="Arial"/>
        </w:rPr>
        <w:t xml:space="preserve"> in the main text</w:t>
      </w:r>
      <w:r w:rsidR="00731E6B" w:rsidRPr="00731E6B">
        <w:rPr>
          <w:rFonts w:ascii="Arial" w:hAnsi="Arial" w:cs="Arial"/>
        </w:rPr>
        <w:t>.</w:t>
      </w:r>
    </w:p>
    <w:p w14:paraId="0405FBDC" w14:textId="3B6E7586" w:rsidR="001B4EC6" w:rsidRPr="003849F7" w:rsidRDefault="001B4EC6" w:rsidP="007E65C6">
      <w:pPr>
        <w:spacing w:line="276" w:lineRule="auto"/>
        <w:rPr>
          <w:rFonts w:ascii="Arial" w:hAnsi="Arial" w:cs="Arial"/>
          <w:b/>
          <w:bCs/>
        </w:rPr>
      </w:pPr>
      <w:r w:rsidRPr="003849F7">
        <w:rPr>
          <w:rFonts w:ascii="Arial" w:hAnsi="Arial" w:cs="Arial"/>
          <w:b/>
          <w:bCs/>
        </w:rPr>
        <w:lastRenderedPageBreak/>
        <w:t>Analysis of deviations from linearity</w:t>
      </w:r>
      <w:r w:rsidR="007E65C6">
        <w:rPr>
          <w:rFonts w:ascii="Arial" w:hAnsi="Arial" w:cs="Arial"/>
          <w:b/>
          <w:bCs/>
        </w:rPr>
        <w:t xml:space="preserve"> and from identity</w:t>
      </w:r>
    </w:p>
    <w:p w14:paraId="47F131DC" w14:textId="284AFFAF" w:rsidR="003849F7" w:rsidRDefault="003849F7" w:rsidP="007E65C6">
      <w:pPr>
        <w:spacing w:line="276" w:lineRule="auto"/>
        <w:rPr>
          <w:rFonts w:ascii="Arial" w:hAnsi="Arial" w:cs="Arial"/>
        </w:rPr>
      </w:pPr>
      <w:r>
        <w:rPr>
          <w:rFonts w:ascii="Arial" w:hAnsi="Arial" w:cs="Arial"/>
        </w:rPr>
        <w:t xml:space="preserve">To compute the deviation from linearity (Fig. 2e), the </w:t>
      </w:r>
      <w:r w:rsidR="007E65C6">
        <w:rPr>
          <w:rFonts w:ascii="Arial" w:hAnsi="Arial" w:cs="Arial"/>
        </w:rPr>
        <w:t xml:space="preserve">mean normalized </w:t>
      </w:r>
      <w:r>
        <w:rPr>
          <w:rFonts w:ascii="Arial" w:hAnsi="Arial" w:cs="Arial"/>
        </w:rPr>
        <w:t>squared deviations of the inferred spike rate</w:t>
      </w:r>
      <w:r w:rsidR="00081CB0">
        <w:rPr>
          <w:rFonts w:ascii="Arial" w:hAnsi="Arial" w:cs="Arial"/>
        </w:rPr>
        <w:t>,</w:t>
      </w:r>
      <w:r>
        <w:rPr>
          <w:rFonts w:ascii="Arial" w:hAnsi="Arial" w:cs="Arial"/>
        </w:rPr>
        <w:t xml:space="preserve"> </w:t>
      </w:r>
      <m:oMath>
        <m:r>
          <w:rPr>
            <w:rFonts w:ascii="Cambria Math" w:hAnsi="Cambria Math" w:cs="Arial"/>
          </w:rPr>
          <m:t>S</m:t>
        </m:r>
        <m:sSub>
          <m:sSubPr>
            <m:ctrlPr>
              <w:rPr>
                <w:rFonts w:ascii="Cambria Math" w:hAnsi="Cambria Math" w:cs="Arial"/>
                <w:i/>
              </w:rPr>
            </m:ctrlPr>
          </m:sSubPr>
          <m:e>
            <m:r>
              <w:rPr>
                <w:rFonts w:ascii="Cambria Math" w:hAnsi="Cambria Math" w:cs="Arial"/>
              </w:rPr>
              <m:t>R</m:t>
            </m:r>
          </m:e>
          <m:sub>
            <m:r>
              <w:rPr>
                <w:rFonts w:ascii="Cambria Math" w:hAnsi="Cambria Math" w:cs="Arial"/>
              </w:rPr>
              <m:t>inferred</m:t>
            </m:r>
          </m:sub>
        </m:sSub>
      </m:oMath>
      <w:r w:rsidR="00081CB0">
        <w:rPr>
          <w:rFonts w:ascii="Arial" w:hAnsi="Arial" w:cs="Arial"/>
        </w:rPr>
        <w:t>,</w:t>
      </w:r>
      <w:r>
        <w:rPr>
          <w:rFonts w:ascii="Arial" w:hAnsi="Arial" w:cs="Arial"/>
        </w:rPr>
        <w:t xml:space="preserve"> from the </w:t>
      </w:r>
      <w:r w:rsidR="007E65C6">
        <w:rPr>
          <w:rFonts w:ascii="Arial" w:hAnsi="Arial" w:cs="Arial"/>
        </w:rPr>
        <w:t>linear fit to the inferred spike rate</w:t>
      </w:r>
      <w:r w:rsidR="00081CB0">
        <w:rPr>
          <w:rFonts w:ascii="Arial" w:hAnsi="Arial" w:cs="Arial"/>
        </w:rPr>
        <w:t>,</w:t>
      </w:r>
      <w:r>
        <w:rPr>
          <w:rFonts w:ascii="Arial" w:hAnsi="Arial" w:cs="Arial"/>
        </w:rPr>
        <w:t xml:space="preserve"> </w:t>
      </w:r>
      <m:oMath>
        <m:r>
          <w:rPr>
            <w:rFonts w:ascii="Cambria Math" w:hAnsi="Cambria Math" w:cs="Arial"/>
          </w:rPr>
          <m:t>S</m:t>
        </m:r>
        <m:sSub>
          <m:sSubPr>
            <m:ctrlPr>
              <w:rPr>
                <w:rFonts w:ascii="Cambria Math" w:hAnsi="Cambria Math" w:cs="Arial"/>
                <w:i/>
              </w:rPr>
            </m:ctrlPr>
          </m:sSubPr>
          <m:e>
            <m:r>
              <w:rPr>
                <w:rFonts w:ascii="Cambria Math" w:hAnsi="Cambria Math" w:cs="Arial"/>
              </w:rPr>
              <m:t>R</m:t>
            </m:r>
          </m:e>
          <m:sub>
            <m:r>
              <w:rPr>
                <w:rFonts w:ascii="Cambria Math" w:hAnsi="Cambria Math" w:cs="Arial"/>
              </w:rPr>
              <m:t>linear</m:t>
            </m:r>
          </m:sub>
        </m:sSub>
      </m:oMath>
      <w:r w:rsidR="00081CB0">
        <w:rPr>
          <w:rFonts w:ascii="Arial" w:hAnsi="Arial" w:cs="Arial"/>
        </w:rPr>
        <w:t>,</w:t>
      </w:r>
      <w:r w:rsidR="0046194B">
        <w:rPr>
          <w:rFonts w:ascii="Arial" w:hAnsi="Arial" w:cs="Arial"/>
        </w:rPr>
        <w:t xml:space="preserve"> </w:t>
      </w:r>
      <w:r>
        <w:rPr>
          <w:rFonts w:ascii="Arial" w:hAnsi="Arial" w:cs="Arial"/>
        </w:rPr>
        <w:t>were computed</w:t>
      </w:r>
      <w:r w:rsidR="0046194B">
        <w:rPr>
          <w:rFonts w:ascii="Arial" w:hAnsi="Arial" w:cs="Arial"/>
        </w:rPr>
        <w:t>. The</w:t>
      </w:r>
      <w:r w:rsidR="00081CB0">
        <w:rPr>
          <w:rFonts w:ascii="Arial" w:hAnsi="Arial" w:cs="Arial"/>
        </w:rPr>
        <w:t>se</w:t>
      </w:r>
      <w:r w:rsidR="0046194B">
        <w:rPr>
          <w:rFonts w:ascii="Arial" w:hAnsi="Arial" w:cs="Arial"/>
        </w:rPr>
        <w:t xml:space="preserve"> deviations were</w:t>
      </w:r>
      <w:r>
        <w:rPr>
          <w:rFonts w:ascii="Arial" w:hAnsi="Arial" w:cs="Arial"/>
        </w:rPr>
        <w:t xml:space="preserve"> average</w:t>
      </w:r>
      <w:r w:rsidR="002D75B8">
        <w:rPr>
          <w:rFonts w:ascii="Arial" w:hAnsi="Arial" w:cs="Arial"/>
        </w:rPr>
        <w:t>d</w:t>
      </w:r>
      <w:r>
        <w:rPr>
          <w:rFonts w:ascii="Arial" w:hAnsi="Arial" w:cs="Arial"/>
        </w:rPr>
        <w:t xml:space="preserve"> across spike rate bins of the transfer function </w:t>
      </w:r>
      <w:r w:rsidR="007E65C6">
        <w:rPr>
          <w:rFonts w:ascii="Arial" w:hAnsi="Arial" w:cs="Arial"/>
        </w:rPr>
        <w:t xml:space="preserve">(bins </w:t>
      </w:r>
      <w:r w:rsidRPr="0046194B">
        <w:rPr>
          <w:rFonts w:ascii="Arial" w:hAnsi="Arial" w:cs="Arial"/>
          <w:i/>
          <w:iCs/>
        </w:rPr>
        <w:t>k</w:t>
      </w:r>
      <w:r>
        <w:rPr>
          <w:rFonts w:ascii="Arial" w:hAnsi="Arial" w:cs="Arial"/>
        </w:rPr>
        <w:t xml:space="preserve"> </w:t>
      </w:r>
      <w:r w:rsidR="007E65C6">
        <w:rPr>
          <w:rFonts w:ascii="Arial" w:hAnsi="Arial" w:cs="Arial"/>
        </w:rPr>
        <w:t xml:space="preserve">from </w:t>
      </w:r>
      <w:r>
        <w:rPr>
          <w:rFonts w:ascii="Arial" w:hAnsi="Arial" w:cs="Arial"/>
        </w:rPr>
        <w:t>1 to N</w:t>
      </w:r>
      <w:r w:rsidR="00081CB0">
        <w:rPr>
          <w:rFonts w:ascii="Arial" w:hAnsi="Arial" w:cs="Arial"/>
        </w:rPr>
        <w:t xml:space="preserve"> in the equation below</w:t>
      </w:r>
      <w:r>
        <w:rPr>
          <w:rFonts w:ascii="Arial" w:hAnsi="Arial" w:cs="Arial"/>
        </w:rPr>
        <w:t xml:space="preserve">) and then converted to regular normalized units </w:t>
      </w:r>
      <w:r w:rsidR="0046194B">
        <w:rPr>
          <w:rFonts w:ascii="Arial" w:hAnsi="Arial" w:cs="Arial"/>
        </w:rPr>
        <w:t>by</w:t>
      </w:r>
      <w:r>
        <w:rPr>
          <w:rFonts w:ascii="Arial" w:hAnsi="Arial" w:cs="Arial"/>
        </w:rPr>
        <w:t xml:space="preserve"> </w:t>
      </w:r>
      <w:r w:rsidR="0046194B">
        <w:rPr>
          <w:rFonts w:ascii="Arial" w:hAnsi="Arial" w:cs="Arial"/>
        </w:rPr>
        <w:t>taking the</w:t>
      </w:r>
      <w:r>
        <w:rPr>
          <w:rFonts w:ascii="Arial" w:hAnsi="Arial" w:cs="Arial"/>
        </w:rPr>
        <w:t xml:space="preserve"> square root</w:t>
      </w:r>
      <w:r w:rsidR="002D75B8">
        <w:rPr>
          <w:rFonts w:ascii="Arial" w:hAnsi="Arial" w:cs="Arial"/>
        </w:rPr>
        <w:t>. This metric corresponds to the mean square root error but</w:t>
      </w:r>
      <w:r w:rsidR="0046194B">
        <w:rPr>
          <w:rFonts w:ascii="Arial" w:hAnsi="Arial" w:cs="Arial"/>
        </w:rPr>
        <w:t xml:space="preserve"> is</w:t>
      </w:r>
      <w:r w:rsidR="002D75B8">
        <w:rPr>
          <w:rFonts w:ascii="Arial" w:hAnsi="Arial" w:cs="Arial"/>
        </w:rPr>
        <w:t xml:space="preserve"> normalized </w:t>
      </w:r>
      <w:r w:rsidR="0046194B">
        <w:rPr>
          <w:rFonts w:ascii="Arial" w:hAnsi="Arial" w:cs="Arial"/>
        </w:rPr>
        <w:t xml:space="preserve">to </w:t>
      </w:r>
      <w:r w:rsidR="00F31F5F">
        <w:rPr>
          <w:rFonts w:ascii="Arial" w:hAnsi="Arial" w:cs="Arial"/>
        </w:rPr>
        <w:t>obtain relative deviations from linearity.</w:t>
      </w:r>
    </w:p>
    <w:p w14:paraId="2242D8D2" w14:textId="05211D25" w:rsidR="003849F7" w:rsidRDefault="003849F7" w:rsidP="007E65C6">
      <w:pPr>
        <w:spacing w:line="276" w:lineRule="auto"/>
        <w:rPr>
          <w:rFonts w:ascii="Arial" w:hAnsi="Arial" w:cs="Arial"/>
        </w:rPr>
      </w:pPr>
      <m:oMathPara>
        <m:oMath>
          <m:r>
            <w:rPr>
              <w:rFonts w:ascii="Cambria Math" w:hAnsi="Cambria Math" w:cs="Arial"/>
            </w:rPr>
            <m:t xml:space="preserve">Deviation from linearity= </m:t>
          </m:r>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1</m:t>
                  </m:r>
                </m:num>
                <m:den>
                  <m:r>
                    <w:rPr>
                      <w:rFonts w:ascii="Cambria Math" w:hAnsi="Cambria Math" w:cs="Arial"/>
                    </w:rPr>
                    <m:t>N</m:t>
                  </m:r>
                </m:den>
              </m:f>
              <m:nary>
                <m:naryPr>
                  <m:chr m:val="∑"/>
                  <m:limLoc m:val="undOvr"/>
                  <m:ctrlPr>
                    <w:rPr>
                      <w:rFonts w:ascii="Cambria Math" w:hAnsi="Cambria Math" w:cs="Arial"/>
                      <w:i/>
                    </w:rPr>
                  </m:ctrlPr>
                </m:naryPr>
                <m:sub>
                  <m:r>
                    <w:rPr>
                      <w:rFonts w:ascii="Cambria Math" w:hAnsi="Cambria Math" w:cs="Arial"/>
                    </w:rPr>
                    <m:t>k=1</m:t>
                  </m:r>
                </m:sub>
                <m:sup>
                  <m:r>
                    <w:rPr>
                      <w:rFonts w:ascii="Cambria Math" w:hAnsi="Cambria Math" w:cs="Arial"/>
                    </w:rPr>
                    <m:t>N</m:t>
                  </m:r>
                </m:sup>
                <m:e>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S</m:t>
                              </m:r>
                              <m:sSub>
                                <m:sSubPr>
                                  <m:ctrlPr>
                                    <w:rPr>
                                      <w:rFonts w:ascii="Cambria Math" w:hAnsi="Cambria Math" w:cs="Arial"/>
                                      <w:i/>
                                    </w:rPr>
                                  </m:ctrlPr>
                                </m:sSubPr>
                                <m:e>
                                  <m:r>
                                    <w:rPr>
                                      <w:rFonts w:ascii="Cambria Math" w:hAnsi="Cambria Math" w:cs="Arial"/>
                                    </w:rPr>
                                    <m:t>R</m:t>
                                  </m:r>
                                </m:e>
                                <m:sub>
                                  <m:r>
                                    <w:rPr>
                                      <w:rFonts w:ascii="Cambria Math" w:hAnsi="Cambria Math" w:cs="Arial"/>
                                    </w:rPr>
                                    <m:t>inferred</m:t>
                                  </m:r>
                                </m:sub>
                              </m:sSub>
                              <m:r>
                                <w:rPr>
                                  <w:rFonts w:ascii="Cambria Math" w:hAnsi="Cambria Math" w:cs="Arial"/>
                                </w:rPr>
                                <m:t>-S</m:t>
                              </m:r>
                              <m:sSub>
                                <m:sSubPr>
                                  <m:ctrlPr>
                                    <w:rPr>
                                      <w:rFonts w:ascii="Cambria Math" w:hAnsi="Cambria Math" w:cs="Arial"/>
                                      <w:i/>
                                    </w:rPr>
                                  </m:ctrlPr>
                                </m:sSubPr>
                                <m:e>
                                  <m:r>
                                    <w:rPr>
                                      <w:rFonts w:ascii="Cambria Math" w:hAnsi="Cambria Math" w:cs="Arial"/>
                                    </w:rPr>
                                    <m:t>R</m:t>
                                  </m:r>
                                </m:e>
                                <m:sub>
                                  <m:r>
                                    <w:rPr>
                                      <w:rFonts w:ascii="Cambria Math" w:hAnsi="Cambria Math" w:cs="Arial"/>
                                    </w:rPr>
                                    <m:t>linear</m:t>
                                  </m:r>
                                </m:sub>
                              </m:sSub>
                            </m:e>
                          </m:d>
                        </m:e>
                        <m:sup>
                          <m:r>
                            <w:rPr>
                              <w:rFonts w:ascii="Cambria Math" w:hAnsi="Cambria Math" w:cs="Arial"/>
                            </w:rPr>
                            <m:t>2</m:t>
                          </m:r>
                        </m:sup>
                      </m:sSup>
                    </m:num>
                    <m:den>
                      <m:sSubSup>
                        <m:sSubSupPr>
                          <m:ctrlPr>
                            <w:rPr>
                              <w:rFonts w:ascii="Cambria Math" w:hAnsi="Cambria Math" w:cs="Arial"/>
                              <w:i/>
                            </w:rPr>
                          </m:ctrlPr>
                        </m:sSubSupPr>
                        <m:e>
                          <m:r>
                            <w:rPr>
                              <w:rFonts w:ascii="Cambria Math" w:hAnsi="Cambria Math" w:cs="Arial"/>
                            </w:rPr>
                            <m:t>SR</m:t>
                          </m:r>
                        </m:e>
                        <m:sub>
                          <m:r>
                            <w:rPr>
                              <w:rFonts w:ascii="Cambria Math" w:hAnsi="Cambria Math" w:cs="Arial"/>
                            </w:rPr>
                            <m:t>linear</m:t>
                          </m:r>
                        </m:sub>
                        <m:sup>
                          <m:r>
                            <w:rPr>
                              <w:rFonts w:ascii="Cambria Math" w:hAnsi="Cambria Math" w:cs="Arial"/>
                            </w:rPr>
                            <m:t>2</m:t>
                          </m:r>
                        </m:sup>
                      </m:sSubSup>
                    </m:den>
                  </m:f>
                </m:e>
              </m:nary>
            </m:e>
          </m:rad>
        </m:oMath>
      </m:oMathPara>
    </w:p>
    <w:p w14:paraId="2F410022" w14:textId="19753408" w:rsidR="007E65C6" w:rsidRDefault="007E65C6" w:rsidP="007E65C6">
      <w:pPr>
        <w:spacing w:line="276" w:lineRule="auto"/>
        <w:rPr>
          <w:rFonts w:ascii="Arial" w:hAnsi="Arial" w:cs="Arial"/>
        </w:rPr>
      </w:pPr>
      <w:r>
        <w:rPr>
          <w:rFonts w:ascii="Arial" w:hAnsi="Arial" w:cs="Arial"/>
        </w:rPr>
        <w:t xml:space="preserve">To compute the deviation from identity for the transfer function of true </w:t>
      </w:r>
      <w:r w:rsidR="00081CB0">
        <w:rPr>
          <w:rFonts w:ascii="Arial" w:hAnsi="Arial" w:cs="Arial"/>
        </w:rPr>
        <w:t xml:space="preserve">spike rate </w:t>
      </w:r>
      <w:r>
        <w:rPr>
          <w:rFonts w:ascii="Arial" w:hAnsi="Arial" w:cs="Arial"/>
        </w:rPr>
        <w:t>to inferred spike rate (Fig. 2), a linea</w:t>
      </w:r>
      <w:r w:rsidR="0046194B">
        <w:rPr>
          <w:rFonts w:ascii="Arial" w:hAnsi="Arial" w:cs="Arial"/>
        </w:rPr>
        <w:t>r</w:t>
      </w:r>
      <w:r>
        <w:rPr>
          <w:rFonts w:ascii="Arial" w:hAnsi="Arial" w:cs="Arial"/>
        </w:rPr>
        <w:t xml:space="preserve"> fit</w:t>
      </w:r>
      <w:r w:rsidRPr="007E65C6">
        <w:rPr>
          <w:rFonts w:ascii="Cambria Math" w:hAnsi="Cambria Math" w:cs="Arial"/>
          <w:i/>
        </w:rPr>
        <w:t xml:space="preserve"> </w:t>
      </w:r>
      <m:oMath>
        <m:r>
          <w:rPr>
            <w:rFonts w:ascii="Cambria Math" w:hAnsi="Cambria Math" w:cs="Arial"/>
          </w:rPr>
          <m:t>y=m∙x</m:t>
        </m:r>
      </m:oMath>
      <w:r w:rsidRPr="0046194B">
        <w:rPr>
          <w:rFonts w:ascii="Arial" w:hAnsi="Arial" w:cs="Arial"/>
          <w:iCs/>
        </w:rPr>
        <w:t xml:space="preserve"> </w:t>
      </w:r>
      <w:r w:rsidR="0046194B" w:rsidRPr="0046194B">
        <w:rPr>
          <w:rFonts w:ascii="Arial" w:hAnsi="Arial" w:cs="Arial"/>
          <w:iCs/>
        </w:rPr>
        <w:t xml:space="preserve">was </w:t>
      </w:r>
      <w:r w:rsidR="00081CB0">
        <w:rPr>
          <w:rFonts w:ascii="Arial" w:hAnsi="Arial" w:cs="Arial"/>
          <w:iCs/>
        </w:rPr>
        <w:t>computed</w:t>
      </w:r>
      <w:r w:rsidR="0046194B" w:rsidRPr="0046194B">
        <w:rPr>
          <w:rFonts w:ascii="Arial" w:hAnsi="Arial" w:cs="Arial"/>
          <w:iCs/>
        </w:rPr>
        <w:t xml:space="preserve">, </w:t>
      </w:r>
      <w:r>
        <w:rPr>
          <w:rFonts w:ascii="Cambria Math" w:hAnsi="Cambria Math" w:cs="Arial"/>
          <w:iCs/>
        </w:rPr>
        <w:t xml:space="preserve">with </w:t>
      </w:r>
      <w:r>
        <w:rPr>
          <w:rFonts w:ascii="Arial" w:hAnsi="Arial" w:cs="Arial"/>
        </w:rPr>
        <w:t xml:space="preserve">the true spike rate </w:t>
      </w:r>
      <m:oMath>
        <m:r>
          <w:rPr>
            <w:rFonts w:ascii="Cambria Math" w:hAnsi="Cambria Math" w:cs="Arial"/>
          </w:rPr>
          <m:t>x</m:t>
        </m:r>
      </m:oMath>
      <w:r>
        <w:rPr>
          <w:rFonts w:ascii="Arial" w:hAnsi="Arial" w:cs="Arial"/>
        </w:rPr>
        <w:t xml:space="preserve">, the inferred spike rate </w:t>
      </w:r>
      <m:oMath>
        <m:r>
          <w:rPr>
            <w:rFonts w:ascii="Cambria Math" w:hAnsi="Cambria Math" w:cs="Arial"/>
          </w:rPr>
          <m:t>y</m:t>
        </m:r>
      </m:oMath>
      <w:r>
        <w:rPr>
          <w:rFonts w:ascii="Arial" w:hAnsi="Arial" w:cs="Arial"/>
        </w:rPr>
        <w:t xml:space="preserve">, and the slope of the linear transfer function fit, </w:t>
      </w:r>
      <m:oMath>
        <m:r>
          <w:rPr>
            <w:rFonts w:ascii="Cambria Math" w:hAnsi="Cambria Math" w:cs="Arial"/>
          </w:rPr>
          <m:t>m</m:t>
        </m:r>
      </m:oMath>
      <w:r>
        <w:rPr>
          <w:rFonts w:ascii="Arial" w:hAnsi="Arial" w:cs="Arial"/>
        </w:rPr>
        <w:t>. The deviation from iden</w:t>
      </w:r>
      <w:r w:rsidR="00081CB0">
        <w:rPr>
          <w:rFonts w:ascii="Arial" w:hAnsi="Arial" w:cs="Arial"/>
        </w:rPr>
        <w:t>t</w:t>
      </w:r>
      <w:r>
        <w:rPr>
          <w:rFonts w:ascii="Arial" w:hAnsi="Arial" w:cs="Arial"/>
        </w:rPr>
        <w:t>ity was define</w:t>
      </w:r>
      <w:r w:rsidR="0046194B">
        <w:rPr>
          <w:rFonts w:ascii="Arial" w:hAnsi="Arial" w:cs="Arial"/>
        </w:rPr>
        <w:t>d</w:t>
      </w:r>
      <w:r>
        <w:rPr>
          <w:rFonts w:ascii="Arial" w:hAnsi="Arial" w:cs="Arial"/>
        </w:rPr>
        <w:t xml:space="preserve"> as:</w:t>
      </w:r>
    </w:p>
    <w:p w14:paraId="21F1E50A" w14:textId="5E8149C9" w:rsidR="007E65C6" w:rsidRPr="007E65C6" w:rsidRDefault="007E65C6" w:rsidP="007E65C6">
      <w:pPr>
        <w:spacing w:line="276" w:lineRule="auto"/>
        <w:rPr>
          <w:rFonts w:ascii="Arial" w:hAnsi="Arial" w:cs="Arial"/>
        </w:rPr>
      </w:pPr>
      <m:oMathPara>
        <m:oMath>
          <m:r>
            <w:rPr>
              <w:rFonts w:ascii="Cambria Math" w:hAnsi="Cambria Math" w:cs="Arial"/>
            </w:rPr>
            <m:t>Deviation from identity= ∆m=m-1</m:t>
          </m:r>
        </m:oMath>
      </m:oMathPara>
    </w:p>
    <w:p w14:paraId="37368748" w14:textId="77777777" w:rsidR="007E65C6" w:rsidRDefault="007E65C6" w:rsidP="007E65C6">
      <w:pPr>
        <w:spacing w:line="276" w:lineRule="auto"/>
        <w:rPr>
          <w:rFonts w:ascii="Arial" w:hAnsi="Arial" w:cs="Arial"/>
        </w:rPr>
      </w:pPr>
    </w:p>
    <w:p w14:paraId="33568712" w14:textId="1E0E26C3" w:rsidR="00467F37" w:rsidRPr="00FC6AAC" w:rsidRDefault="00467F37" w:rsidP="007E65C6">
      <w:pPr>
        <w:spacing w:line="276" w:lineRule="auto"/>
        <w:rPr>
          <w:rFonts w:ascii="Arial" w:hAnsi="Arial" w:cs="Arial"/>
          <w:b/>
          <w:bCs/>
        </w:rPr>
      </w:pPr>
      <w:r w:rsidRPr="00FC6AAC">
        <w:rPr>
          <w:rFonts w:ascii="Arial" w:hAnsi="Arial" w:cs="Arial"/>
          <w:b/>
          <w:bCs/>
        </w:rPr>
        <w:t xml:space="preserve">Analysis of complex </w:t>
      </w:r>
      <w:r w:rsidR="001B4EC6" w:rsidRPr="00FC6AAC">
        <w:rPr>
          <w:rFonts w:ascii="Arial" w:hAnsi="Arial" w:cs="Arial"/>
          <w:b/>
          <w:bCs/>
        </w:rPr>
        <w:t xml:space="preserve">spike </w:t>
      </w:r>
      <w:r w:rsidRPr="00FC6AAC">
        <w:rPr>
          <w:rFonts w:ascii="Arial" w:hAnsi="Arial" w:cs="Arial"/>
          <w:b/>
          <w:bCs/>
        </w:rPr>
        <w:t>events</w:t>
      </w:r>
    </w:p>
    <w:p w14:paraId="0DBC7C85" w14:textId="5C2D93D5" w:rsidR="00564391" w:rsidRDefault="00FC6AAC" w:rsidP="007E65C6">
      <w:pPr>
        <w:spacing w:line="276" w:lineRule="auto"/>
        <w:rPr>
          <w:rFonts w:ascii="Arial" w:hAnsi="Arial" w:cs="Arial"/>
        </w:rPr>
      </w:pPr>
      <w:r>
        <w:rPr>
          <w:rFonts w:ascii="Arial" w:hAnsi="Arial" w:cs="Arial"/>
        </w:rPr>
        <w:t>For detect</w:t>
      </w:r>
      <w:r w:rsidR="0046194B">
        <w:rPr>
          <w:rFonts w:ascii="Arial" w:hAnsi="Arial" w:cs="Arial"/>
        </w:rPr>
        <w:t>ion</w:t>
      </w:r>
      <w:r>
        <w:rPr>
          <w:rFonts w:ascii="Arial" w:hAnsi="Arial" w:cs="Arial"/>
        </w:rPr>
        <w:t xml:space="preserve"> of complex spike events, </w:t>
      </w:r>
      <w:r w:rsidRPr="002A455A">
        <w:rPr>
          <w:rFonts w:ascii="Arial" w:hAnsi="Arial" w:cs="Arial"/>
          <w:highlight w:val="yellow"/>
        </w:rPr>
        <w:t>ground truth spiking binned to 30 Hz was smoothed with a 35-point running box filter.</w:t>
      </w:r>
      <w:r w:rsidRPr="00FC6AAC">
        <w:rPr>
          <w:rFonts w:ascii="Arial" w:hAnsi="Arial" w:cs="Arial"/>
        </w:rPr>
        <w:t xml:space="preserve"> Then, all contiguous time windows with the smoothed ground truth spike rate &gt;6 Hz were labeled</w:t>
      </w:r>
      <w:r>
        <w:rPr>
          <w:rFonts w:ascii="Arial" w:hAnsi="Arial" w:cs="Arial"/>
        </w:rPr>
        <w:t xml:space="preserve"> using the </w:t>
      </w:r>
      <w:proofErr w:type="spellStart"/>
      <w:r>
        <w:rPr>
          <w:rFonts w:ascii="Arial" w:hAnsi="Arial" w:cs="Arial"/>
        </w:rPr>
        <w:t>Matlab</w:t>
      </w:r>
      <w:proofErr w:type="spellEnd"/>
      <w:r>
        <w:rPr>
          <w:rFonts w:ascii="Arial" w:hAnsi="Arial" w:cs="Arial"/>
        </w:rPr>
        <w:t xml:space="preserve"> function </w:t>
      </w:r>
      <w:proofErr w:type="spellStart"/>
      <w:r w:rsidRPr="00FC6AAC">
        <w:rPr>
          <w:rFonts w:ascii="Arial" w:hAnsi="Arial" w:cs="Arial"/>
          <w:i/>
          <w:iCs/>
        </w:rPr>
        <w:t>regionprops</w:t>
      </w:r>
      <w:proofErr w:type="spellEnd"/>
      <w:r w:rsidRPr="00FC6AAC">
        <w:rPr>
          <w:rFonts w:ascii="Arial" w:hAnsi="Arial" w:cs="Arial"/>
          <w:i/>
          <w:iCs/>
        </w:rPr>
        <w:t>()</w:t>
      </w:r>
      <w:r>
        <w:rPr>
          <w:rFonts w:ascii="Arial" w:hAnsi="Arial" w:cs="Arial"/>
          <w:i/>
          <w:iCs/>
        </w:rPr>
        <w:t xml:space="preserve"> </w:t>
      </w:r>
      <w:r w:rsidRPr="00FC6AAC">
        <w:rPr>
          <w:rFonts w:ascii="Arial" w:hAnsi="Arial" w:cs="Arial"/>
        </w:rPr>
        <w:t xml:space="preserve">and defined as events. For </w:t>
      </w:r>
      <w:r w:rsidR="00564391">
        <w:rPr>
          <w:rFonts w:ascii="Arial" w:hAnsi="Arial" w:cs="Arial"/>
        </w:rPr>
        <w:t xml:space="preserve">such </w:t>
      </w:r>
      <w:r w:rsidRPr="00FC6AAC">
        <w:rPr>
          <w:rFonts w:ascii="Arial" w:hAnsi="Arial" w:cs="Arial"/>
        </w:rPr>
        <w:t>event</w:t>
      </w:r>
      <w:r w:rsidR="00564391">
        <w:rPr>
          <w:rFonts w:ascii="Arial" w:hAnsi="Arial" w:cs="Arial"/>
        </w:rPr>
        <w:t>s</w:t>
      </w:r>
      <w:r w:rsidRPr="00FC6AAC">
        <w:rPr>
          <w:rFonts w:ascii="Arial" w:hAnsi="Arial" w:cs="Arial"/>
        </w:rPr>
        <w:t>, the central time bin</w:t>
      </w:r>
      <w:r w:rsidR="00321B5F">
        <w:rPr>
          <w:rFonts w:ascii="Arial" w:hAnsi="Arial" w:cs="Arial"/>
        </w:rPr>
        <w:t xml:space="preserve"> of </w:t>
      </w:r>
      <w:r w:rsidR="00564391">
        <w:rPr>
          <w:rFonts w:ascii="Arial" w:hAnsi="Arial" w:cs="Arial"/>
        </w:rPr>
        <w:t>each</w:t>
      </w:r>
      <w:r w:rsidR="00321B5F">
        <w:rPr>
          <w:rFonts w:ascii="Arial" w:hAnsi="Arial" w:cs="Arial"/>
        </w:rPr>
        <w:t xml:space="preserve"> s</w:t>
      </w:r>
      <w:r w:rsidR="00564391">
        <w:rPr>
          <w:rFonts w:ascii="Arial" w:hAnsi="Arial" w:cs="Arial"/>
        </w:rPr>
        <w:t>upra-</w:t>
      </w:r>
      <w:r w:rsidR="00321B5F">
        <w:rPr>
          <w:rFonts w:ascii="Arial" w:hAnsi="Arial" w:cs="Arial"/>
        </w:rPr>
        <w:t>threshold time window</w:t>
      </w:r>
      <w:r w:rsidRPr="00FC6AAC">
        <w:rPr>
          <w:rFonts w:ascii="Arial" w:hAnsi="Arial" w:cs="Arial"/>
        </w:rPr>
        <w:t xml:space="preserve"> was retrieved. 50</w:t>
      </w:r>
      <w:r>
        <w:rPr>
          <w:rFonts w:ascii="Arial" w:hAnsi="Arial" w:cs="Arial"/>
        </w:rPr>
        <w:t xml:space="preserve"> time</w:t>
      </w:r>
      <w:r w:rsidRPr="00FC6AAC">
        <w:rPr>
          <w:rFonts w:ascii="Arial" w:hAnsi="Arial" w:cs="Arial"/>
        </w:rPr>
        <w:t xml:space="preserve"> </w:t>
      </w:r>
      <w:r>
        <w:rPr>
          <w:rFonts w:ascii="Arial" w:hAnsi="Arial" w:cs="Arial"/>
        </w:rPr>
        <w:t>points</w:t>
      </w:r>
      <w:r w:rsidRPr="00FC6AAC">
        <w:rPr>
          <w:rFonts w:ascii="Arial" w:hAnsi="Arial" w:cs="Arial"/>
        </w:rPr>
        <w:t xml:space="preserve"> before and 50 </w:t>
      </w:r>
      <w:r>
        <w:rPr>
          <w:rFonts w:ascii="Arial" w:hAnsi="Arial" w:cs="Arial"/>
        </w:rPr>
        <w:t>points</w:t>
      </w:r>
      <w:r w:rsidRPr="00FC6AAC">
        <w:rPr>
          <w:rFonts w:ascii="Arial" w:hAnsi="Arial" w:cs="Arial"/>
        </w:rPr>
        <w:t xml:space="preserve"> after the </w:t>
      </w:r>
      <w:r>
        <w:rPr>
          <w:rFonts w:ascii="Arial" w:hAnsi="Arial" w:cs="Arial"/>
        </w:rPr>
        <w:t>central point</w:t>
      </w:r>
      <w:r w:rsidRPr="00FC6AAC">
        <w:rPr>
          <w:rFonts w:ascii="Arial" w:hAnsi="Arial" w:cs="Arial"/>
        </w:rPr>
        <w:t xml:space="preserve"> were extracted as a local excerpt for this event.</w:t>
      </w:r>
      <w:r w:rsidR="00564391">
        <w:rPr>
          <w:rFonts w:ascii="Arial" w:hAnsi="Arial" w:cs="Arial"/>
        </w:rPr>
        <w:t xml:space="preserve"> The goal of this procedure was to </w:t>
      </w:r>
      <w:r w:rsidR="00564391" w:rsidRPr="002A455A">
        <w:rPr>
          <w:rFonts w:ascii="Arial" w:hAnsi="Arial" w:cs="Arial"/>
          <w:highlight w:val="yellow"/>
        </w:rPr>
        <w:t>define events where a relatively large number of spikes occurred within a short time window.</w:t>
      </w:r>
    </w:p>
    <w:p w14:paraId="1A5A5264" w14:textId="535379A1" w:rsidR="001B4EC6" w:rsidRPr="00D66349" w:rsidRDefault="00FC6AAC" w:rsidP="007E65C6">
      <w:pPr>
        <w:spacing w:line="276" w:lineRule="auto"/>
        <w:rPr>
          <w:rFonts w:ascii="Arial" w:hAnsi="Arial" w:cs="Arial"/>
        </w:rPr>
      </w:pPr>
      <w:r>
        <w:rPr>
          <w:rFonts w:ascii="Arial" w:hAnsi="Arial" w:cs="Arial"/>
        </w:rPr>
        <w:t xml:space="preserve">The number </w:t>
      </w:r>
      <w:r w:rsidRPr="00FC6AAC">
        <w:rPr>
          <w:rFonts w:ascii="Arial" w:hAnsi="Arial" w:cs="Arial"/>
        </w:rPr>
        <w:t xml:space="preserve">of </w:t>
      </w:r>
      <w:r w:rsidR="00564391">
        <w:rPr>
          <w:rFonts w:ascii="Arial" w:hAnsi="Arial" w:cs="Arial"/>
        </w:rPr>
        <w:t xml:space="preserve">such </w:t>
      </w:r>
      <w:r w:rsidRPr="00FC6AAC">
        <w:rPr>
          <w:rFonts w:ascii="Arial" w:hAnsi="Arial" w:cs="Arial"/>
        </w:rPr>
        <w:t>extracted events across neurons</w:t>
      </w:r>
      <w:r>
        <w:rPr>
          <w:rFonts w:ascii="Arial" w:hAnsi="Arial" w:cs="Arial"/>
        </w:rPr>
        <w:t xml:space="preserve"> were, with dataset ID in brackets: </w:t>
      </w:r>
      <w:r w:rsidRPr="00FC6AAC">
        <w:rPr>
          <w:rFonts w:ascii="Arial" w:hAnsi="Arial" w:cs="Arial"/>
        </w:rPr>
        <w:t>92</w:t>
      </w:r>
      <w:r>
        <w:rPr>
          <w:rFonts w:ascii="Arial" w:hAnsi="Arial" w:cs="Arial"/>
        </w:rPr>
        <w:t xml:space="preserve"> (DS#9</w:t>
      </w:r>
      <w:r w:rsidR="003849F7">
        <w:rPr>
          <w:rFonts w:ascii="Arial" w:hAnsi="Arial" w:cs="Arial"/>
        </w:rPr>
        <w:t>, GC6f, virally induced</w:t>
      </w:r>
      <w:r>
        <w:rPr>
          <w:rFonts w:ascii="Arial" w:hAnsi="Arial" w:cs="Arial"/>
        </w:rPr>
        <w:t>), 3</w:t>
      </w:r>
      <w:r w:rsidRPr="00FC6AAC">
        <w:rPr>
          <w:rFonts w:ascii="Arial" w:hAnsi="Arial" w:cs="Arial"/>
        </w:rPr>
        <w:t>29</w:t>
      </w:r>
      <w:r>
        <w:rPr>
          <w:rFonts w:ascii="Arial" w:hAnsi="Arial" w:cs="Arial"/>
        </w:rPr>
        <w:t xml:space="preserve"> (DS#</w:t>
      </w:r>
      <w:r w:rsidRPr="00FC6AAC">
        <w:rPr>
          <w:rFonts w:ascii="Arial" w:hAnsi="Arial" w:cs="Arial"/>
        </w:rPr>
        <w:t>10</w:t>
      </w:r>
      <w:r w:rsidR="003849F7">
        <w:rPr>
          <w:rFonts w:ascii="Arial" w:hAnsi="Arial" w:cs="Arial"/>
        </w:rPr>
        <w:t>,</w:t>
      </w:r>
      <w:r w:rsidR="003849F7" w:rsidRPr="003849F7">
        <w:rPr>
          <w:rFonts w:ascii="Arial" w:hAnsi="Arial" w:cs="Arial"/>
        </w:rPr>
        <w:t xml:space="preserve"> </w:t>
      </w:r>
      <w:r w:rsidR="003849F7">
        <w:rPr>
          <w:rFonts w:ascii="Arial" w:hAnsi="Arial" w:cs="Arial"/>
        </w:rPr>
        <w:t>GC6f, transgenic</w:t>
      </w:r>
      <w:r>
        <w:rPr>
          <w:rFonts w:ascii="Arial" w:hAnsi="Arial" w:cs="Arial"/>
        </w:rPr>
        <w:t>),</w:t>
      </w:r>
      <w:r w:rsidRPr="00FC6AAC">
        <w:rPr>
          <w:rFonts w:ascii="Arial" w:hAnsi="Arial" w:cs="Arial"/>
        </w:rPr>
        <w:t xml:space="preserve"> 281</w:t>
      </w:r>
      <w:r>
        <w:rPr>
          <w:rFonts w:ascii="Arial" w:hAnsi="Arial" w:cs="Arial"/>
        </w:rPr>
        <w:t xml:space="preserve"> (DS#</w:t>
      </w:r>
      <w:r w:rsidRPr="00FC6AAC">
        <w:rPr>
          <w:rFonts w:ascii="Arial" w:hAnsi="Arial" w:cs="Arial"/>
        </w:rPr>
        <w:t>11</w:t>
      </w:r>
      <w:r w:rsidR="003849F7">
        <w:rPr>
          <w:rFonts w:ascii="Arial" w:hAnsi="Arial" w:cs="Arial"/>
        </w:rPr>
        <w:t>, GC6f, transgenic</w:t>
      </w:r>
      <w:r>
        <w:rPr>
          <w:rFonts w:ascii="Arial" w:hAnsi="Arial" w:cs="Arial"/>
        </w:rPr>
        <w:t>),</w:t>
      </w:r>
      <w:r w:rsidRPr="00FC6AAC">
        <w:rPr>
          <w:rFonts w:ascii="Arial" w:hAnsi="Arial" w:cs="Arial"/>
        </w:rPr>
        <w:t xml:space="preserve"> 174</w:t>
      </w:r>
      <w:r>
        <w:rPr>
          <w:rFonts w:ascii="Arial" w:hAnsi="Arial" w:cs="Arial"/>
        </w:rPr>
        <w:t xml:space="preserve"> (DS#</w:t>
      </w:r>
      <w:r w:rsidRPr="00FC6AAC">
        <w:rPr>
          <w:rFonts w:ascii="Arial" w:hAnsi="Arial" w:cs="Arial"/>
        </w:rPr>
        <w:t>13</w:t>
      </w:r>
      <w:r w:rsidR="003849F7">
        <w:rPr>
          <w:rFonts w:ascii="Arial" w:hAnsi="Arial" w:cs="Arial"/>
        </w:rPr>
        <w:t>, GC6s, transgenic</w:t>
      </w:r>
      <w:r>
        <w:rPr>
          <w:rFonts w:ascii="Arial" w:hAnsi="Arial" w:cs="Arial"/>
        </w:rPr>
        <w:t>), 36 (DS#14</w:t>
      </w:r>
      <w:r w:rsidR="003849F7">
        <w:rPr>
          <w:rFonts w:ascii="Arial" w:hAnsi="Arial" w:cs="Arial"/>
        </w:rPr>
        <w:t>, GC6s, virally induced</w:t>
      </w:r>
      <w:r>
        <w:rPr>
          <w:rFonts w:ascii="Arial" w:hAnsi="Arial" w:cs="Arial"/>
        </w:rPr>
        <w:t>), 265 (DS#29, GC7f), 712 (DS#30, GC8f), 1070 (DS#31, GC8m) and 1218 (DS#32, GC8s).</w:t>
      </w:r>
    </w:p>
    <w:p w14:paraId="36129DFB" w14:textId="4397DB3D" w:rsidR="00467F37" w:rsidRPr="00BC134E" w:rsidRDefault="00467F37" w:rsidP="007E65C6">
      <w:pPr>
        <w:spacing w:line="276" w:lineRule="auto"/>
        <w:rPr>
          <w:rFonts w:ascii="Arial" w:hAnsi="Arial" w:cs="Arial"/>
          <w:b/>
          <w:bCs/>
        </w:rPr>
      </w:pPr>
      <w:r w:rsidRPr="00BC134E">
        <w:rPr>
          <w:rFonts w:ascii="Arial" w:hAnsi="Arial" w:cs="Arial"/>
          <w:b/>
          <w:bCs/>
        </w:rPr>
        <w:t>Statistical analysis</w:t>
      </w:r>
      <w:r w:rsidR="00BC134E" w:rsidRPr="00BC134E">
        <w:rPr>
          <w:rFonts w:ascii="Arial" w:hAnsi="Arial" w:cs="Arial"/>
          <w:b/>
          <w:bCs/>
        </w:rPr>
        <w:t xml:space="preserve"> and box plots</w:t>
      </w:r>
    </w:p>
    <w:p w14:paraId="4C2B3289" w14:textId="51EDBF09" w:rsidR="00BC134E" w:rsidRDefault="00BC134E" w:rsidP="007E65C6">
      <w:pPr>
        <w:spacing w:line="276" w:lineRule="auto"/>
        <w:jc w:val="both"/>
        <w:rPr>
          <w:rFonts w:ascii="Arial" w:hAnsi="Arial" w:cs="Arial"/>
        </w:rPr>
      </w:pPr>
      <w:r w:rsidRPr="00BC134E">
        <w:rPr>
          <w:rFonts w:ascii="Arial" w:hAnsi="Arial" w:cs="Arial"/>
        </w:rPr>
        <w:t xml:space="preserve">Statistical analyses were performed in MATLAB 2022b. Only non-parametric tests were used. The </w:t>
      </w:r>
      <w:r w:rsidRPr="007F1CEC">
        <w:rPr>
          <w:rFonts w:ascii="Arial" w:hAnsi="Arial" w:cs="Arial"/>
          <w:highlight w:val="yellow"/>
        </w:rPr>
        <w:t>Mann–Whitney rank-sum test</w:t>
      </w:r>
      <w:r w:rsidRPr="00BC134E">
        <w:rPr>
          <w:rFonts w:ascii="Arial" w:hAnsi="Arial" w:cs="Arial"/>
        </w:rPr>
        <w:t xml:space="preserve"> was used for non-paired samples, and the </w:t>
      </w:r>
      <w:r w:rsidRPr="007F1CEC">
        <w:rPr>
          <w:rFonts w:ascii="Arial" w:hAnsi="Arial" w:cs="Arial"/>
          <w:highlight w:val="yellow"/>
        </w:rPr>
        <w:t>Wilcoxon signed-rank test</w:t>
      </w:r>
      <w:r w:rsidRPr="00BC134E">
        <w:rPr>
          <w:rFonts w:ascii="Arial" w:hAnsi="Arial" w:cs="Arial"/>
        </w:rPr>
        <w:t xml:space="preserve"> was used for paired samples. </w:t>
      </w:r>
      <w:r w:rsidRPr="007F1CEC">
        <w:rPr>
          <w:rFonts w:ascii="Arial" w:hAnsi="Arial" w:cs="Arial"/>
          <w:highlight w:val="yellow"/>
        </w:rPr>
        <w:t>Two-sided tests</w:t>
      </w:r>
      <w:r w:rsidRPr="00BC134E">
        <w:rPr>
          <w:rFonts w:ascii="Arial" w:hAnsi="Arial" w:cs="Arial"/>
        </w:rPr>
        <w:t xml:space="preserve"> were applied unless otherwise stated. Box plots used standard settings in MATLAB, with the central line at the median of the distribution, the box at the 25th and 75th percentiles and the whiskers at extreme values excluding outliers (</w:t>
      </w:r>
      <w:r w:rsidRPr="007F1CEC">
        <w:rPr>
          <w:rFonts w:ascii="Arial" w:hAnsi="Arial" w:cs="Arial"/>
          <w:highlight w:val="yellow"/>
        </w:rPr>
        <w:t>outliers defined as data points that are more than 1.5·D</w:t>
      </w:r>
      <w:r w:rsidRPr="00BC134E">
        <w:rPr>
          <w:rFonts w:ascii="Arial" w:hAnsi="Arial" w:cs="Arial"/>
        </w:rPr>
        <w:t xml:space="preserve"> away from the 25th or 75th percentile value, with D being the distance between the 25th and 75th percentiles).</w:t>
      </w:r>
    </w:p>
    <w:p w14:paraId="28C6998F" w14:textId="77777777" w:rsidR="00BC134E" w:rsidRDefault="00BC134E">
      <w:pPr>
        <w:rPr>
          <w:rFonts w:ascii="Arial" w:hAnsi="Arial" w:cs="Arial"/>
        </w:rPr>
      </w:pPr>
      <w:r>
        <w:rPr>
          <w:rFonts w:ascii="Arial" w:hAnsi="Arial" w:cs="Arial"/>
        </w:rPr>
        <w:br w:type="page"/>
      </w:r>
    </w:p>
    <w:p w14:paraId="6C8F4579" w14:textId="72220022" w:rsidR="004F1739" w:rsidRPr="00C04C2F" w:rsidRDefault="004F1739" w:rsidP="00A33254">
      <w:pPr>
        <w:rPr>
          <w:rFonts w:ascii="Arial" w:hAnsi="Arial" w:cs="Arial"/>
          <w:sz w:val="18"/>
          <w:szCs w:val="18"/>
        </w:rPr>
      </w:pPr>
      <w:r w:rsidRPr="00C04C2F">
        <w:rPr>
          <w:rFonts w:ascii="Arial" w:hAnsi="Arial" w:cs="Arial"/>
          <w:b/>
          <w:bCs/>
          <w:noProof/>
          <w:sz w:val="18"/>
          <w:szCs w:val="18"/>
        </w:rPr>
        <w:lastRenderedPageBreak/>
        <w:drawing>
          <wp:anchor distT="0" distB="0" distL="114300" distR="114300" simplePos="0" relativeHeight="251660288" behindDoc="0" locked="0" layoutInCell="1" allowOverlap="1" wp14:anchorId="0C572BA9" wp14:editId="3134E337">
            <wp:simplePos x="0" y="0"/>
            <wp:positionH relativeFrom="column">
              <wp:posOffset>0</wp:posOffset>
            </wp:positionH>
            <wp:positionV relativeFrom="paragraph">
              <wp:posOffset>2540</wp:posOffset>
            </wp:positionV>
            <wp:extent cx="5934075" cy="5229225"/>
            <wp:effectExtent l="0" t="0" r="9525" b="9525"/>
            <wp:wrapThrough wrapText="bothSides">
              <wp:wrapPolygon edited="0">
                <wp:start x="0" y="0"/>
                <wp:lineTo x="0" y="21561"/>
                <wp:lineTo x="21565" y="21561"/>
                <wp:lineTo x="21565" y="0"/>
                <wp:lineTo x="0" y="0"/>
              </wp:wrapPolygon>
            </wp:wrapThrough>
            <wp:docPr id="73809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5229225"/>
                    </a:xfrm>
                    <a:prstGeom prst="rect">
                      <a:avLst/>
                    </a:prstGeom>
                    <a:noFill/>
                    <a:ln>
                      <a:noFill/>
                    </a:ln>
                  </pic:spPr>
                </pic:pic>
              </a:graphicData>
            </a:graphic>
          </wp:anchor>
        </w:drawing>
      </w:r>
      <w:r w:rsidR="00DC5C94" w:rsidRPr="00C04C2F">
        <w:rPr>
          <w:rFonts w:ascii="Arial" w:hAnsi="Arial" w:cs="Arial"/>
          <w:b/>
          <w:bCs/>
          <w:sz w:val="18"/>
          <w:szCs w:val="18"/>
        </w:rPr>
        <w:t>Figure 1. Benchmarking of spike inference algorithms for GCaMP8</w:t>
      </w:r>
      <w:r w:rsidR="00DC5C94" w:rsidRPr="00C04C2F">
        <w:rPr>
          <w:rFonts w:ascii="Arial" w:hAnsi="Arial" w:cs="Arial"/>
          <w:sz w:val="18"/>
          <w:szCs w:val="18"/>
        </w:rPr>
        <w:t xml:space="preserve">. </w:t>
      </w:r>
      <w:r w:rsidR="00DC5C94" w:rsidRPr="00C04C2F">
        <w:rPr>
          <w:rFonts w:ascii="Arial" w:hAnsi="Arial" w:cs="Arial"/>
          <w:b/>
          <w:bCs/>
          <w:sz w:val="18"/>
          <w:szCs w:val="18"/>
        </w:rPr>
        <w:t>a</w:t>
      </w:r>
      <w:r w:rsidR="00C36BCA" w:rsidRPr="00C04C2F">
        <w:rPr>
          <w:rFonts w:ascii="Arial" w:hAnsi="Arial" w:cs="Arial"/>
          <w:b/>
          <w:bCs/>
          <w:sz w:val="18"/>
          <w:szCs w:val="18"/>
        </w:rPr>
        <w:t>,</w:t>
      </w:r>
      <w:r w:rsidR="00C36BCA" w:rsidRPr="00C04C2F">
        <w:rPr>
          <w:rFonts w:ascii="Arial" w:hAnsi="Arial" w:cs="Arial"/>
          <w:sz w:val="18"/>
          <w:szCs w:val="18"/>
        </w:rPr>
        <w:t xml:space="preserve"> Scheme of ground truth recordings, obtain</w:t>
      </w:r>
      <w:r w:rsidR="00081CB0">
        <w:rPr>
          <w:rFonts w:ascii="Arial" w:hAnsi="Arial" w:cs="Arial"/>
          <w:sz w:val="18"/>
          <w:szCs w:val="18"/>
        </w:rPr>
        <w:t>ed</w:t>
      </w:r>
      <w:r w:rsidR="00C36BCA" w:rsidRPr="00C04C2F">
        <w:rPr>
          <w:rFonts w:ascii="Arial" w:hAnsi="Arial" w:cs="Arial"/>
          <w:sz w:val="18"/>
          <w:szCs w:val="18"/>
        </w:rPr>
        <w:t xml:space="preserve"> by simultaneous </w:t>
      </w:r>
      <w:proofErr w:type="spellStart"/>
      <w:r w:rsidR="00C36BCA" w:rsidRPr="00C04C2F">
        <w:rPr>
          <w:rFonts w:ascii="Arial" w:hAnsi="Arial" w:cs="Arial"/>
          <w:sz w:val="18"/>
          <w:szCs w:val="18"/>
        </w:rPr>
        <w:t>juxtacellular</w:t>
      </w:r>
      <w:proofErr w:type="spellEnd"/>
      <w:r w:rsidR="00C36BCA" w:rsidRPr="00C04C2F">
        <w:rPr>
          <w:rFonts w:ascii="Arial" w:hAnsi="Arial" w:cs="Arial"/>
          <w:sz w:val="18"/>
          <w:szCs w:val="18"/>
        </w:rPr>
        <w:t xml:space="preserve"> electrophysiology and two-photon calcium imaging. </w:t>
      </w:r>
      <w:r w:rsidR="00C36BCA" w:rsidRPr="00C04C2F">
        <w:rPr>
          <w:rFonts w:ascii="Arial" w:hAnsi="Arial" w:cs="Arial"/>
          <w:b/>
          <w:bCs/>
          <w:sz w:val="18"/>
          <w:szCs w:val="18"/>
        </w:rPr>
        <w:t>b,</w:t>
      </w:r>
      <w:r w:rsidR="00C36BCA" w:rsidRPr="00C04C2F">
        <w:rPr>
          <w:rFonts w:ascii="Arial" w:hAnsi="Arial" w:cs="Arial"/>
          <w:sz w:val="18"/>
          <w:szCs w:val="18"/>
        </w:rPr>
        <w:t xml:space="preserve"> Overview of </w:t>
      </w:r>
      <w:r w:rsidR="00081CB0">
        <w:rPr>
          <w:rFonts w:ascii="Arial" w:hAnsi="Arial" w:cs="Arial"/>
          <w:sz w:val="18"/>
          <w:szCs w:val="18"/>
        </w:rPr>
        <w:t xml:space="preserve">calcium </w:t>
      </w:r>
      <w:r w:rsidR="00C36BCA" w:rsidRPr="00C04C2F">
        <w:rPr>
          <w:rFonts w:ascii="Arial" w:hAnsi="Arial" w:cs="Arial"/>
          <w:sz w:val="18"/>
          <w:szCs w:val="18"/>
        </w:rPr>
        <w:t>indicator</w:t>
      </w:r>
      <w:r w:rsidR="00081CB0">
        <w:rPr>
          <w:rFonts w:ascii="Arial" w:hAnsi="Arial" w:cs="Arial"/>
          <w:sz w:val="18"/>
          <w:szCs w:val="18"/>
        </w:rPr>
        <w:t xml:space="preserve"> datasets</w:t>
      </w:r>
      <w:r w:rsidR="00C36BCA" w:rsidRPr="00C04C2F">
        <w:rPr>
          <w:rFonts w:ascii="Arial" w:hAnsi="Arial" w:cs="Arial"/>
          <w:sz w:val="18"/>
          <w:szCs w:val="18"/>
        </w:rPr>
        <w:t xml:space="preserve"> prior to GCaMP8 (left, ref. </w:t>
      </w:r>
      <w:r w:rsidR="00C36BCA" w:rsidRPr="00C04C2F">
        <w:rPr>
          <w:rFonts w:ascii="Arial" w:hAnsi="Arial" w:cs="Arial"/>
          <w:sz w:val="18"/>
          <w:szCs w:val="18"/>
        </w:rPr>
        <w:fldChar w:fldCharType="begin"/>
      </w:r>
      <w:r w:rsidR="00C36BCA" w:rsidRPr="00C04C2F">
        <w:rPr>
          <w:rFonts w:ascii="Arial" w:hAnsi="Arial" w:cs="Arial"/>
          <w:sz w:val="18"/>
          <w:szCs w:val="18"/>
        </w:rPr>
        <w:instrText xml:space="preserve"> ADDIN ZOTERO_ITEM CSL_CITATION {"citationID":"KBfMI2Cg","properties":{"formattedCitation":"\\super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00C36BCA" w:rsidRPr="00C04C2F">
        <w:rPr>
          <w:rFonts w:ascii="Arial" w:hAnsi="Arial" w:cs="Arial"/>
          <w:sz w:val="18"/>
          <w:szCs w:val="18"/>
        </w:rPr>
        <w:fldChar w:fldCharType="separate"/>
      </w:r>
      <w:r w:rsidR="00C36BCA" w:rsidRPr="00C04C2F">
        <w:rPr>
          <w:rFonts w:ascii="Arial" w:hAnsi="Arial" w:cs="Arial"/>
          <w:sz w:val="18"/>
          <w:szCs w:val="18"/>
          <w:vertAlign w:val="superscript"/>
        </w:rPr>
        <w:t>14</w:t>
      </w:r>
      <w:r w:rsidR="00C36BCA" w:rsidRPr="00C04C2F">
        <w:rPr>
          <w:rFonts w:ascii="Arial" w:hAnsi="Arial" w:cs="Arial"/>
          <w:sz w:val="18"/>
          <w:szCs w:val="18"/>
        </w:rPr>
        <w:fldChar w:fldCharType="end"/>
      </w:r>
      <w:r w:rsidR="00C36BCA" w:rsidRPr="00C04C2F">
        <w:rPr>
          <w:rFonts w:ascii="Arial" w:hAnsi="Arial" w:cs="Arial"/>
          <w:sz w:val="18"/>
          <w:szCs w:val="18"/>
        </w:rPr>
        <w:t xml:space="preserve">) and </w:t>
      </w:r>
      <w:r w:rsidR="00081CB0">
        <w:rPr>
          <w:rFonts w:ascii="Arial" w:hAnsi="Arial" w:cs="Arial"/>
          <w:sz w:val="18"/>
          <w:szCs w:val="18"/>
        </w:rPr>
        <w:t xml:space="preserve">datasets </w:t>
      </w:r>
      <w:r w:rsidR="00C36BCA" w:rsidRPr="00C04C2F">
        <w:rPr>
          <w:rFonts w:ascii="Arial" w:hAnsi="Arial" w:cs="Arial"/>
          <w:sz w:val="18"/>
          <w:szCs w:val="18"/>
        </w:rPr>
        <w:t xml:space="preserve">from </w:t>
      </w:r>
      <w:r w:rsidR="00081CB0">
        <w:rPr>
          <w:rFonts w:ascii="Arial" w:hAnsi="Arial" w:cs="Arial"/>
          <w:sz w:val="18"/>
          <w:szCs w:val="18"/>
        </w:rPr>
        <w:t xml:space="preserve">the </w:t>
      </w:r>
      <w:r w:rsidR="00C36BCA" w:rsidRPr="00C04C2F">
        <w:rPr>
          <w:rFonts w:ascii="Arial" w:hAnsi="Arial" w:cs="Arial"/>
          <w:sz w:val="18"/>
          <w:szCs w:val="18"/>
        </w:rPr>
        <w:t>GCaMP8</w:t>
      </w:r>
      <w:r w:rsidR="00081CB0">
        <w:rPr>
          <w:rFonts w:ascii="Arial" w:hAnsi="Arial" w:cs="Arial"/>
          <w:sz w:val="18"/>
          <w:szCs w:val="18"/>
        </w:rPr>
        <w:t xml:space="preserve"> study</w:t>
      </w:r>
      <w:r w:rsidR="00C36BCA" w:rsidRPr="00C04C2F">
        <w:rPr>
          <w:rFonts w:ascii="Arial" w:hAnsi="Arial" w:cs="Arial"/>
          <w:sz w:val="18"/>
          <w:szCs w:val="18"/>
        </w:rPr>
        <w:t xml:space="preserve"> (right, ref. </w:t>
      </w:r>
      <w:r w:rsidR="00C36BCA" w:rsidRPr="00C04C2F">
        <w:rPr>
          <w:rFonts w:ascii="Arial" w:hAnsi="Arial" w:cs="Arial"/>
          <w:sz w:val="18"/>
          <w:szCs w:val="18"/>
        </w:rPr>
        <w:fldChar w:fldCharType="begin"/>
      </w:r>
      <w:r w:rsidR="00C36BCA" w:rsidRPr="00C04C2F">
        <w:rPr>
          <w:rFonts w:ascii="Arial" w:hAnsi="Arial" w:cs="Arial"/>
          <w:sz w:val="18"/>
          <w:szCs w:val="18"/>
        </w:rPr>
        <w:instrText xml:space="preserve"> ADDIN ZOTERO_ITEM CSL_CITATION {"citationID":"dLSxIR4W","properties":{"formattedCitation":"\\super 9\\nosupersub{}","plainCitation":"9","noteIndex":0},"citationItems":[{"id":1194,"uris":["http://zotero.org/users/local/yl1fYrw0/items/2VU52CXG"],"itemData":{"id":1194,"type":"article-journal","abstract":"Calcium imaging with protein-based indicators1,2 is widely used to follow neural activity in intact nervous systems, but current protein sensors report neural activity at timescales much slower than electrical signalling and are limited by trade-offs between sensitivity and kinetics. Here we used large-scale screening and structure-guided mutagenesis to develop and optimize several fast and sensitive GCaMP-type indicators3–8. The resulting ‘jGCaMP8’ sensors, based on the calcium-binding protein calmodulin and a fragment of endothelial nitric oxide synthase, have ultra-fast kinetics (half-rise times of 2 ms) and the highest sensitivity for neural activity reported for a protein-based calcium sensor. jGCaMP8 sensors will allow tracking of large populations of neurons on timescales relevant to neural computation.","container-title":"Nature","DOI":"10.1038/s41586-023-05828-9","ISSN":"1476-4687","issue":"7954","language":"en","license":"2023 The Author(s)","note":"number: 7954\npublisher: Nature Publishing Group","page":"884-891","source":"www.nature.com","title":"Fast and sensitive GCaMP calcium indicators for imaging neural populations","URL":"https://www.nature.com/articles/s41586-023-05828-9","volume":"615","author":[{"family":"Zhang","given":"Yan"},{"family":"Rózsa","given":"Márton"},{"family":"Liang","given":"Yajie"},{"family":"Bushey","given":"Daniel"},{"family":"Wei","given":"Ziqiang"},{"family":"Zheng","given":"Jihong"},{"family":"Reep","given":"Daniel"},{"family":"Broussard","given":"Gerard Joey"},{"family":"Tsang","given":"Arthur"},{"family":"Tsegaye","given":"Getahun"},{"family":"Narayan","given":"Sujatha"},{"family":"Obara","given":"Christopher J."},{"family":"Lim","given":"Jing-Xuan"},{"family":"Patel","given":"Ronak"},{"family":"Zhang","given":"Rongwei"},{"family":"Ahrens","given":"Misha B."},{"family":"Turner","given":"Glenn C."},{"family":"Wang","given":"Samuel S.-H."},{"family":"Korff","given":"Wyatt L."},{"family":"Schreiter","given":"Eric R."},{"family":"Svoboda","given":"Karel"},{"family":"Hasseman","given":"Jeremy P."},{"family":"Kolb","given":"Ilya"},{"family":"Looger","given":"Loren L."}],"accessed":{"date-parts":[["2023",11,25]]},"issued":{"date-parts":[["2023",3]]}}}],"schema":"https://github.com/citation-style-language/schema/raw/master/csl-citation.json"} </w:instrText>
      </w:r>
      <w:r w:rsidR="00C36BCA" w:rsidRPr="00C04C2F">
        <w:rPr>
          <w:rFonts w:ascii="Arial" w:hAnsi="Arial" w:cs="Arial"/>
          <w:sz w:val="18"/>
          <w:szCs w:val="18"/>
        </w:rPr>
        <w:fldChar w:fldCharType="separate"/>
      </w:r>
      <w:r w:rsidR="00C36BCA" w:rsidRPr="00C04C2F">
        <w:rPr>
          <w:rFonts w:ascii="Arial" w:hAnsi="Arial" w:cs="Arial"/>
          <w:sz w:val="18"/>
          <w:szCs w:val="18"/>
          <w:vertAlign w:val="superscript"/>
        </w:rPr>
        <w:t>9</w:t>
      </w:r>
      <w:r w:rsidR="00C36BCA" w:rsidRPr="00C04C2F">
        <w:rPr>
          <w:rFonts w:ascii="Arial" w:hAnsi="Arial" w:cs="Arial"/>
          <w:sz w:val="18"/>
          <w:szCs w:val="18"/>
        </w:rPr>
        <w:fldChar w:fldCharType="end"/>
      </w:r>
      <w:r w:rsidR="00C36BCA" w:rsidRPr="00C04C2F">
        <w:rPr>
          <w:rFonts w:ascii="Arial" w:hAnsi="Arial" w:cs="Arial"/>
          <w:sz w:val="18"/>
          <w:szCs w:val="18"/>
        </w:rPr>
        <w:t xml:space="preserve">). </w:t>
      </w:r>
      <w:r w:rsidR="00C36BCA" w:rsidRPr="00C04C2F">
        <w:rPr>
          <w:rFonts w:ascii="Arial" w:hAnsi="Arial" w:cs="Arial"/>
          <w:b/>
          <w:bCs/>
          <w:sz w:val="18"/>
          <w:szCs w:val="18"/>
        </w:rPr>
        <w:t>c,</w:t>
      </w:r>
      <w:r w:rsidR="00C36BCA" w:rsidRPr="00C04C2F">
        <w:rPr>
          <w:rFonts w:ascii="Arial" w:hAnsi="Arial" w:cs="Arial"/>
          <w:sz w:val="18"/>
          <w:szCs w:val="18"/>
        </w:rPr>
        <w:t xml:space="preserve"> Overview of three commonly used algorithms for spike inference. </w:t>
      </w:r>
      <w:r w:rsidR="00C36BCA" w:rsidRPr="00C04C2F">
        <w:rPr>
          <w:rFonts w:ascii="Arial" w:hAnsi="Arial" w:cs="Arial"/>
          <w:b/>
          <w:bCs/>
          <w:sz w:val="18"/>
          <w:szCs w:val="18"/>
        </w:rPr>
        <w:t>d,</w:t>
      </w:r>
      <w:r w:rsidR="00C36BCA" w:rsidRPr="00C04C2F">
        <w:rPr>
          <w:rFonts w:ascii="Arial" w:hAnsi="Arial" w:cs="Arial"/>
          <w:sz w:val="18"/>
          <w:szCs w:val="18"/>
        </w:rPr>
        <w:t xml:space="preserve"> Example of spike inference from calcium imaging data (top trace, resampled at 30 Hz, at a standardized noise level of “8”, GCaMP8m), with ground truth spike rate (black) as well as spike rates inferred by different variants of the CASCADE algorithm (blue), OASIS (pink) and </w:t>
      </w:r>
      <w:proofErr w:type="spellStart"/>
      <w:r w:rsidR="00C36BCA" w:rsidRPr="00C04C2F">
        <w:rPr>
          <w:rFonts w:ascii="Arial" w:hAnsi="Arial" w:cs="Arial"/>
          <w:sz w:val="18"/>
          <w:szCs w:val="18"/>
        </w:rPr>
        <w:t>MLSpike</w:t>
      </w:r>
      <w:proofErr w:type="spellEnd"/>
      <w:r w:rsidR="00C36BCA" w:rsidRPr="00C04C2F">
        <w:rPr>
          <w:rFonts w:ascii="Arial" w:hAnsi="Arial" w:cs="Arial"/>
          <w:sz w:val="18"/>
          <w:szCs w:val="18"/>
        </w:rPr>
        <w:t xml:space="preserve"> (red). Spike inference for the same recording but resampled at lower noise levels is shown in Fig. Suppl. 1-1. </w:t>
      </w:r>
      <w:r w:rsidR="00C36BCA" w:rsidRPr="00C04C2F">
        <w:rPr>
          <w:rFonts w:ascii="Arial" w:hAnsi="Arial" w:cs="Arial"/>
          <w:b/>
          <w:bCs/>
          <w:sz w:val="18"/>
          <w:szCs w:val="18"/>
        </w:rPr>
        <w:t>e,</w:t>
      </w:r>
      <w:r w:rsidR="00C36BCA" w:rsidRPr="00C04C2F">
        <w:rPr>
          <w:rFonts w:ascii="Arial" w:hAnsi="Arial" w:cs="Arial"/>
          <w:sz w:val="18"/>
          <w:szCs w:val="18"/>
        </w:rPr>
        <w:t xml:space="preserve"> Quantification of model performance across all GCaMP8 ground truth data resampled at 30 Hz and with standardized noise level of “8”. </w:t>
      </w:r>
      <w:r w:rsidR="00C36BCA" w:rsidRPr="00C04C2F">
        <w:rPr>
          <w:rFonts w:ascii="Arial" w:hAnsi="Arial" w:cs="Arial"/>
          <w:b/>
          <w:bCs/>
          <w:sz w:val="18"/>
          <w:szCs w:val="18"/>
        </w:rPr>
        <w:t>f,</w:t>
      </w:r>
      <w:r w:rsidR="00C36BCA" w:rsidRPr="00C04C2F">
        <w:rPr>
          <w:rFonts w:ascii="Arial" w:hAnsi="Arial" w:cs="Arial"/>
          <w:sz w:val="18"/>
          <w:szCs w:val="18"/>
        </w:rPr>
        <w:t xml:space="preserve"> Example of spike inference from the same ground truth, resampled at high vs. low noise levels. </w:t>
      </w:r>
      <w:r w:rsidR="00C36BCA" w:rsidRPr="00C04C2F">
        <w:rPr>
          <w:rFonts w:ascii="Arial" w:hAnsi="Arial" w:cs="Arial"/>
          <w:b/>
          <w:bCs/>
          <w:sz w:val="18"/>
          <w:szCs w:val="18"/>
        </w:rPr>
        <w:t>g,</w:t>
      </w:r>
      <w:r w:rsidR="00C36BCA" w:rsidRPr="00C04C2F">
        <w:rPr>
          <w:rFonts w:ascii="Arial" w:hAnsi="Arial" w:cs="Arial"/>
          <w:sz w:val="18"/>
          <w:szCs w:val="18"/>
        </w:rPr>
        <w:t xml:space="preserve"> Improvement of spike inference (increase of correlation, ∆c, compared to using ∆F/F as a proxy for neuronal spike rate) for low and high noise levels.</w:t>
      </w:r>
    </w:p>
    <w:p w14:paraId="6D9D3F63" w14:textId="77777777" w:rsidR="004F1739" w:rsidRPr="00C04C2F" w:rsidRDefault="004F1739" w:rsidP="00A33254">
      <w:pPr>
        <w:rPr>
          <w:rFonts w:ascii="Arial" w:hAnsi="Arial" w:cs="Arial"/>
          <w:sz w:val="18"/>
          <w:szCs w:val="18"/>
        </w:rPr>
      </w:pPr>
    </w:p>
    <w:p w14:paraId="5104511D" w14:textId="2D873857" w:rsidR="004F1739" w:rsidRPr="00C04C2F" w:rsidRDefault="004F1739">
      <w:pPr>
        <w:rPr>
          <w:rFonts w:ascii="Arial" w:hAnsi="Arial" w:cs="Arial"/>
          <w:sz w:val="18"/>
          <w:szCs w:val="18"/>
        </w:rPr>
      </w:pPr>
      <w:r w:rsidRPr="00C04C2F">
        <w:rPr>
          <w:rFonts w:ascii="Arial" w:hAnsi="Arial" w:cs="Arial"/>
          <w:sz w:val="18"/>
          <w:szCs w:val="18"/>
        </w:rPr>
        <w:br w:type="page"/>
      </w:r>
    </w:p>
    <w:p w14:paraId="2E446F09" w14:textId="7EB104B1" w:rsidR="004F1739" w:rsidRPr="00C04C2F" w:rsidRDefault="004F1739">
      <w:pPr>
        <w:rPr>
          <w:rFonts w:ascii="Arial" w:hAnsi="Arial" w:cs="Arial"/>
          <w:sz w:val="18"/>
          <w:szCs w:val="18"/>
        </w:rPr>
      </w:pPr>
      <w:r w:rsidRPr="00C04C2F">
        <w:rPr>
          <w:rFonts w:ascii="Arial" w:hAnsi="Arial" w:cs="Arial"/>
          <w:noProof/>
          <w:sz w:val="18"/>
          <w:szCs w:val="18"/>
        </w:rPr>
        <w:lastRenderedPageBreak/>
        <w:drawing>
          <wp:anchor distT="0" distB="0" distL="114300" distR="114300" simplePos="0" relativeHeight="251659264" behindDoc="0" locked="0" layoutInCell="1" allowOverlap="1" wp14:anchorId="18282744" wp14:editId="264E9EF5">
            <wp:simplePos x="0" y="0"/>
            <wp:positionH relativeFrom="column">
              <wp:posOffset>9525</wp:posOffset>
            </wp:positionH>
            <wp:positionV relativeFrom="paragraph">
              <wp:posOffset>26035</wp:posOffset>
            </wp:positionV>
            <wp:extent cx="5943600" cy="3971925"/>
            <wp:effectExtent l="0" t="0" r="0" b="9525"/>
            <wp:wrapThrough wrapText="bothSides">
              <wp:wrapPolygon edited="0">
                <wp:start x="0" y="0"/>
                <wp:lineTo x="0" y="21548"/>
                <wp:lineTo x="21531" y="21548"/>
                <wp:lineTo x="21531" y="0"/>
                <wp:lineTo x="0" y="0"/>
              </wp:wrapPolygon>
            </wp:wrapThrough>
            <wp:docPr id="1762286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anchor>
        </w:drawing>
      </w:r>
    </w:p>
    <w:p w14:paraId="358DD0F0" w14:textId="33DF1C19" w:rsidR="004F1739" w:rsidRPr="00C04C2F" w:rsidRDefault="00DC5C94">
      <w:pPr>
        <w:rPr>
          <w:rFonts w:ascii="Arial" w:hAnsi="Arial" w:cs="Arial"/>
          <w:sz w:val="18"/>
          <w:szCs w:val="18"/>
        </w:rPr>
      </w:pPr>
      <w:r w:rsidRPr="00C04C2F">
        <w:rPr>
          <w:rFonts w:ascii="Arial" w:hAnsi="Arial" w:cs="Arial"/>
          <w:b/>
          <w:bCs/>
          <w:sz w:val="18"/>
          <w:szCs w:val="18"/>
        </w:rPr>
        <w:t>Figure 1 Supplement 1. Benchmarking of spike inference algorithms for GCaMP8 for low noise levels.</w:t>
      </w:r>
      <w:r w:rsidR="00C36BCA" w:rsidRPr="00C04C2F">
        <w:rPr>
          <w:rFonts w:ascii="Arial" w:hAnsi="Arial" w:cs="Arial"/>
          <w:b/>
          <w:bCs/>
          <w:sz w:val="18"/>
          <w:szCs w:val="18"/>
        </w:rPr>
        <w:t xml:space="preserve"> a,</w:t>
      </w:r>
      <w:r w:rsidR="00C36BCA" w:rsidRPr="00C04C2F">
        <w:rPr>
          <w:rFonts w:ascii="Arial" w:hAnsi="Arial" w:cs="Arial"/>
          <w:sz w:val="18"/>
          <w:szCs w:val="18"/>
        </w:rPr>
        <w:t xml:space="preserve"> Example of spike inference from calcium imaging data (top trace, resampled at 30 Hz, at a standardized noise level of “2”, GCaMP8m), with ground truth spike rate (black) as well as spike rates inferred by different variants of the CASCADE algorithm (blue), OASIS (pink) and </w:t>
      </w:r>
      <w:proofErr w:type="spellStart"/>
      <w:r w:rsidR="00C36BCA" w:rsidRPr="00C04C2F">
        <w:rPr>
          <w:rFonts w:ascii="Arial" w:hAnsi="Arial" w:cs="Arial"/>
          <w:sz w:val="18"/>
          <w:szCs w:val="18"/>
        </w:rPr>
        <w:t>MLSpike</w:t>
      </w:r>
      <w:proofErr w:type="spellEnd"/>
      <w:r w:rsidR="00C36BCA" w:rsidRPr="00C04C2F">
        <w:rPr>
          <w:rFonts w:ascii="Arial" w:hAnsi="Arial" w:cs="Arial"/>
          <w:sz w:val="18"/>
          <w:szCs w:val="18"/>
        </w:rPr>
        <w:t xml:space="preserve"> (red). Spike inference for the same recording but resampled at lower noise levels is shown in Fig. 1d. </w:t>
      </w:r>
      <w:r w:rsidR="00C36BCA" w:rsidRPr="00C04C2F">
        <w:rPr>
          <w:rFonts w:ascii="Arial" w:hAnsi="Arial" w:cs="Arial"/>
          <w:b/>
          <w:bCs/>
          <w:sz w:val="18"/>
          <w:szCs w:val="18"/>
        </w:rPr>
        <w:t>b,</w:t>
      </w:r>
      <w:r w:rsidR="00C36BCA" w:rsidRPr="00C04C2F">
        <w:rPr>
          <w:rFonts w:ascii="Arial" w:hAnsi="Arial" w:cs="Arial"/>
          <w:sz w:val="18"/>
          <w:szCs w:val="18"/>
        </w:rPr>
        <w:t xml:space="preserve"> Quantification of model performance across all GCaMP8 ground truth data resampled at 30 Hz and with standardized noise level of “2”.</w:t>
      </w:r>
      <w:r w:rsidR="00CF1D1B" w:rsidRPr="00C04C2F">
        <w:rPr>
          <w:rFonts w:ascii="Arial" w:hAnsi="Arial" w:cs="Arial"/>
          <w:sz w:val="18"/>
          <w:szCs w:val="18"/>
        </w:rPr>
        <w:t xml:space="preserve"> </w:t>
      </w:r>
      <w:r w:rsidR="00CF1D1B" w:rsidRPr="00C04C2F">
        <w:rPr>
          <w:rFonts w:ascii="Arial" w:hAnsi="Arial" w:cs="Arial"/>
          <w:b/>
          <w:bCs/>
          <w:sz w:val="18"/>
          <w:szCs w:val="18"/>
        </w:rPr>
        <w:t>c,</w:t>
      </w:r>
      <w:r w:rsidR="00CF1D1B" w:rsidRPr="00C04C2F">
        <w:rPr>
          <w:rFonts w:ascii="Arial" w:hAnsi="Arial" w:cs="Arial"/>
          <w:sz w:val="18"/>
          <w:szCs w:val="18"/>
        </w:rPr>
        <w:t xml:space="preserve"> Performance of spike inference (correlation with ground truth) for Default CASCADE (trained with pre-GCaMP8 data) vs. GCaMP8-tuned CASCADE. Spike inference for GCaMP8 data is improved, performance for pre-GCaMP8 data is decreased, for both high and low noise levels.</w:t>
      </w:r>
    </w:p>
    <w:p w14:paraId="3BC89C94" w14:textId="78FF8C29" w:rsidR="004F1739" w:rsidRPr="00C04C2F" w:rsidRDefault="004F1739">
      <w:pPr>
        <w:rPr>
          <w:rFonts w:ascii="Arial" w:hAnsi="Arial" w:cs="Arial"/>
          <w:sz w:val="18"/>
          <w:szCs w:val="18"/>
        </w:rPr>
      </w:pPr>
      <w:r w:rsidRPr="00C04C2F">
        <w:rPr>
          <w:rFonts w:ascii="Arial" w:hAnsi="Arial" w:cs="Arial"/>
          <w:sz w:val="18"/>
          <w:szCs w:val="18"/>
        </w:rPr>
        <w:br w:type="page"/>
      </w:r>
    </w:p>
    <w:p w14:paraId="002D9B60" w14:textId="381E803B" w:rsidR="00CF1D1B" w:rsidRPr="00C04C2F" w:rsidRDefault="00CF1D1B" w:rsidP="00A33254">
      <w:pPr>
        <w:rPr>
          <w:rFonts w:ascii="Arial" w:hAnsi="Arial" w:cs="Arial"/>
          <w:sz w:val="18"/>
          <w:szCs w:val="18"/>
        </w:rPr>
      </w:pPr>
      <w:r w:rsidRPr="00C04C2F">
        <w:rPr>
          <w:rFonts w:ascii="Arial" w:hAnsi="Arial" w:cs="Arial"/>
          <w:noProof/>
          <w:sz w:val="18"/>
          <w:szCs w:val="18"/>
        </w:rPr>
        <w:lastRenderedPageBreak/>
        <mc:AlternateContent>
          <mc:Choice Requires="wpg">
            <w:drawing>
              <wp:anchor distT="0" distB="0" distL="114300" distR="114300" simplePos="0" relativeHeight="251675648" behindDoc="0" locked="0" layoutInCell="1" allowOverlap="1" wp14:anchorId="0E207CEA" wp14:editId="3EBF7B75">
                <wp:simplePos x="0" y="0"/>
                <wp:positionH relativeFrom="column">
                  <wp:posOffset>1172210</wp:posOffset>
                </wp:positionH>
                <wp:positionV relativeFrom="paragraph">
                  <wp:posOffset>130175</wp:posOffset>
                </wp:positionV>
                <wp:extent cx="3851275" cy="3320415"/>
                <wp:effectExtent l="0" t="0" r="0" b="0"/>
                <wp:wrapTopAndBottom/>
                <wp:docPr id="905123570" name="Group 1"/>
                <wp:cNvGraphicFramePr/>
                <a:graphic xmlns:a="http://schemas.openxmlformats.org/drawingml/2006/main">
                  <a:graphicData uri="http://schemas.microsoft.com/office/word/2010/wordprocessingGroup">
                    <wpg:wgp>
                      <wpg:cNvGrpSpPr/>
                      <wpg:grpSpPr>
                        <a:xfrm>
                          <a:off x="0" y="0"/>
                          <a:ext cx="3851275" cy="3320415"/>
                          <a:chOff x="0" y="0"/>
                          <a:chExt cx="3308684" cy="2852587"/>
                        </a:xfrm>
                      </wpg:grpSpPr>
                      <pic:pic xmlns:pic="http://schemas.openxmlformats.org/drawingml/2006/picture">
                        <pic:nvPicPr>
                          <pic:cNvPr id="679636441" name="Picture 4"/>
                          <pic:cNvPicPr>
                            <a:picLocks noChangeAspect="1"/>
                          </pic:cNvPicPr>
                        </pic:nvPicPr>
                        <pic:blipFill rotWithShape="1">
                          <a:blip r:embed="rId18" cstate="print">
                            <a:extLst>
                              <a:ext uri="{28A0092B-C50C-407E-A947-70E740481C1C}">
                                <a14:useLocalDpi xmlns:a14="http://schemas.microsoft.com/office/drawing/2010/main" val="0"/>
                              </a:ext>
                            </a:extLst>
                          </a:blip>
                          <a:srcRect l="50120"/>
                          <a:stretch/>
                        </pic:blipFill>
                        <pic:spPr bwMode="auto">
                          <a:xfrm>
                            <a:off x="0" y="1425742"/>
                            <a:ext cx="3172460" cy="14268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43862440" name="Picture 4" descr="A comparison of a graph&#10;&#10;Description automatically generated with medium confidence"/>
                          <pic:cNvPicPr>
                            <a:picLocks noChangeAspect="1"/>
                          </pic:cNvPicPr>
                        </pic:nvPicPr>
                        <pic:blipFill rotWithShape="1">
                          <a:blip r:embed="rId18" cstate="print">
                            <a:extLst>
                              <a:ext uri="{28A0092B-C50C-407E-A947-70E740481C1C}">
                                <a14:useLocalDpi xmlns:a14="http://schemas.microsoft.com/office/drawing/2010/main" val="0"/>
                              </a:ext>
                            </a:extLst>
                          </a:blip>
                          <a:srcRect r="49691"/>
                          <a:stretch/>
                        </pic:blipFill>
                        <pic:spPr bwMode="auto">
                          <a:xfrm>
                            <a:off x="108284" y="0"/>
                            <a:ext cx="3200400" cy="142684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77D19DA0" id="Group 1" o:spid="_x0000_s1026" style="position:absolute;margin-left:92.3pt;margin-top:10.25pt;width:303.25pt;height:261.45pt;z-index:251675648;mso-width-relative:margin;mso-height-relative:margin" coordsize="33086,28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top:14257;width:31724;height:1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">
                  <v:imagedata r:id="rId19" o:title="" cropleft="32847f"/>
                </v:shape>
                <v:shape id="Picture 4" o:spid="_x0000_s1028" type="#_x0000_t75" alt="A comparison of a graph&#10;&#10;Description automatically generated with medium confidence" style="position:absolute;left:1082;width:32004;height:1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">
                  <v:imagedata r:id="rId19" o:title="A comparison of a graph&#10;&#10;Description automatically generated with medium confidence" cropright="32565f"/>
                </v:shape>
                <w10:wrap type="topAndBottom"/>
              </v:group>
            </w:pict>
          </mc:Fallback>
        </mc:AlternateContent>
      </w:r>
    </w:p>
    <w:p w14:paraId="6C71DDDB" w14:textId="03D10EA6" w:rsidR="00E73FA9" w:rsidRPr="00C04C2F" w:rsidRDefault="00DC5C94" w:rsidP="00A33254">
      <w:pPr>
        <w:rPr>
          <w:rFonts w:ascii="Arial" w:hAnsi="Arial" w:cs="Arial"/>
          <w:sz w:val="18"/>
          <w:szCs w:val="18"/>
        </w:rPr>
      </w:pPr>
      <w:r w:rsidRPr="00C04C2F">
        <w:rPr>
          <w:rFonts w:ascii="Arial" w:hAnsi="Arial" w:cs="Arial"/>
          <w:b/>
          <w:bCs/>
          <w:sz w:val="18"/>
          <w:szCs w:val="18"/>
        </w:rPr>
        <w:t xml:space="preserve">Figure 1 Supplement 2. Grid search for optimization of </w:t>
      </w:r>
      <w:proofErr w:type="spellStart"/>
      <w:r w:rsidRPr="00C04C2F">
        <w:rPr>
          <w:rFonts w:ascii="Arial" w:hAnsi="Arial" w:cs="Arial"/>
          <w:b/>
          <w:bCs/>
          <w:sz w:val="18"/>
          <w:szCs w:val="18"/>
        </w:rPr>
        <w:t>MLSpike</w:t>
      </w:r>
      <w:proofErr w:type="spellEnd"/>
      <w:r w:rsidRPr="00C04C2F">
        <w:rPr>
          <w:rFonts w:ascii="Arial" w:hAnsi="Arial" w:cs="Arial"/>
          <w:b/>
          <w:bCs/>
          <w:sz w:val="18"/>
          <w:szCs w:val="18"/>
        </w:rPr>
        <w:t xml:space="preserve"> parameters for spike inference with GCaMP8.</w:t>
      </w:r>
      <w:r w:rsidR="00CF1D1B" w:rsidRPr="00C04C2F">
        <w:rPr>
          <w:rFonts w:ascii="Arial" w:hAnsi="Arial" w:cs="Arial"/>
          <w:sz w:val="18"/>
          <w:szCs w:val="18"/>
        </w:rPr>
        <w:t xml:space="preserve"> Search was performed in a 2D parameter space spanned by the two parameters </w:t>
      </w:r>
      <w:r w:rsidR="00CF1D1B" w:rsidRPr="00081CB0">
        <w:rPr>
          <w:rFonts w:ascii="Arial" w:hAnsi="Arial" w:cs="Arial"/>
          <w:i/>
          <w:iCs/>
          <w:sz w:val="18"/>
          <w:szCs w:val="18"/>
        </w:rPr>
        <w:t>AP size</w:t>
      </w:r>
      <w:r w:rsidR="00CF1D1B" w:rsidRPr="00C04C2F">
        <w:rPr>
          <w:rFonts w:ascii="Arial" w:hAnsi="Arial" w:cs="Arial"/>
          <w:sz w:val="18"/>
          <w:szCs w:val="18"/>
        </w:rPr>
        <w:t xml:space="preserve"> and </w:t>
      </w:r>
      <w:r w:rsidR="00CF1D1B" w:rsidRPr="00081CB0">
        <w:rPr>
          <w:rFonts w:ascii="Arial" w:hAnsi="Arial" w:cs="Arial"/>
          <w:i/>
          <w:iCs/>
          <w:sz w:val="18"/>
          <w:szCs w:val="18"/>
        </w:rPr>
        <w:t>decay time</w:t>
      </w:r>
      <w:r w:rsidR="00CF1D1B" w:rsidRPr="00C04C2F">
        <w:rPr>
          <w:rFonts w:ascii="Arial" w:hAnsi="Arial" w:cs="Arial"/>
          <w:sz w:val="18"/>
          <w:szCs w:val="18"/>
        </w:rPr>
        <w:t xml:space="preserve">. Please note the different scaling of the </w:t>
      </w:r>
      <w:proofErr w:type="gramStart"/>
      <w:r w:rsidR="00CF1D1B" w:rsidRPr="00C04C2F">
        <w:rPr>
          <w:rFonts w:ascii="Arial" w:hAnsi="Arial" w:cs="Arial"/>
          <w:sz w:val="18"/>
          <w:szCs w:val="18"/>
        </w:rPr>
        <w:t>four color</w:t>
      </w:r>
      <w:proofErr w:type="gramEnd"/>
      <w:r w:rsidR="00CF1D1B" w:rsidRPr="00C04C2F">
        <w:rPr>
          <w:rFonts w:ascii="Arial" w:hAnsi="Arial" w:cs="Arial"/>
          <w:sz w:val="18"/>
          <w:szCs w:val="18"/>
        </w:rPr>
        <w:t xml:space="preserve"> maps; </w:t>
      </w:r>
      <w:r w:rsidR="00316915">
        <w:rPr>
          <w:rFonts w:ascii="Arial" w:hAnsi="Arial" w:cs="Arial"/>
          <w:sz w:val="18"/>
          <w:szCs w:val="18"/>
        </w:rPr>
        <w:t>further,</w:t>
      </w:r>
      <w:r w:rsidR="00CF1D1B" w:rsidRPr="00C04C2F">
        <w:rPr>
          <w:rFonts w:ascii="Arial" w:hAnsi="Arial" w:cs="Arial"/>
          <w:sz w:val="18"/>
          <w:szCs w:val="18"/>
        </w:rPr>
        <w:t xml:space="preserve"> notice that </w:t>
      </w:r>
      <w:r w:rsidR="00CF1D1B" w:rsidRPr="00A13BC7">
        <w:rPr>
          <w:rFonts w:ascii="Arial" w:hAnsi="Arial" w:cs="Arial"/>
          <w:sz w:val="18"/>
          <w:szCs w:val="18"/>
          <w:highlight w:val="yellow"/>
        </w:rPr>
        <w:t>the range of values is relatively narrow for all color maps and does not go to zero performance</w:t>
      </w:r>
      <w:r w:rsidR="00CF1D1B" w:rsidRPr="00C04C2F">
        <w:rPr>
          <w:rFonts w:ascii="Arial" w:hAnsi="Arial" w:cs="Arial"/>
          <w:sz w:val="18"/>
          <w:szCs w:val="18"/>
        </w:rPr>
        <w:t xml:space="preserve"> (typically spanning a range of &lt;10% of the average value). Due to the high computational cost of running </w:t>
      </w:r>
      <w:proofErr w:type="spellStart"/>
      <w:r w:rsidR="00CF1D1B" w:rsidRPr="00C04C2F">
        <w:rPr>
          <w:rFonts w:ascii="Arial" w:hAnsi="Arial" w:cs="Arial"/>
          <w:sz w:val="18"/>
          <w:szCs w:val="18"/>
        </w:rPr>
        <w:t>MLSpike</w:t>
      </w:r>
      <w:proofErr w:type="spellEnd"/>
      <w:r w:rsidR="00CF1D1B" w:rsidRPr="00C04C2F">
        <w:rPr>
          <w:rFonts w:ascii="Arial" w:hAnsi="Arial" w:cs="Arial"/>
          <w:sz w:val="18"/>
          <w:szCs w:val="18"/>
        </w:rPr>
        <w:t>, parameter search was stopped when the most likely global maximum was found</w:t>
      </w:r>
      <w:r w:rsidR="00316915">
        <w:rPr>
          <w:rFonts w:ascii="Arial" w:hAnsi="Arial" w:cs="Arial"/>
          <w:sz w:val="18"/>
          <w:szCs w:val="18"/>
        </w:rPr>
        <w:t>, resulting in empty values of the grid search (</w:t>
      </w:r>
      <w:r w:rsidR="00CF1D1B" w:rsidRPr="00C04C2F">
        <w:rPr>
          <w:rFonts w:ascii="Arial" w:hAnsi="Arial" w:cs="Arial"/>
          <w:sz w:val="18"/>
          <w:szCs w:val="18"/>
        </w:rPr>
        <w:t>dark blue).</w:t>
      </w:r>
    </w:p>
    <w:p w14:paraId="603C3E65" w14:textId="77777777" w:rsidR="00E73FA9" w:rsidRPr="00C04C2F" w:rsidRDefault="00E73FA9" w:rsidP="00A33254">
      <w:pPr>
        <w:rPr>
          <w:rFonts w:ascii="Arial" w:hAnsi="Arial" w:cs="Arial"/>
          <w:sz w:val="18"/>
          <w:szCs w:val="18"/>
        </w:rPr>
      </w:pPr>
    </w:p>
    <w:p w14:paraId="1E58930B" w14:textId="6FB64C06" w:rsidR="00CF1D1B" w:rsidRPr="00C04C2F" w:rsidRDefault="00CF1D1B">
      <w:pPr>
        <w:rPr>
          <w:rFonts w:ascii="Arial" w:hAnsi="Arial" w:cs="Arial"/>
          <w:sz w:val="18"/>
          <w:szCs w:val="18"/>
        </w:rPr>
      </w:pPr>
      <w:r w:rsidRPr="00C04C2F">
        <w:rPr>
          <w:rFonts w:ascii="Arial" w:hAnsi="Arial" w:cs="Arial"/>
          <w:sz w:val="18"/>
          <w:szCs w:val="18"/>
        </w:rPr>
        <w:br w:type="page"/>
      </w:r>
    </w:p>
    <w:p w14:paraId="729921E0" w14:textId="628907D2" w:rsidR="004F1739" w:rsidRPr="00C04C2F" w:rsidRDefault="00DC5C94" w:rsidP="00A33254">
      <w:pPr>
        <w:rPr>
          <w:rFonts w:ascii="Arial" w:hAnsi="Arial" w:cs="Arial"/>
          <w:sz w:val="18"/>
          <w:szCs w:val="18"/>
        </w:rPr>
      </w:pPr>
      <w:r w:rsidRPr="00C04C2F">
        <w:rPr>
          <w:rFonts w:ascii="Arial" w:hAnsi="Arial" w:cs="Arial"/>
          <w:noProof/>
          <w:sz w:val="18"/>
          <w:szCs w:val="18"/>
        </w:rPr>
        <w:lastRenderedPageBreak/>
        <w:drawing>
          <wp:anchor distT="0" distB="0" distL="114300" distR="114300" simplePos="0" relativeHeight="251658240" behindDoc="0" locked="0" layoutInCell="1" allowOverlap="1" wp14:anchorId="609AFF9C" wp14:editId="6AF07119">
            <wp:simplePos x="0" y="0"/>
            <wp:positionH relativeFrom="column">
              <wp:posOffset>1960245</wp:posOffset>
            </wp:positionH>
            <wp:positionV relativeFrom="paragraph">
              <wp:posOffset>0</wp:posOffset>
            </wp:positionV>
            <wp:extent cx="2314575" cy="1876425"/>
            <wp:effectExtent l="0" t="0" r="9525" b="9525"/>
            <wp:wrapTopAndBottom/>
            <wp:docPr id="8574693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14575" cy="1876425"/>
                    </a:xfrm>
                    <a:prstGeom prst="rect">
                      <a:avLst/>
                    </a:prstGeom>
                    <a:noFill/>
                    <a:ln>
                      <a:noFill/>
                    </a:ln>
                  </pic:spPr>
                </pic:pic>
              </a:graphicData>
            </a:graphic>
          </wp:anchor>
        </w:drawing>
      </w:r>
    </w:p>
    <w:p w14:paraId="4E700C25" w14:textId="6EBADCE7" w:rsidR="00CF1D1B" w:rsidRPr="00C04C2F" w:rsidRDefault="00DC5C94" w:rsidP="00CF1D1B">
      <w:pPr>
        <w:rPr>
          <w:rFonts w:ascii="Arial" w:hAnsi="Arial" w:cs="Arial"/>
          <w:sz w:val="18"/>
          <w:szCs w:val="18"/>
        </w:rPr>
      </w:pPr>
      <w:r w:rsidRPr="00C04C2F">
        <w:rPr>
          <w:rFonts w:ascii="Arial" w:hAnsi="Arial" w:cs="Arial"/>
          <w:b/>
          <w:bCs/>
          <w:sz w:val="18"/>
          <w:szCs w:val="18"/>
        </w:rPr>
        <w:t>Figure 1 Supplement 3. Grid search for optimization of OASIS for spike inference with GCaMP8.</w:t>
      </w:r>
      <w:r w:rsidR="00CF1D1B" w:rsidRPr="00C04C2F">
        <w:rPr>
          <w:rFonts w:ascii="Arial" w:hAnsi="Arial" w:cs="Arial"/>
          <w:b/>
          <w:bCs/>
          <w:sz w:val="18"/>
          <w:szCs w:val="18"/>
        </w:rPr>
        <w:t xml:space="preserve"> </w:t>
      </w:r>
      <w:r w:rsidR="00CF1D1B" w:rsidRPr="00C04C2F">
        <w:rPr>
          <w:rFonts w:ascii="Arial" w:hAnsi="Arial" w:cs="Arial"/>
          <w:sz w:val="18"/>
          <w:szCs w:val="18"/>
        </w:rPr>
        <w:t>Search was performed in a 1D parameter space (</w:t>
      </w:r>
      <w:r w:rsidR="00CF1D1B" w:rsidRPr="00316915">
        <w:rPr>
          <w:rFonts w:ascii="Arial" w:hAnsi="Arial" w:cs="Arial"/>
          <w:i/>
          <w:iCs/>
          <w:sz w:val="18"/>
          <w:szCs w:val="18"/>
        </w:rPr>
        <w:t>time scale</w:t>
      </w:r>
      <w:r w:rsidR="00CF1D1B" w:rsidRPr="00C04C2F">
        <w:rPr>
          <w:rFonts w:ascii="Arial" w:hAnsi="Arial" w:cs="Arial"/>
          <w:sz w:val="18"/>
          <w:szCs w:val="18"/>
        </w:rPr>
        <w:t xml:space="preserve">). Please notice that the range of values is relatively narrow and does not go to zero </w:t>
      </w:r>
      <w:commentRangeStart w:id="4"/>
      <w:r w:rsidR="00CF1D1B" w:rsidRPr="00C04C2F">
        <w:rPr>
          <w:rFonts w:ascii="Arial" w:hAnsi="Arial" w:cs="Arial"/>
          <w:sz w:val="18"/>
          <w:szCs w:val="18"/>
        </w:rPr>
        <w:t>performance</w:t>
      </w:r>
      <w:commentRangeEnd w:id="4"/>
      <w:r w:rsidR="003A4949">
        <w:rPr>
          <w:rStyle w:val="CommentReference"/>
          <w:rFonts w:eastAsiaTheme="minorHAnsi"/>
          <w:lang w:eastAsia="en-US"/>
        </w:rPr>
        <w:commentReference w:id="4"/>
      </w:r>
      <w:r w:rsidR="00CF1D1B" w:rsidRPr="00C04C2F">
        <w:rPr>
          <w:rFonts w:ascii="Arial" w:hAnsi="Arial" w:cs="Arial"/>
          <w:sz w:val="18"/>
          <w:szCs w:val="18"/>
        </w:rPr>
        <w:t>.</w:t>
      </w:r>
    </w:p>
    <w:p w14:paraId="092ECC7B" w14:textId="3B8EC8B3" w:rsidR="004F1739" w:rsidRPr="00C04C2F" w:rsidRDefault="004F1739" w:rsidP="00A33254">
      <w:pPr>
        <w:rPr>
          <w:rFonts w:ascii="Arial" w:hAnsi="Arial" w:cs="Arial"/>
          <w:sz w:val="18"/>
          <w:szCs w:val="18"/>
        </w:rPr>
      </w:pPr>
    </w:p>
    <w:p w14:paraId="0CE4E442" w14:textId="77777777" w:rsidR="004F1739" w:rsidRPr="00C04C2F" w:rsidRDefault="004F1739" w:rsidP="00A33254">
      <w:pPr>
        <w:rPr>
          <w:rFonts w:ascii="Arial" w:hAnsi="Arial" w:cs="Arial"/>
          <w:sz w:val="18"/>
          <w:szCs w:val="18"/>
        </w:rPr>
      </w:pPr>
    </w:p>
    <w:p w14:paraId="03976086" w14:textId="77777777" w:rsidR="004F1739" w:rsidRPr="00C04C2F" w:rsidRDefault="004F1739" w:rsidP="00A33254">
      <w:pPr>
        <w:rPr>
          <w:rFonts w:ascii="Arial" w:hAnsi="Arial" w:cs="Arial"/>
          <w:sz w:val="18"/>
          <w:szCs w:val="18"/>
        </w:rPr>
      </w:pPr>
    </w:p>
    <w:p w14:paraId="098DBF60" w14:textId="77777777" w:rsidR="004F1739" w:rsidRPr="00C04C2F" w:rsidRDefault="004F1739" w:rsidP="00A33254">
      <w:pPr>
        <w:rPr>
          <w:rFonts w:ascii="Arial" w:hAnsi="Arial" w:cs="Arial"/>
          <w:sz w:val="18"/>
          <w:szCs w:val="18"/>
        </w:rPr>
      </w:pPr>
    </w:p>
    <w:p w14:paraId="2299EB51" w14:textId="01519803" w:rsidR="004F1739" w:rsidRPr="00C04C2F" w:rsidRDefault="004F1739" w:rsidP="00A33254">
      <w:pPr>
        <w:rPr>
          <w:rFonts w:ascii="Arial" w:hAnsi="Arial" w:cs="Arial"/>
          <w:sz w:val="18"/>
          <w:szCs w:val="18"/>
        </w:rPr>
      </w:pPr>
      <w:r w:rsidRPr="00C04C2F">
        <w:rPr>
          <w:rFonts w:ascii="Arial" w:hAnsi="Arial" w:cs="Arial"/>
          <w:sz w:val="18"/>
          <w:szCs w:val="18"/>
        </w:rPr>
        <w:br/>
      </w:r>
    </w:p>
    <w:p w14:paraId="3D01DBE1" w14:textId="7CCD3EF2" w:rsidR="00E73FA9" w:rsidRPr="00C04C2F" w:rsidRDefault="004F1739">
      <w:pPr>
        <w:rPr>
          <w:rFonts w:ascii="Arial" w:hAnsi="Arial" w:cs="Arial"/>
          <w:sz w:val="18"/>
          <w:szCs w:val="18"/>
        </w:rPr>
      </w:pPr>
      <w:r w:rsidRPr="00C04C2F">
        <w:rPr>
          <w:rFonts w:ascii="Arial" w:hAnsi="Arial" w:cs="Arial"/>
          <w:sz w:val="18"/>
          <w:szCs w:val="18"/>
        </w:rPr>
        <w:br w:type="page"/>
      </w:r>
    </w:p>
    <w:p w14:paraId="0B5D1844" w14:textId="77777777" w:rsidR="00E73FA9" w:rsidRPr="00C04C2F" w:rsidRDefault="00E73FA9" w:rsidP="00E73FA9">
      <w:pPr>
        <w:rPr>
          <w:rFonts w:ascii="Arial" w:hAnsi="Arial" w:cs="Arial"/>
          <w:sz w:val="18"/>
          <w:szCs w:val="18"/>
        </w:rPr>
      </w:pPr>
      <w:r w:rsidRPr="00C04C2F">
        <w:rPr>
          <w:rFonts w:ascii="Arial" w:hAnsi="Arial" w:cs="Arial"/>
          <w:noProof/>
          <w:sz w:val="18"/>
          <w:szCs w:val="18"/>
        </w:rPr>
        <w:lastRenderedPageBreak/>
        <w:drawing>
          <wp:inline distT="0" distB="0" distL="0" distR="0" wp14:anchorId="37E60DD6" wp14:editId="492C88A6">
            <wp:extent cx="5885263" cy="5199380"/>
            <wp:effectExtent l="0" t="0" r="1270" b="1270"/>
            <wp:docPr id="235629070" name="Picture 9" descr="A collage of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29070" name="Picture 9" descr="A collage of graphs and chart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885263" cy="5199380"/>
                    </a:xfrm>
                    <a:prstGeom prst="rect">
                      <a:avLst/>
                    </a:prstGeom>
                    <a:noFill/>
                    <a:ln>
                      <a:noFill/>
                    </a:ln>
                  </pic:spPr>
                </pic:pic>
              </a:graphicData>
            </a:graphic>
          </wp:inline>
        </w:drawing>
      </w:r>
    </w:p>
    <w:p w14:paraId="2D2C924A" w14:textId="2058E82B" w:rsidR="001D6483" w:rsidRPr="00C04C2F" w:rsidRDefault="00E73FA9" w:rsidP="001D6483">
      <w:pPr>
        <w:rPr>
          <w:rFonts w:ascii="Arial" w:hAnsi="Arial" w:cs="Arial"/>
          <w:sz w:val="18"/>
          <w:szCs w:val="18"/>
        </w:rPr>
      </w:pPr>
      <w:r w:rsidRPr="00C04C2F">
        <w:rPr>
          <w:rFonts w:ascii="Arial" w:hAnsi="Arial" w:cs="Arial"/>
          <w:b/>
          <w:bCs/>
          <w:sz w:val="18"/>
          <w:szCs w:val="18"/>
        </w:rPr>
        <w:t xml:space="preserve">Figure 2. Inference of absolute spike rates: </w:t>
      </w:r>
      <w:r w:rsidR="0019252E" w:rsidRPr="00C04C2F">
        <w:rPr>
          <w:rFonts w:ascii="Arial" w:hAnsi="Arial" w:cs="Arial"/>
          <w:b/>
          <w:bCs/>
          <w:sz w:val="18"/>
          <w:szCs w:val="18"/>
        </w:rPr>
        <w:t>D</w:t>
      </w:r>
      <w:r w:rsidRPr="00C04C2F">
        <w:rPr>
          <w:rFonts w:ascii="Arial" w:hAnsi="Arial" w:cs="Arial"/>
          <w:b/>
          <w:bCs/>
          <w:sz w:val="18"/>
          <w:szCs w:val="18"/>
        </w:rPr>
        <w:t>eviations from linearity and identity.</w:t>
      </w:r>
      <w:r w:rsidR="001D6483" w:rsidRPr="00C04C2F">
        <w:rPr>
          <w:rFonts w:ascii="Arial" w:hAnsi="Arial" w:cs="Arial"/>
          <w:b/>
          <w:bCs/>
          <w:sz w:val="18"/>
          <w:szCs w:val="18"/>
        </w:rPr>
        <w:t xml:space="preserve"> a,</w:t>
      </w:r>
      <w:r w:rsidR="001D6483" w:rsidRPr="00C04C2F">
        <w:rPr>
          <w:rFonts w:ascii="Arial" w:hAnsi="Arial" w:cs="Arial"/>
          <w:sz w:val="18"/>
          <w:szCs w:val="18"/>
        </w:rPr>
        <w:t xml:space="preserve"> Average ∆F/F as a function of true spike rate for the GCaMP8s dataset. Each connected line represents the values from a single neuron. </w:t>
      </w:r>
      <w:r w:rsidR="001D6483" w:rsidRPr="00C04C2F">
        <w:rPr>
          <w:rFonts w:ascii="Arial" w:hAnsi="Arial" w:cs="Arial"/>
          <w:b/>
          <w:bCs/>
          <w:sz w:val="18"/>
          <w:szCs w:val="18"/>
        </w:rPr>
        <w:t>b,</w:t>
      </w:r>
      <w:r w:rsidR="001D6483" w:rsidRPr="00C04C2F">
        <w:rPr>
          <w:rFonts w:ascii="Arial" w:hAnsi="Arial" w:cs="Arial"/>
          <w:sz w:val="18"/>
          <w:szCs w:val="18"/>
        </w:rPr>
        <w:t xml:space="preserve"> Average spike rate as obtained with Default CASCADE as a function of true spike rate for the GCaMP8s dataset. The dashed line represents the unity relationship</w:t>
      </w:r>
      <w:r w:rsidR="00316915">
        <w:rPr>
          <w:rFonts w:ascii="Arial" w:hAnsi="Arial" w:cs="Arial"/>
          <w:sz w:val="18"/>
          <w:szCs w:val="18"/>
        </w:rPr>
        <w:t>,</w:t>
      </w:r>
      <w:r w:rsidR="001D6483" w:rsidRPr="00C04C2F">
        <w:rPr>
          <w:rFonts w:ascii="Arial" w:hAnsi="Arial" w:cs="Arial"/>
          <w:sz w:val="18"/>
          <w:szCs w:val="18"/>
        </w:rPr>
        <w:t xml:space="preserve"> here and in subsequent panels. </w:t>
      </w:r>
      <w:r w:rsidR="001D6483" w:rsidRPr="00C04C2F">
        <w:rPr>
          <w:rFonts w:ascii="Arial" w:hAnsi="Arial" w:cs="Arial"/>
          <w:b/>
          <w:bCs/>
          <w:sz w:val="18"/>
          <w:szCs w:val="18"/>
        </w:rPr>
        <w:t>c,</w:t>
      </w:r>
      <w:r w:rsidR="001D6483" w:rsidRPr="00C04C2F">
        <w:rPr>
          <w:rFonts w:ascii="Arial" w:hAnsi="Arial" w:cs="Arial"/>
          <w:sz w:val="18"/>
          <w:szCs w:val="18"/>
        </w:rPr>
        <w:t xml:space="preserve"> Average spike rate as obtained with GCaMP8-tuned CASCADE as a function of true spike rate for the GCaMP8s dataset. </w:t>
      </w:r>
      <w:r w:rsidR="001D6483" w:rsidRPr="00C04C2F">
        <w:rPr>
          <w:rFonts w:ascii="Arial" w:hAnsi="Arial" w:cs="Arial"/>
          <w:b/>
          <w:bCs/>
          <w:sz w:val="18"/>
          <w:szCs w:val="18"/>
        </w:rPr>
        <w:t>d,</w:t>
      </w:r>
      <w:r w:rsidR="001D6483" w:rsidRPr="00C04C2F">
        <w:rPr>
          <w:rFonts w:ascii="Arial" w:hAnsi="Arial" w:cs="Arial"/>
          <w:sz w:val="18"/>
          <w:szCs w:val="18"/>
        </w:rPr>
        <w:t xml:space="preserve"> Average spike rate as obtained with specifically GCaMP8s-tuned CASCADE as a function of true spike rate for the GCaMP8s dataset. </w:t>
      </w:r>
      <w:r w:rsidR="001D6483" w:rsidRPr="00C04C2F">
        <w:rPr>
          <w:rFonts w:ascii="Arial" w:hAnsi="Arial" w:cs="Arial"/>
          <w:b/>
          <w:bCs/>
          <w:sz w:val="18"/>
          <w:szCs w:val="18"/>
        </w:rPr>
        <w:t>e,</w:t>
      </w:r>
      <w:r w:rsidR="001D6483" w:rsidRPr="00C04C2F">
        <w:rPr>
          <w:rFonts w:ascii="Arial" w:hAnsi="Arial" w:cs="Arial"/>
          <w:sz w:val="18"/>
          <w:szCs w:val="18"/>
        </w:rPr>
        <w:t xml:space="preserve"> Deviation from linearity. </w:t>
      </w:r>
      <w:r w:rsidR="00316915">
        <w:rPr>
          <w:rFonts w:ascii="Arial" w:hAnsi="Arial" w:cs="Arial"/>
          <w:sz w:val="18"/>
          <w:szCs w:val="18"/>
        </w:rPr>
        <w:t>M</w:t>
      </w:r>
      <w:r w:rsidR="001D6483" w:rsidRPr="00C04C2F">
        <w:rPr>
          <w:rFonts w:ascii="Arial" w:hAnsi="Arial" w:cs="Arial"/>
          <w:sz w:val="18"/>
          <w:szCs w:val="18"/>
        </w:rPr>
        <w:t xml:space="preserve">easurements as in Fig. 2a-d are compared to the linear fit obtained for each neuron (dotted line). The normalized deviations (red double-arrows) are averaged and displayed across datasets and algorithms. </w:t>
      </w:r>
      <w:r w:rsidR="001D6483" w:rsidRPr="00C04C2F">
        <w:rPr>
          <w:rFonts w:ascii="Arial" w:hAnsi="Arial" w:cs="Arial"/>
          <w:b/>
          <w:bCs/>
          <w:sz w:val="18"/>
          <w:szCs w:val="18"/>
        </w:rPr>
        <w:t>f,</w:t>
      </w:r>
      <w:r w:rsidR="001D6483" w:rsidRPr="00C04C2F">
        <w:rPr>
          <w:rFonts w:ascii="Arial" w:hAnsi="Arial" w:cs="Arial"/>
          <w:sz w:val="18"/>
          <w:szCs w:val="18"/>
        </w:rPr>
        <w:t xml:space="preserve"> Deviation from identity. For each neuron, measurements are compared to the identity relationship (dashed line). The normalized deviations (red double-arrows) are averaged and displayed across datasets and algorithms.</w:t>
      </w:r>
    </w:p>
    <w:p w14:paraId="3C3A1191" w14:textId="77777777" w:rsidR="00E73FA9" w:rsidRPr="00C04C2F" w:rsidRDefault="00E73FA9" w:rsidP="00E73FA9">
      <w:pPr>
        <w:rPr>
          <w:rFonts w:ascii="Arial" w:hAnsi="Arial" w:cs="Arial"/>
          <w:sz w:val="18"/>
          <w:szCs w:val="18"/>
        </w:rPr>
      </w:pPr>
      <w:r w:rsidRPr="00C04C2F">
        <w:rPr>
          <w:rFonts w:ascii="Arial" w:hAnsi="Arial" w:cs="Arial"/>
          <w:sz w:val="18"/>
          <w:szCs w:val="18"/>
        </w:rPr>
        <w:br w:type="page"/>
      </w:r>
    </w:p>
    <w:p w14:paraId="1AC0CB68" w14:textId="77777777" w:rsidR="00E73FA9" w:rsidRPr="00C04C2F" w:rsidRDefault="00E73FA9" w:rsidP="00E73FA9">
      <w:pPr>
        <w:rPr>
          <w:rFonts w:ascii="Arial" w:hAnsi="Arial" w:cs="Arial"/>
          <w:sz w:val="18"/>
          <w:szCs w:val="18"/>
        </w:rPr>
      </w:pPr>
      <w:r w:rsidRPr="00C04C2F">
        <w:rPr>
          <w:rFonts w:ascii="Arial" w:hAnsi="Arial" w:cs="Arial"/>
          <w:noProof/>
          <w:sz w:val="18"/>
          <w:szCs w:val="18"/>
        </w:rPr>
        <w:lastRenderedPageBreak/>
        <w:drawing>
          <wp:anchor distT="0" distB="0" distL="114300" distR="114300" simplePos="0" relativeHeight="251668480" behindDoc="0" locked="0" layoutInCell="1" allowOverlap="1" wp14:anchorId="11AFAF67" wp14:editId="5AFF689B">
            <wp:simplePos x="0" y="0"/>
            <wp:positionH relativeFrom="column">
              <wp:posOffset>1064260</wp:posOffset>
            </wp:positionH>
            <wp:positionV relativeFrom="paragraph">
              <wp:posOffset>95250</wp:posOffset>
            </wp:positionV>
            <wp:extent cx="3630930" cy="1812290"/>
            <wp:effectExtent l="0" t="0" r="7620" b="0"/>
            <wp:wrapThrough wrapText="bothSides">
              <wp:wrapPolygon edited="0">
                <wp:start x="0" y="0"/>
                <wp:lineTo x="0" y="21343"/>
                <wp:lineTo x="21532" y="21343"/>
                <wp:lineTo x="21532" y="0"/>
                <wp:lineTo x="0" y="0"/>
              </wp:wrapPolygon>
            </wp:wrapThrough>
            <wp:docPr id="2116993581" name="Picture 1" descr="A graph of different colo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93581" name="Picture 1" descr="A graph of different colors and lines&#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630930" cy="1812290"/>
                    </a:xfrm>
                    <a:prstGeom prst="rect">
                      <a:avLst/>
                    </a:prstGeom>
                    <a:noFill/>
                    <a:ln>
                      <a:noFill/>
                    </a:ln>
                  </pic:spPr>
                </pic:pic>
              </a:graphicData>
            </a:graphic>
            <wp14:sizeRelV relativeFrom="margin">
              <wp14:pctHeight>0</wp14:pctHeight>
            </wp14:sizeRelV>
          </wp:anchor>
        </w:drawing>
      </w:r>
    </w:p>
    <w:p w14:paraId="7148258D" w14:textId="77777777" w:rsidR="00E73FA9" w:rsidRPr="00C04C2F" w:rsidRDefault="00E73FA9" w:rsidP="00E73FA9">
      <w:pPr>
        <w:rPr>
          <w:rFonts w:ascii="Arial" w:hAnsi="Arial" w:cs="Arial"/>
          <w:sz w:val="18"/>
          <w:szCs w:val="18"/>
        </w:rPr>
      </w:pPr>
    </w:p>
    <w:p w14:paraId="77D58B14" w14:textId="77777777" w:rsidR="00E73FA9" w:rsidRPr="00C04C2F" w:rsidRDefault="00E73FA9" w:rsidP="00E73FA9">
      <w:pPr>
        <w:rPr>
          <w:rFonts w:ascii="Arial" w:hAnsi="Arial" w:cs="Arial"/>
          <w:sz w:val="18"/>
          <w:szCs w:val="18"/>
        </w:rPr>
      </w:pPr>
    </w:p>
    <w:p w14:paraId="56457E04" w14:textId="77777777" w:rsidR="00E73FA9" w:rsidRPr="00C04C2F" w:rsidRDefault="00E73FA9" w:rsidP="00E73FA9">
      <w:pPr>
        <w:rPr>
          <w:rFonts w:ascii="Arial" w:hAnsi="Arial" w:cs="Arial"/>
          <w:sz w:val="18"/>
          <w:szCs w:val="18"/>
        </w:rPr>
      </w:pPr>
    </w:p>
    <w:p w14:paraId="4300541E" w14:textId="77777777" w:rsidR="00E73FA9" w:rsidRPr="00C04C2F" w:rsidRDefault="00E73FA9" w:rsidP="00E73FA9">
      <w:pPr>
        <w:rPr>
          <w:rFonts w:ascii="Arial" w:hAnsi="Arial" w:cs="Arial"/>
          <w:sz w:val="18"/>
          <w:szCs w:val="18"/>
        </w:rPr>
      </w:pPr>
    </w:p>
    <w:p w14:paraId="7EA7D59E" w14:textId="77777777" w:rsidR="00E73FA9" w:rsidRPr="00C04C2F" w:rsidRDefault="00E73FA9" w:rsidP="00E73FA9">
      <w:pPr>
        <w:rPr>
          <w:rFonts w:ascii="Arial" w:hAnsi="Arial" w:cs="Arial"/>
          <w:sz w:val="18"/>
          <w:szCs w:val="18"/>
        </w:rPr>
      </w:pPr>
    </w:p>
    <w:p w14:paraId="07BAFC9F" w14:textId="77777777" w:rsidR="00E73FA9" w:rsidRPr="00C04C2F" w:rsidRDefault="00E73FA9" w:rsidP="00E73FA9">
      <w:pPr>
        <w:rPr>
          <w:rFonts w:ascii="Arial" w:hAnsi="Arial" w:cs="Arial"/>
          <w:sz w:val="18"/>
          <w:szCs w:val="18"/>
        </w:rPr>
      </w:pPr>
    </w:p>
    <w:p w14:paraId="2B7A1ABB" w14:textId="77777777" w:rsidR="00E73FA9" w:rsidRPr="00C04C2F" w:rsidRDefault="00E73FA9" w:rsidP="00E73FA9">
      <w:pPr>
        <w:rPr>
          <w:rFonts w:ascii="Arial" w:hAnsi="Arial" w:cs="Arial"/>
          <w:sz w:val="18"/>
          <w:szCs w:val="18"/>
        </w:rPr>
      </w:pPr>
    </w:p>
    <w:p w14:paraId="624C065C" w14:textId="03289907" w:rsidR="0019252E" w:rsidRPr="00C04C2F" w:rsidRDefault="00E73FA9" w:rsidP="0019252E">
      <w:pPr>
        <w:rPr>
          <w:rFonts w:ascii="Arial" w:hAnsi="Arial" w:cs="Arial"/>
          <w:sz w:val="18"/>
          <w:szCs w:val="18"/>
        </w:rPr>
      </w:pPr>
      <w:r w:rsidRPr="00C04C2F">
        <w:rPr>
          <w:rFonts w:ascii="Arial" w:hAnsi="Arial" w:cs="Arial"/>
          <w:b/>
          <w:bCs/>
          <w:sz w:val="18"/>
          <w:szCs w:val="18"/>
        </w:rPr>
        <w:t xml:space="preserve">Figure 2 Supplement 1. Inference of absolute spike rates: </w:t>
      </w:r>
      <w:r w:rsidR="0019252E" w:rsidRPr="00C04C2F">
        <w:rPr>
          <w:rFonts w:ascii="Arial" w:hAnsi="Arial" w:cs="Arial"/>
          <w:b/>
          <w:bCs/>
          <w:sz w:val="18"/>
          <w:szCs w:val="18"/>
        </w:rPr>
        <w:t>D</w:t>
      </w:r>
      <w:r w:rsidRPr="00C04C2F">
        <w:rPr>
          <w:rFonts w:ascii="Arial" w:hAnsi="Arial" w:cs="Arial"/>
          <w:b/>
          <w:bCs/>
          <w:sz w:val="18"/>
          <w:szCs w:val="18"/>
        </w:rPr>
        <w:t xml:space="preserve">eviations from linearity and identity for </w:t>
      </w:r>
      <w:proofErr w:type="spellStart"/>
      <w:r w:rsidRPr="00C04C2F">
        <w:rPr>
          <w:rFonts w:ascii="Arial" w:hAnsi="Arial" w:cs="Arial"/>
          <w:b/>
          <w:bCs/>
          <w:sz w:val="18"/>
          <w:szCs w:val="18"/>
        </w:rPr>
        <w:t>MLSpike</w:t>
      </w:r>
      <w:proofErr w:type="spellEnd"/>
      <w:r w:rsidRPr="00C04C2F">
        <w:rPr>
          <w:rFonts w:ascii="Arial" w:hAnsi="Arial" w:cs="Arial"/>
          <w:b/>
          <w:bCs/>
          <w:sz w:val="18"/>
          <w:szCs w:val="18"/>
        </w:rPr>
        <w:t xml:space="preserve"> and </w:t>
      </w:r>
      <w:r w:rsidR="000B4205" w:rsidRPr="00C04C2F">
        <w:rPr>
          <w:rFonts w:ascii="Arial" w:hAnsi="Arial" w:cs="Arial"/>
          <w:b/>
          <w:bCs/>
          <w:sz w:val="18"/>
          <w:szCs w:val="18"/>
        </w:rPr>
        <w:t xml:space="preserve">transfer-learning </w:t>
      </w:r>
      <w:r w:rsidRPr="00C04C2F">
        <w:rPr>
          <w:rFonts w:ascii="Arial" w:hAnsi="Arial" w:cs="Arial"/>
          <w:b/>
          <w:bCs/>
          <w:sz w:val="18"/>
          <w:szCs w:val="18"/>
        </w:rPr>
        <w:t>GC8s-CASCAD</w:t>
      </w:r>
      <w:r w:rsidR="000B4205" w:rsidRPr="00C04C2F">
        <w:rPr>
          <w:rFonts w:ascii="Arial" w:hAnsi="Arial" w:cs="Arial"/>
          <w:b/>
          <w:bCs/>
          <w:sz w:val="18"/>
          <w:szCs w:val="18"/>
        </w:rPr>
        <w:t>E</w:t>
      </w:r>
      <w:r w:rsidRPr="00C04C2F">
        <w:rPr>
          <w:rFonts w:ascii="Arial" w:hAnsi="Arial" w:cs="Arial"/>
          <w:b/>
          <w:bCs/>
          <w:sz w:val="18"/>
          <w:szCs w:val="18"/>
        </w:rPr>
        <w:t>.</w:t>
      </w:r>
      <w:r w:rsidR="0019252E" w:rsidRPr="00C04C2F">
        <w:rPr>
          <w:rFonts w:ascii="Arial" w:hAnsi="Arial" w:cs="Arial"/>
          <w:sz w:val="18"/>
          <w:szCs w:val="18"/>
        </w:rPr>
        <w:t xml:space="preserve"> Average inferred spike rate as a function of true spike rate for the GCaMP8s dataset. Each connected line represents the values from a single neuron. The dashed lines represent the unity relationship.</w:t>
      </w:r>
    </w:p>
    <w:p w14:paraId="18C60F9C" w14:textId="199CDE00" w:rsidR="004F1739" w:rsidRPr="00C04C2F" w:rsidRDefault="004F1739">
      <w:pPr>
        <w:rPr>
          <w:rFonts w:ascii="Arial" w:hAnsi="Arial" w:cs="Arial"/>
          <w:sz w:val="18"/>
          <w:szCs w:val="18"/>
        </w:rPr>
      </w:pPr>
      <w:r w:rsidRPr="00C04C2F">
        <w:rPr>
          <w:rFonts w:ascii="Arial" w:hAnsi="Arial" w:cs="Arial"/>
          <w:sz w:val="18"/>
          <w:szCs w:val="18"/>
        </w:rPr>
        <w:br w:type="page"/>
      </w:r>
    </w:p>
    <w:p w14:paraId="0A13E95E" w14:textId="73F2D6DA" w:rsidR="004F1739" w:rsidRPr="008F7F4B" w:rsidRDefault="00C04C2F">
      <w:pPr>
        <w:rPr>
          <w:rFonts w:ascii="Arial" w:hAnsi="Arial" w:cs="Arial"/>
          <w:sz w:val="18"/>
          <w:szCs w:val="18"/>
        </w:rPr>
      </w:pPr>
      <w:r w:rsidRPr="00C04C2F">
        <w:rPr>
          <w:rFonts w:ascii="Arial" w:hAnsi="Arial" w:cs="Arial"/>
          <w:b/>
          <w:bCs/>
          <w:noProof/>
          <w:sz w:val="18"/>
          <w:szCs w:val="18"/>
        </w:rPr>
        <w:lastRenderedPageBreak/>
        <w:drawing>
          <wp:anchor distT="0" distB="0" distL="114300" distR="114300" simplePos="0" relativeHeight="251672576" behindDoc="0" locked="0" layoutInCell="1" allowOverlap="1" wp14:anchorId="3C45FB77" wp14:editId="58EBEC4D">
            <wp:simplePos x="0" y="0"/>
            <wp:positionH relativeFrom="column">
              <wp:posOffset>0</wp:posOffset>
            </wp:positionH>
            <wp:positionV relativeFrom="paragraph">
              <wp:posOffset>57785</wp:posOffset>
            </wp:positionV>
            <wp:extent cx="5676900" cy="5241925"/>
            <wp:effectExtent l="0" t="0" r="0" b="0"/>
            <wp:wrapThrough wrapText="bothSides">
              <wp:wrapPolygon edited="0">
                <wp:start x="0" y="0"/>
                <wp:lineTo x="0" y="21508"/>
                <wp:lineTo x="21528" y="21508"/>
                <wp:lineTo x="21528" y="0"/>
                <wp:lineTo x="0" y="0"/>
              </wp:wrapPolygon>
            </wp:wrapThrough>
            <wp:docPr id="1663159091" name="Picture 6" descr="A white paper with text and graphic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59091" name="Picture 6" descr="A white paper with text and graphics&#10;&#10;Description automatically generated with medium confidenc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501" t="8696" r="56089" b="25725"/>
                    <a:stretch/>
                  </pic:blipFill>
                  <pic:spPr bwMode="auto">
                    <a:xfrm>
                      <a:off x="0" y="0"/>
                      <a:ext cx="5676900" cy="5241925"/>
                    </a:xfrm>
                    <a:prstGeom prst="rect">
                      <a:avLst/>
                    </a:prstGeom>
                    <a:noFill/>
                    <a:ln>
                      <a:noFill/>
                    </a:ln>
                    <a:extLst>
                      <a:ext uri="{53640926-AAD7-44D8-BBD7-CCE9431645EC}">
                        <a14:shadowObscured xmlns:a14="http://schemas.microsoft.com/office/drawing/2010/main"/>
                      </a:ext>
                    </a:extLst>
                  </pic:spPr>
                </pic:pic>
              </a:graphicData>
            </a:graphic>
          </wp:anchor>
        </w:drawing>
      </w:r>
      <w:r w:rsidR="00E73FA9" w:rsidRPr="00C04C2F">
        <w:rPr>
          <w:rFonts w:ascii="Arial" w:hAnsi="Arial" w:cs="Arial"/>
          <w:b/>
          <w:bCs/>
          <w:sz w:val="18"/>
          <w:szCs w:val="18"/>
        </w:rPr>
        <w:t>Figure 3. Improved spike inference during complex spike events for finetuned CASCADE models.</w:t>
      </w:r>
      <w:r w:rsidR="000B4205" w:rsidRPr="00C04C2F">
        <w:rPr>
          <w:rFonts w:ascii="Arial" w:hAnsi="Arial" w:cs="Arial"/>
          <w:b/>
          <w:bCs/>
          <w:sz w:val="18"/>
          <w:szCs w:val="18"/>
        </w:rPr>
        <w:t xml:space="preserve"> a,</w:t>
      </w:r>
      <w:r w:rsidR="000B4205" w:rsidRPr="00C04C2F">
        <w:rPr>
          <w:rFonts w:ascii="Arial" w:hAnsi="Arial" w:cs="Arial"/>
          <w:sz w:val="18"/>
          <w:szCs w:val="18"/>
        </w:rPr>
        <w:t xml:space="preserve"> Examples of complex events that show a biased recovery of spike rates by Default CASCADE but not GC8-tuned CASCADE. The earlier time points of a complex spike event are exaggerated by Default CASCADE (light gray arrow) while later time points of a complex spike event are suppressed (dark gray arrow). The gray shading highlights cases where Default CASCADE underestimates the spike rate for trailing edges of complex events. </w:t>
      </w:r>
      <w:r w:rsidR="000B4205" w:rsidRPr="00C04C2F">
        <w:rPr>
          <w:rFonts w:ascii="Arial" w:hAnsi="Arial" w:cs="Arial"/>
          <w:b/>
          <w:bCs/>
          <w:sz w:val="18"/>
          <w:szCs w:val="18"/>
        </w:rPr>
        <w:t>b,</w:t>
      </w:r>
      <w:r w:rsidR="000B4205" w:rsidRPr="00C04C2F">
        <w:rPr>
          <w:rFonts w:ascii="Arial" w:hAnsi="Arial" w:cs="Arial"/>
          <w:sz w:val="18"/>
          <w:szCs w:val="18"/>
        </w:rPr>
        <w:t xml:space="preserve"> Average complex event traces for ∆F/F; spike rates obtained with Default CASCADE and the difference compared to true spike rates; spike rates obtained </w:t>
      </w:r>
      <w:r w:rsidR="00316915">
        <w:rPr>
          <w:rFonts w:ascii="Arial" w:hAnsi="Arial" w:cs="Arial"/>
          <w:sz w:val="18"/>
          <w:szCs w:val="18"/>
        </w:rPr>
        <w:t xml:space="preserve">with </w:t>
      </w:r>
      <w:r w:rsidR="000B4205" w:rsidRPr="00C04C2F">
        <w:rPr>
          <w:rFonts w:ascii="Arial" w:hAnsi="Arial" w:cs="Arial"/>
          <w:sz w:val="18"/>
          <w:szCs w:val="18"/>
        </w:rPr>
        <w:t>GC8-tuned CASCADE and the difference compared to true spike rates. The difference plot illustrates the bias induced by Default</w:t>
      </w:r>
      <w:r w:rsidR="00316915">
        <w:rPr>
          <w:rFonts w:ascii="Arial" w:hAnsi="Arial" w:cs="Arial"/>
          <w:sz w:val="18"/>
          <w:szCs w:val="18"/>
        </w:rPr>
        <w:t xml:space="preserve"> CASCADE</w:t>
      </w:r>
      <w:r w:rsidR="000B4205" w:rsidRPr="00C04C2F">
        <w:rPr>
          <w:rFonts w:ascii="Arial" w:hAnsi="Arial" w:cs="Arial"/>
          <w:sz w:val="18"/>
          <w:szCs w:val="18"/>
        </w:rPr>
        <w:t xml:space="preserve"> but not GC8-tuned CASCADE. Data from the GCaMP8s ground truth dataset. </w:t>
      </w:r>
      <w:r w:rsidR="000B4205" w:rsidRPr="00C04C2F">
        <w:rPr>
          <w:rFonts w:ascii="Arial" w:hAnsi="Arial" w:cs="Arial"/>
          <w:b/>
          <w:bCs/>
          <w:sz w:val="18"/>
          <w:szCs w:val="18"/>
        </w:rPr>
        <w:t>c,</w:t>
      </w:r>
      <w:r w:rsidR="000B4205" w:rsidRPr="00C04C2F">
        <w:rPr>
          <w:rFonts w:ascii="Arial" w:hAnsi="Arial" w:cs="Arial"/>
          <w:sz w:val="18"/>
          <w:szCs w:val="18"/>
        </w:rPr>
        <w:t xml:space="preserve"> Same as in (b) but for the GCaMP6f dataset. </w:t>
      </w:r>
      <w:r w:rsidR="000B4205" w:rsidRPr="00C04C2F">
        <w:rPr>
          <w:rFonts w:ascii="Arial" w:hAnsi="Arial" w:cs="Arial"/>
          <w:b/>
          <w:bCs/>
          <w:sz w:val="18"/>
          <w:szCs w:val="18"/>
        </w:rPr>
        <w:t>d,</w:t>
      </w:r>
      <w:r w:rsidR="000B4205" w:rsidRPr="00C04C2F">
        <w:rPr>
          <w:rFonts w:ascii="Arial" w:hAnsi="Arial" w:cs="Arial"/>
          <w:sz w:val="18"/>
          <w:szCs w:val="18"/>
        </w:rPr>
        <w:t xml:space="preserve"> Temporal bias as shown in (b) and (c) quantified for each dataset when applying Default CASCADE. A box plot centered around zero indicates low or no bias. </w:t>
      </w:r>
      <w:r w:rsidR="000B4205" w:rsidRPr="00C04C2F">
        <w:rPr>
          <w:rFonts w:ascii="Arial" w:hAnsi="Arial" w:cs="Arial"/>
          <w:b/>
          <w:bCs/>
          <w:sz w:val="18"/>
          <w:szCs w:val="18"/>
        </w:rPr>
        <w:t>e,</w:t>
      </w:r>
      <w:r w:rsidR="000B4205" w:rsidRPr="00C04C2F">
        <w:rPr>
          <w:rFonts w:ascii="Arial" w:hAnsi="Arial" w:cs="Arial"/>
          <w:sz w:val="18"/>
          <w:szCs w:val="18"/>
        </w:rPr>
        <w:t xml:space="preserve"> Same as in (d) but when applying GC8-tuned CASCADE. </w:t>
      </w:r>
      <w:r w:rsidR="000B4205" w:rsidRPr="00C04C2F">
        <w:rPr>
          <w:rFonts w:ascii="Arial" w:hAnsi="Arial" w:cs="Arial"/>
          <w:b/>
          <w:bCs/>
          <w:sz w:val="18"/>
          <w:szCs w:val="18"/>
        </w:rPr>
        <w:t>f,</w:t>
      </w:r>
      <w:r w:rsidR="000B4205" w:rsidRPr="00C04C2F">
        <w:rPr>
          <w:rFonts w:ascii="Arial" w:hAnsi="Arial" w:cs="Arial"/>
          <w:sz w:val="18"/>
          <w:szCs w:val="18"/>
        </w:rPr>
        <w:t xml:space="preserve"> Scheme: fluorescence change ∆F as a function of calcium c</w:t>
      </w:r>
      <w:r w:rsidR="000B4205" w:rsidRPr="008F7F4B">
        <w:rPr>
          <w:rFonts w:ascii="Arial" w:hAnsi="Arial" w:cs="Arial"/>
          <w:sz w:val="18"/>
          <w:szCs w:val="18"/>
        </w:rPr>
        <w:t>oncentration change ∆C</w:t>
      </w:r>
      <w:r w:rsidR="008F7F4B" w:rsidRPr="008F7F4B">
        <w:rPr>
          <w:rFonts w:ascii="Arial" w:hAnsi="Arial" w:cs="Arial"/>
          <w:sz w:val="18"/>
          <w:szCs w:val="18"/>
        </w:rPr>
        <w:t xml:space="preserve"> for a non-linear indicator such as GCaMP6. For such a non-linear relationship, the first action potential (∆C</w:t>
      </w:r>
      <w:r w:rsidR="008F7F4B" w:rsidRPr="008F7F4B">
        <w:rPr>
          <w:rFonts w:ascii="Arial" w:hAnsi="Arial" w:cs="Arial"/>
          <w:sz w:val="18"/>
          <w:szCs w:val="18"/>
          <w:vertAlign w:val="subscript"/>
        </w:rPr>
        <w:t>1</w:t>
      </w:r>
      <w:r w:rsidR="008F7F4B" w:rsidRPr="008F7F4B">
        <w:rPr>
          <w:rFonts w:ascii="Arial" w:hAnsi="Arial" w:cs="Arial"/>
          <w:sz w:val="18"/>
          <w:szCs w:val="18"/>
        </w:rPr>
        <w:t>) might go unnoticed (∆F</w:t>
      </w:r>
      <w:r w:rsidR="008F7F4B" w:rsidRPr="008F7F4B">
        <w:rPr>
          <w:rFonts w:ascii="Arial" w:hAnsi="Arial" w:cs="Arial"/>
          <w:sz w:val="18"/>
          <w:szCs w:val="18"/>
          <w:vertAlign w:val="subscript"/>
        </w:rPr>
        <w:t>1</w:t>
      </w:r>
      <w:r w:rsidR="008F7F4B" w:rsidRPr="008F7F4B">
        <w:rPr>
          <w:rFonts w:ascii="Arial" w:hAnsi="Arial" w:cs="Arial"/>
          <w:sz w:val="18"/>
          <w:szCs w:val="18"/>
        </w:rPr>
        <w:t>), while subsequent action potentials will trigger a much larger response (∆F</w:t>
      </w:r>
      <w:r w:rsidR="008F7F4B" w:rsidRPr="008F7F4B">
        <w:rPr>
          <w:rFonts w:ascii="Arial" w:hAnsi="Arial" w:cs="Arial"/>
          <w:sz w:val="18"/>
          <w:szCs w:val="18"/>
          <w:vertAlign w:val="subscript"/>
        </w:rPr>
        <w:t xml:space="preserve">2 </w:t>
      </w:r>
      <w:r w:rsidR="008F7F4B" w:rsidRPr="008F7F4B">
        <w:rPr>
          <w:rFonts w:ascii="Arial" w:hAnsi="Arial" w:cs="Arial"/>
          <w:sz w:val="18"/>
          <w:szCs w:val="18"/>
        </w:rPr>
        <w:t>or</w:t>
      </w:r>
      <w:r w:rsidR="008F7F4B" w:rsidRPr="008F7F4B">
        <w:rPr>
          <w:rFonts w:ascii="Arial" w:hAnsi="Arial" w:cs="Arial"/>
          <w:sz w:val="18"/>
          <w:szCs w:val="18"/>
          <w:vertAlign w:val="subscript"/>
        </w:rPr>
        <w:t xml:space="preserve"> </w:t>
      </w:r>
      <w:r w:rsidR="008F7F4B" w:rsidRPr="008F7F4B">
        <w:rPr>
          <w:rFonts w:ascii="Arial" w:hAnsi="Arial" w:cs="Arial"/>
          <w:sz w:val="18"/>
          <w:szCs w:val="18"/>
        </w:rPr>
        <w:t>∆F</w:t>
      </w:r>
      <w:r w:rsidR="008F7F4B" w:rsidRPr="008F7F4B">
        <w:rPr>
          <w:rFonts w:ascii="Arial" w:hAnsi="Arial" w:cs="Arial"/>
          <w:sz w:val="18"/>
          <w:szCs w:val="18"/>
          <w:vertAlign w:val="subscript"/>
        </w:rPr>
        <w:t>3</w:t>
      </w:r>
      <w:r w:rsidR="008F7F4B" w:rsidRPr="008F7F4B">
        <w:rPr>
          <w:rFonts w:ascii="Arial" w:hAnsi="Arial" w:cs="Arial"/>
          <w:sz w:val="18"/>
          <w:szCs w:val="18"/>
        </w:rPr>
        <w:t xml:space="preserve">). </w:t>
      </w:r>
      <w:r w:rsidR="008F7F4B" w:rsidRPr="008F7F4B">
        <w:rPr>
          <w:rFonts w:ascii="Arial" w:hAnsi="Arial" w:cs="Arial"/>
          <w:b/>
          <w:bCs/>
          <w:sz w:val="18"/>
          <w:szCs w:val="18"/>
        </w:rPr>
        <w:t>g,</w:t>
      </w:r>
      <w:r w:rsidR="008F7F4B" w:rsidRPr="008F7F4B">
        <w:rPr>
          <w:rFonts w:ascii="Arial" w:hAnsi="Arial" w:cs="Arial"/>
          <w:sz w:val="18"/>
          <w:szCs w:val="18"/>
        </w:rPr>
        <w:t xml:space="preserve"> Illustration of the effects of a non-linearity as shown in (f) on complex events, </w:t>
      </w:r>
      <w:r w:rsidR="008F7F4B" w:rsidRPr="0083245A">
        <w:rPr>
          <w:rFonts w:ascii="Arial" w:hAnsi="Arial" w:cs="Arial"/>
          <w:sz w:val="18"/>
          <w:szCs w:val="18"/>
          <w:highlight w:val="yellow"/>
        </w:rPr>
        <w:t>resulting in an exaggeration of later as opposed to early spikes</w:t>
      </w:r>
      <w:r w:rsidR="008F7F4B" w:rsidRPr="008F7F4B">
        <w:rPr>
          <w:rFonts w:ascii="Arial" w:hAnsi="Arial" w:cs="Arial"/>
          <w:sz w:val="18"/>
          <w:szCs w:val="18"/>
        </w:rPr>
        <w:t xml:space="preserve">. This property is able to explain the problems when applying Default CASCADE to GCaMP8 data due to the </w:t>
      </w:r>
      <w:r w:rsidR="008F7F4B" w:rsidRPr="0083245A">
        <w:rPr>
          <w:rFonts w:ascii="Arial" w:hAnsi="Arial" w:cs="Arial"/>
          <w:sz w:val="18"/>
          <w:szCs w:val="18"/>
          <w:highlight w:val="yellow"/>
        </w:rPr>
        <w:t>higher linearity of GCaMP8</w:t>
      </w:r>
      <w:r w:rsidR="008F7F4B" w:rsidRPr="008F7F4B">
        <w:rPr>
          <w:rFonts w:ascii="Arial" w:hAnsi="Arial" w:cs="Arial"/>
          <w:sz w:val="18"/>
          <w:szCs w:val="18"/>
        </w:rPr>
        <w:t xml:space="preserve">.  </w:t>
      </w:r>
      <w:r w:rsidR="00E73FA9" w:rsidRPr="008F7F4B">
        <w:rPr>
          <w:rFonts w:ascii="Arial" w:hAnsi="Arial" w:cs="Arial"/>
          <w:sz w:val="18"/>
          <w:szCs w:val="18"/>
        </w:rPr>
        <w:br/>
      </w:r>
    </w:p>
    <w:p w14:paraId="1FAA2EE0" w14:textId="4F9F8618" w:rsidR="004F1739" w:rsidRDefault="004F1739">
      <w:pPr>
        <w:rPr>
          <w:rFonts w:ascii="Arial" w:hAnsi="Arial" w:cs="Arial"/>
        </w:rPr>
      </w:pPr>
      <w:r>
        <w:rPr>
          <w:rFonts w:ascii="Arial" w:hAnsi="Arial" w:cs="Arial"/>
        </w:rPr>
        <w:br w:type="page"/>
      </w:r>
    </w:p>
    <w:p w14:paraId="0EE86F47" w14:textId="5D42368F" w:rsidR="00BB2070" w:rsidRPr="00815F58" w:rsidRDefault="00BB2070">
      <w:pPr>
        <w:rPr>
          <w:rFonts w:ascii="Arial" w:hAnsi="Arial" w:cs="Arial"/>
          <w:sz w:val="18"/>
          <w:szCs w:val="18"/>
        </w:rPr>
      </w:pPr>
      <w:r w:rsidRPr="00815F58">
        <w:rPr>
          <w:rFonts w:ascii="Arial" w:hAnsi="Arial" w:cs="Arial"/>
          <w:b/>
          <w:bCs/>
          <w:noProof/>
          <w:sz w:val="18"/>
          <w:szCs w:val="18"/>
        </w:rPr>
        <w:lastRenderedPageBreak/>
        <w:drawing>
          <wp:anchor distT="0" distB="0" distL="114300" distR="114300" simplePos="0" relativeHeight="251666432" behindDoc="0" locked="0" layoutInCell="1" allowOverlap="1" wp14:anchorId="481BB83F" wp14:editId="54FD8707">
            <wp:simplePos x="0" y="0"/>
            <wp:positionH relativeFrom="column">
              <wp:posOffset>-101600</wp:posOffset>
            </wp:positionH>
            <wp:positionV relativeFrom="paragraph">
              <wp:posOffset>0</wp:posOffset>
            </wp:positionV>
            <wp:extent cx="5937250" cy="4854575"/>
            <wp:effectExtent l="0" t="0" r="6350" b="3175"/>
            <wp:wrapThrough wrapText="bothSides">
              <wp:wrapPolygon edited="0">
                <wp:start x="0" y="0"/>
                <wp:lineTo x="0" y="21529"/>
                <wp:lineTo x="21554" y="21529"/>
                <wp:lineTo x="21554" y="0"/>
                <wp:lineTo x="0" y="0"/>
              </wp:wrapPolygon>
            </wp:wrapThrough>
            <wp:docPr id="952341127"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41127" name="Picture 1" descr="A collage of graphs and diagram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4854575"/>
                    </a:xfrm>
                    <a:prstGeom prst="rect">
                      <a:avLst/>
                    </a:prstGeom>
                    <a:noFill/>
                    <a:ln>
                      <a:noFill/>
                    </a:ln>
                  </pic:spPr>
                </pic:pic>
              </a:graphicData>
            </a:graphic>
          </wp:anchor>
        </w:drawing>
      </w:r>
      <w:r w:rsidR="00DC5C94" w:rsidRPr="00815F58">
        <w:rPr>
          <w:rFonts w:ascii="Arial" w:hAnsi="Arial" w:cs="Arial"/>
          <w:b/>
          <w:bCs/>
          <w:sz w:val="18"/>
          <w:szCs w:val="18"/>
        </w:rPr>
        <w:t xml:space="preserve">Figure </w:t>
      </w:r>
      <w:r w:rsidR="00E73FA9" w:rsidRPr="00815F58">
        <w:rPr>
          <w:rFonts w:ascii="Arial" w:hAnsi="Arial" w:cs="Arial"/>
          <w:b/>
          <w:bCs/>
          <w:sz w:val="18"/>
          <w:szCs w:val="18"/>
        </w:rPr>
        <w:t>4</w:t>
      </w:r>
      <w:r w:rsidR="00DC5C94" w:rsidRPr="00815F58">
        <w:rPr>
          <w:rFonts w:ascii="Arial" w:hAnsi="Arial" w:cs="Arial"/>
          <w:b/>
          <w:bCs/>
          <w:sz w:val="18"/>
          <w:szCs w:val="18"/>
        </w:rPr>
        <w:t xml:space="preserve">. Detection of isolated action potentials </w:t>
      </w:r>
      <w:r w:rsidR="00815F58" w:rsidRPr="00815F58">
        <w:rPr>
          <w:rFonts w:ascii="Arial" w:hAnsi="Arial" w:cs="Arial"/>
          <w:b/>
          <w:bCs/>
          <w:sz w:val="18"/>
          <w:szCs w:val="18"/>
        </w:rPr>
        <w:t xml:space="preserve">from </w:t>
      </w:r>
      <w:r w:rsidR="00DC5C94" w:rsidRPr="00815F58">
        <w:rPr>
          <w:rFonts w:ascii="Arial" w:hAnsi="Arial" w:cs="Arial"/>
          <w:b/>
          <w:bCs/>
          <w:sz w:val="18"/>
          <w:szCs w:val="18"/>
        </w:rPr>
        <w:t>GCaMP8</w:t>
      </w:r>
      <w:r w:rsidR="00815F58" w:rsidRPr="00815F58">
        <w:rPr>
          <w:rFonts w:ascii="Arial" w:hAnsi="Arial" w:cs="Arial"/>
          <w:b/>
          <w:bCs/>
          <w:sz w:val="18"/>
          <w:szCs w:val="18"/>
        </w:rPr>
        <w:t xml:space="preserve"> with spike inference</w:t>
      </w:r>
      <w:r w:rsidR="00DC5C94" w:rsidRPr="00815F58">
        <w:rPr>
          <w:rFonts w:ascii="Arial" w:hAnsi="Arial" w:cs="Arial"/>
          <w:b/>
          <w:bCs/>
          <w:sz w:val="18"/>
          <w:szCs w:val="18"/>
        </w:rPr>
        <w:t>.</w:t>
      </w:r>
      <w:r w:rsidR="00815F58" w:rsidRPr="00815F58">
        <w:rPr>
          <w:rFonts w:ascii="Arial" w:hAnsi="Arial" w:cs="Arial"/>
          <w:b/>
          <w:bCs/>
          <w:sz w:val="18"/>
          <w:szCs w:val="18"/>
        </w:rPr>
        <w:t xml:space="preserve"> a, </w:t>
      </w:r>
      <w:r w:rsidR="00815F58" w:rsidRPr="00815F58">
        <w:rPr>
          <w:rFonts w:ascii="Arial" w:hAnsi="Arial" w:cs="Arial"/>
          <w:sz w:val="18"/>
          <w:szCs w:val="18"/>
        </w:rPr>
        <w:t xml:space="preserve">Examples of isolated action potentials and the corresponding ∆F/F trace (green) and the inferred spike rate (black) for an increasing standardized noise level ν. A low-noise population recording corresponds to ν ≈ 2, a higher-noise population recording to ν ≈ 8. Two example action potentials for the GCaMP8f dataset. </w:t>
      </w:r>
      <w:r w:rsidR="00815F58" w:rsidRPr="00815F58">
        <w:rPr>
          <w:rFonts w:ascii="Arial" w:hAnsi="Arial" w:cs="Arial"/>
          <w:b/>
          <w:bCs/>
          <w:sz w:val="18"/>
          <w:szCs w:val="18"/>
        </w:rPr>
        <w:t>b-c,</w:t>
      </w:r>
      <w:r w:rsidR="00815F58" w:rsidRPr="00815F58">
        <w:rPr>
          <w:rFonts w:ascii="Arial" w:hAnsi="Arial" w:cs="Arial"/>
          <w:sz w:val="18"/>
          <w:szCs w:val="18"/>
        </w:rPr>
        <w:t xml:space="preserve"> Same as in (b) but for GCaMP8m and GCaMP8s datasets. </w:t>
      </w:r>
      <w:r w:rsidR="00815F58" w:rsidRPr="00815F58">
        <w:rPr>
          <w:rFonts w:ascii="Arial" w:hAnsi="Arial" w:cs="Arial"/>
          <w:b/>
          <w:bCs/>
          <w:sz w:val="18"/>
          <w:szCs w:val="18"/>
        </w:rPr>
        <w:t>d,</w:t>
      </w:r>
      <w:r w:rsidR="00815F58" w:rsidRPr="00815F58">
        <w:rPr>
          <w:rFonts w:ascii="Arial" w:hAnsi="Arial" w:cs="Arial"/>
          <w:sz w:val="18"/>
          <w:szCs w:val="18"/>
        </w:rPr>
        <w:t xml:space="preserve"> Number of detected action potentials (APs) for a true isolated single AP, plotted as a distribution (kernel density estimate). Colors indicate the different noise levels (lowest noise level, blue; highest noise level, yellow). </w:t>
      </w:r>
      <w:r w:rsidR="00815F58" w:rsidRPr="00815F58">
        <w:rPr>
          <w:rFonts w:ascii="Arial" w:hAnsi="Arial" w:cs="Arial"/>
          <w:b/>
          <w:bCs/>
          <w:sz w:val="18"/>
          <w:szCs w:val="18"/>
        </w:rPr>
        <w:t>e,</w:t>
      </w:r>
      <w:r w:rsidR="00815F58" w:rsidRPr="00815F58">
        <w:rPr>
          <w:rFonts w:ascii="Arial" w:hAnsi="Arial" w:cs="Arial"/>
          <w:sz w:val="18"/>
          <w:szCs w:val="18"/>
        </w:rPr>
        <w:t xml:space="preserve"> Fraction of APs correctly detected as a single AP (spike count &gt;0.5 and &lt;1.5) across datasets and noise levels. </w:t>
      </w:r>
      <w:r w:rsidR="00815F58" w:rsidRPr="00815F58">
        <w:rPr>
          <w:rFonts w:ascii="Arial" w:hAnsi="Arial" w:cs="Arial"/>
          <w:b/>
          <w:bCs/>
          <w:sz w:val="18"/>
          <w:szCs w:val="18"/>
        </w:rPr>
        <w:t>f,</w:t>
      </w:r>
      <w:r w:rsidR="00815F58" w:rsidRPr="00815F58">
        <w:rPr>
          <w:rFonts w:ascii="Arial" w:hAnsi="Arial" w:cs="Arial"/>
          <w:sz w:val="18"/>
          <w:szCs w:val="18"/>
        </w:rPr>
        <w:t xml:space="preserve"> Fraction of APs correctly detected from noise (spike count &gt;0.5) across datasets and noise levels. g, </w:t>
      </w:r>
      <w:r w:rsidR="00815F58" w:rsidRPr="00F22136">
        <w:rPr>
          <w:rFonts w:ascii="Arial" w:hAnsi="Arial" w:cs="Arial"/>
          <w:sz w:val="18"/>
          <w:szCs w:val="18"/>
          <w:highlight w:val="yellow"/>
        </w:rPr>
        <w:t>Percent of APs correctly detected as a single AP</w:t>
      </w:r>
      <w:r w:rsidR="00815F58" w:rsidRPr="00815F58">
        <w:rPr>
          <w:rFonts w:ascii="Arial" w:hAnsi="Arial" w:cs="Arial"/>
          <w:sz w:val="18"/>
          <w:szCs w:val="18"/>
        </w:rPr>
        <w:t xml:space="preserve"> as defined in (e), averaged across noise levels ν = 2-4 for robustness. h, Percent of APs detected as defined in (f), averaged across noise levels ν = 2-4.</w:t>
      </w:r>
    </w:p>
    <w:p w14:paraId="0BC24A27" w14:textId="2B3FE28A" w:rsidR="00BB2070" w:rsidRDefault="00BB2070">
      <w:pPr>
        <w:rPr>
          <w:rFonts w:ascii="Arial" w:hAnsi="Arial" w:cs="Arial"/>
        </w:rPr>
      </w:pPr>
      <w:r>
        <w:rPr>
          <w:rFonts w:ascii="Arial" w:hAnsi="Arial" w:cs="Arial"/>
        </w:rPr>
        <w:br w:type="page"/>
      </w:r>
      <w:r>
        <w:rPr>
          <w:rFonts w:ascii="Arial" w:hAnsi="Arial" w:cs="Arial"/>
          <w:noProof/>
        </w:rPr>
        <w:lastRenderedPageBreak/>
        <w:drawing>
          <wp:inline distT="0" distB="0" distL="0" distR="0" wp14:anchorId="4CE2996E" wp14:editId="59C96E1B">
            <wp:extent cx="5937250" cy="5632450"/>
            <wp:effectExtent l="0" t="0" r="6350" b="6350"/>
            <wp:docPr id="103102006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20060" name="Picture 2" descr="A screenshot of a graph&#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250" cy="5632450"/>
                    </a:xfrm>
                    <a:prstGeom prst="rect">
                      <a:avLst/>
                    </a:prstGeom>
                    <a:noFill/>
                    <a:ln>
                      <a:noFill/>
                    </a:ln>
                  </pic:spPr>
                </pic:pic>
              </a:graphicData>
            </a:graphic>
          </wp:inline>
        </w:drawing>
      </w:r>
    </w:p>
    <w:p w14:paraId="53030B38" w14:textId="4207E4A9" w:rsidR="00BB2070" w:rsidRDefault="00DC5C94" w:rsidP="004A5B3D">
      <w:pPr>
        <w:rPr>
          <w:rFonts w:ascii="Arial" w:hAnsi="Arial" w:cs="Arial"/>
        </w:rPr>
      </w:pPr>
      <w:r w:rsidRPr="004A5B3D">
        <w:rPr>
          <w:rFonts w:ascii="Arial" w:hAnsi="Arial" w:cs="Arial"/>
          <w:b/>
          <w:bCs/>
          <w:sz w:val="18"/>
          <w:szCs w:val="18"/>
        </w:rPr>
        <w:t xml:space="preserve">Figure </w:t>
      </w:r>
      <w:r w:rsidR="00E73FA9" w:rsidRPr="004A5B3D">
        <w:rPr>
          <w:rFonts w:ascii="Arial" w:hAnsi="Arial" w:cs="Arial"/>
          <w:b/>
          <w:bCs/>
          <w:sz w:val="18"/>
          <w:szCs w:val="18"/>
        </w:rPr>
        <w:t>4</w:t>
      </w:r>
      <w:r w:rsidRPr="004A5B3D">
        <w:rPr>
          <w:rFonts w:ascii="Arial" w:hAnsi="Arial" w:cs="Arial"/>
          <w:b/>
          <w:bCs/>
          <w:sz w:val="18"/>
          <w:szCs w:val="18"/>
        </w:rPr>
        <w:t xml:space="preserve"> Supplement 1. Examples of calcium signals triggered by single action potentials.</w:t>
      </w:r>
      <w:r w:rsidR="00815F58" w:rsidRPr="004A5B3D">
        <w:rPr>
          <w:rFonts w:ascii="Arial" w:hAnsi="Arial" w:cs="Arial"/>
          <w:b/>
          <w:bCs/>
          <w:sz w:val="18"/>
          <w:szCs w:val="18"/>
        </w:rPr>
        <w:t xml:space="preserve"> </w:t>
      </w:r>
      <w:r w:rsidR="00815F58" w:rsidRPr="004A5B3D">
        <w:rPr>
          <w:rFonts w:ascii="Arial" w:hAnsi="Arial" w:cs="Arial"/>
          <w:sz w:val="18"/>
          <w:szCs w:val="18"/>
        </w:rPr>
        <w:t xml:space="preserve">Examples of isolated action potentials and the corresponding ∆F/F trace (green) and the inferred spike rate (black) for an increasing standardized noise level ν. Examples shown for different datasets for GCaMP6 variants, </w:t>
      </w:r>
      <w:r w:rsidR="004A5B3D" w:rsidRPr="004A5B3D">
        <w:rPr>
          <w:rFonts w:ascii="Arial" w:hAnsi="Arial" w:cs="Arial"/>
          <w:sz w:val="18"/>
          <w:szCs w:val="18"/>
        </w:rPr>
        <w:t xml:space="preserve">and </w:t>
      </w:r>
      <w:r w:rsidR="00815F58" w:rsidRPr="004A5B3D">
        <w:rPr>
          <w:rFonts w:ascii="Arial" w:hAnsi="Arial" w:cs="Arial"/>
          <w:sz w:val="18"/>
          <w:szCs w:val="18"/>
        </w:rPr>
        <w:t>GCaMP7f</w:t>
      </w:r>
      <w:r w:rsidR="004A5B3D" w:rsidRPr="004A5B3D">
        <w:rPr>
          <w:rFonts w:ascii="Arial" w:hAnsi="Arial" w:cs="Arial"/>
          <w:sz w:val="18"/>
          <w:szCs w:val="18"/>
        </w:rPr>
        <w:t xml:space="preserve"> under variable conditions (see Methods for details about the datasets).</w:t>
      </w:r>
    </w:p>
    <w:p w14:paraId="14AE97F5" w14:textId="09084C9A" w:rsidR="00BB2070" w:rsidRDefault="00BB2070">
      <w:pPr>
        <w:rPr>
          <w:rFonts w:ascii="Arial" w:hAnsi="Arial" w:cs="Arial"/>
        </w:rPr>
      </w:pPr>
      <w:r>
        <w:rPr>
          <w:rFonts w:ascii="Arial" w:hAnsi="Arial" w:cs="Arial"/>
        </w:rPr>
        <w:br w:type="page"/>
      </w:r>
    </w:p>
    <w:p w14:paraId="1E6F6512" w14:textId="791681E3" w:rsidR="00BB2070" w:rsidRDefault="00BB2070">
      <w:pPr>
        <w:rPr>
          <w:rFonts w:ascii="Arial" w:hAnsi="Arial" w:cs="Arial"/>
        </w:rPr>
      </w:pPr>
      <w:r>
        <w:rPr>
          <w:rFonts w:ascii="Arial" w:hAnsi="Arial" w:cs="Arial"/>
          <w:noProof/>
        </w:rPr>
        <w:lastRenderedPageBreak/>
        <w:drawing>
          <wp:inline distT="0" distB="0" distL="0" distR="0" wp14:anchorId="0FB00FEF" wp14:editId="3ECD01C3">
            <wp:extent cx="5937250" cy="2571750"/>
            <wp:effectExtent l="0" t="0" r="6350" b="0"/>
            <wp:docPr id="154103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250" cy="2571750"/>
                    </a:xfrm>
                    <a:prstGeom prst="rect">
                      <a:avLst/>
                    </a:prstGeom>
                    <a:noFill/>
                    <a:ln>
                      <a:noFill/>
                    </a:ln>
                  </pic:spPr>
                </pic:pic>
              </a:graphicData>
            </a:graphic>
          </wp:inline>
        </w:drawing>
      </w:r>
    </w:p>
    <w:p w14:paraId="3A00AB91" w14:textId="623412D2" w:rsidR="00BB2070" w:rsidRPr="004A5B3D" w:rsidRDefault="00DC5C94">
      <w:pPr>
        <w:rPr>
          <w:rFonts w:ascii="Arial" w:hAnsi="Arial" w:cs="Arial"/>
          <w:sz w:val="18"/>
          <w:szCs w:val="18"/>
        </w:rPr>
      </w:pPr>
      <w:r w:rsidRPr="004A5B3D">
        <w:rPr>
          <w:rFonts w:ascii="Arial" w:hAnsi="Arial" w:cs="Arial"/>
          <w:b/>
          <w:bCs/>
          <w:sz w:val="18"/>
          <w:szCs w:val="18"/>
        </w:rPr>
        <w:t xml:space="preserve">Figure </w:t>
      </w:r>
      <w:r w:rsidR="00E73FA9" w:rsidRPr="004A5B3D">
        <w:rPr>
          <w:rFonts w:ascii="Arial" w:hAnsi="Arial" w:cs="Arial"/>
          <w:b/>
          <w:bCs/>
          <w:sz w:val="18"/>
          <w:szCs w:val="18"/>
        </w:rPr>
        <w:t>4</w:t>
      </w:r>
      <w:r w:rsidRPr="004A5B3D">
        <w:rPr>
          <w:rFonts w:ascii="Arial" w:hAnsi="Arial" w:cs="Arial"/>
          <w:b/>
          <w:bCs/>
          <w:sz w:val="18"/>
          <w:szCs w:val="18"/>
        </w:rPr>
        <w:t xml:space="preserve"> Supplement 2. Distributions of inferred spike numbers for single isolated action potentials.</w:t>
      </w:r>
      <w:r w:rsidR="004A5B3D" w:rsidRPr="004A5B3D">
        <w:rPr>
          <w:rFonts w:ascii="Arial" w:hAnsi="Arial" w:cs="Arial"/>
          <w:sz w:val="18"/>
          <w:szCs w:val="18"/>
        </w:rPr>
        <w:t xml:space="preserve"> Extension of Fig. 4d. Number of detected action potentials (APs) for a true isolated single AP, plotted as a distribution (kernel density estimate). Colors indicate the different noise levels (lowest noise level, blue; highest noise level, yellow).</w:t>
      </w:r>
    </w:p>
    <w:p w14:paraId="56198099" w14:textId="77777777" w:rsidR="00E73FA9" w:rsidRDefault="00E73FA9">
      <w:pPr>
        <w:rPr>
          <w:rFonts w:ascii="Arial" w:hAnsi="Arial" w:cs="Arial"/>
        </w:rPr>
      </w:pPr>
    </w:p>
    <w:p w14:paraId="38369D5A" w14:textId="223F4550" w:rsidR="00E73FA9" w:rsidRDefault="00E73FA9">
      <w:pPr>
        <w:rPr>
          <w:rFonts w:ascii="Arial" w:hAnsi="Arial" w:cs="Arial"/>
        </w:rPr>
      </w:pPr>
      <w:r>
        <w:rPr>
          <w:rFonts w:ascii="Arial" w:hAnsi="Arial" w:cs="Arial"/>
        </w:rPr>
        <w:br w:type="page"/>
      </w:r>
    </w:p>
    <w:p w14:paraId="3310EEB6" w14:textId="77777777" w:rsidR="00E73FA9" w:rsidRDefault="00E73FA9" w:rsidP="00E73FA9">
      <w:pPr>
        <w:rPr>
          <w:rFonts w:ascii="Arial" w:hAnsi="Arial" w:cs="Arial"/>
        </w:rPr>
      </w:pPr>
      <w:r>
        <w:rPr>
          <w:rFonts w:ascii="Arial" w:hAnsi="Arial" w:cs="Arial"/>
          <w:noProof/>
        </w:rPr>
        <w:lastRenderedPageBreak/>
        <w:drawing>
          <wp:anchor distT="0" distB="0" distL="114300" distR="114300" simplePos="0" relativeHeight="251670528" behindDoc="0" locked="0" layoutInCell="1" allowOverlap="1" wp14:anchorId="46C4F379" wp14:editId="1F6DB521">
            <wp:simplePos x="0" y="0"/>
            <wp:positionH relativeFrom="column">
              <wp:posOffset>-19685</wp:posOffset>
            </wp:positionH>
            <wp:positionV relativeFrom="paragraph">
              <wp:posOffset>33655</wp:posOffset>
            </wp:positionV>
            <wp:extent cx="5777230" cy="3166110"/>
            <wp:effectExtent l="0" t="0" r="0" b="0"/>
            <wp:wrapThrough wrapText="bothSides">
              <wp:wrapPolygon edited="0">
                <wp:start x="0" y="0"/>
                <wp:lineTo x="0" y="21444"/>
                <wp:lineTo x="21510" y="21444"/>
                <wp:lineTo x="21510" y="0"/>
                <wp:lineTo x="0" y="0"/>
              </wp:wrapPolygon>
            </wp:wrapThrough>
            <wp:docPr id="1318533391" name="Picture 7"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33391" name="Picture 7" descr="A collage of graphs and diagram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777230" cy="3166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A27A62" w14:textId="463A975B" w:rsidR="00E73FA9" w:rsidRPr="004A5B3D" w:rsidRDefault="00E73FA9" w:rsidP="00E73FA9">
      <w:pPr>
        <w:rPr>
          <w:rFonts w:ascii="Arial" w:hAnsi="Arial" w:cs="Arial"/>
          <w:sz w:val="18"/>
          <w:szCs w:val="18"/>
        </w:rPr>
      </w:pPr>
      <w:r w:rsidRPr="004A5B3D">
        <w:rPr>
          <w:rFonts w:ascii="Arial" w:hAnsi="Arial" w:cs="Arial"/>
          <w:b/>
          <w:bCs/>
          <w:sz w:val="18"/>
          <w:szCs w:val="18"/>
        </w:rPr>
        <w:t xml:space="preserve">Figure 5. Improved real-time spike inference for GCaMP8 </w:t>
      </w:r>
      <w:r w:rsidRPr="00621DEA">
        <w:rPr>
          <w:rFonts w:ascii="Arial" w:hAnsi="Arial" w:cs="Arial"/>
          <w:b/>
          <w:bCs/>
          <w:sz w:val="18"/>
          <w:szCs w:val="18"/>
          <w:highlight w:val="yellow"/>
        </w:rPr>
        <w:t>due to faster onset kinetics</w:t>
      </w:r>
      <w:r w:rsidRPr="004A5B3D">
        <w:rPr>
          <w:rFonts w:ascii="Arial" w:hAnsi="Arial" w:cs="Arial"/>
          <w:b/>
          <w:bCs/>
          <w:sz w:val="18"/>
          <w:szCs w:val="18"/>
        </w:rPr>
        <w:t>.</w:t>
      </w:r>
      <w:r w:rsidR="004A5B3D" w:rsidRPr="004A5B3D">
        <w:rPr>
          <w:rFonts w:ascii="Arial" w:hAnsi="Arial" w:cs="Arial"/>
          <w:sz w:val="18"/>
          <w:szCs w:val="18"/>
        </w:rPr>
        <w:t xml:space="preserve"> </w:t>
      </w:r>
      <w:r w:rsidR="004A5B3D" w:rsidRPr="004A5B3D">
        <w:rPr>
          <w:rFonts w:ascii="Arial" w:hAnsi="Arial" w:cs="Arial"/>
          <w:b/>
          <w:bCs/>
          <w:sz w:val="18"/>
          <w:szCs w:val="18"/>
        </w:rPr>
        <w:t>a,</w:t>
      </w:r>
      <w:r w:rsidR="004A5B3D" w:rsidRPr="004A5B3D">
        <w:rPr>
          <w:rFonts w:ascii="Arial" w:hAnsi="Arial" w:cs="Arial"/>
          <w:sz w:val="18"/>
          <w:szCs w:val="18"/>
        </w:rPr>
        <w:t xml:space="preserve"> </w:t>
      </w:r>
      <w:r w:rsidR="004A5B3D">
        <w:rPr>
          <w:rFonts w:ascii="Arial" w:hAnsi="Arial" w:cs="Arial"/>
          <w:sz w:val="18"/>
          <w:szCs w:val="18"/>
        </w:rPr>
        <w:t xml:space="preserve">Calcium transient evoked by the average action potential for a selected subset of datasets to illustrate differences of overall kinetics (left) and of rise times (zoom-in, right). </w:t>
      </w:r>
      <w:r w:rsidR="004A5B3D" w:rsidRPr="004A5B3D">
        <w:rPr>
          <w:rFonts w:ascii="Arial" w:hAnsi="Arial" w:cs="Arial"/>
          <w:b/>
          <w:bCs/>
          <w:sz w:val="18"/>
          <w:szCs w:val="18"/>
        </w:rPr>
        <w:t>b,</w:t>
      </w:r>
      <w:r w:rsidR="004A5B3D">
        <w:rPr>
          <w:rFonts w:ascii="Arial" w:hAnsi="Arial" w:cs="Arial"/>
          <w:sz w:val="18"/>
          <w:szCs w:val="18"/>
        </w:rPr>
        <w:t xml:space="preserve"> Rise times to half of maximum across indicators. Box plots represent distributions across neurons for each dataset. </w:t>
      </w:r>
      <w:r w:rsidR="004A5B3D" w:rsidRPr="004A5B3D">
        <w:rPr>
          <w:rFonts w:ascii="Arial" w:hAnsi="Arial" w:cs="Arial"/>
          <w:b/>
          <w:bCs/>
          <w:sz w:val="18"/>
          <w:szCs w:val="18"/>
        </w:rPr>
        <w:t>c,</w:t>
      </w:r>
      <w:r w:rsidR="004A5B3D">
        <w:rPr>
          <w:rFonts w:ascii="Arial" w:hAnsi="Arial" w:cs="Arial"/>
          <w:sz w:val="18"/>
          <w:szCs w:val="18"/>
        </w:rPr>
        <w:t xml:space="preserve"> Illustration of online spike inference, with a limited number of imaging frames available from the time point after the occurrence of a spike. The resulting performance (% of maximal performance for this dataset) increases </w:t>
      </w:r>
      <w:proofErr w:type="spellStart"/>
      <w:r w:rsidR="004A5B3D">
        <w:rPr>
          <w:rFonts w:ascii="Arial" w:hAnsi="Arial" w:cs="Arial"/>
          <w:sz w:val="18"/>
          <w:szCs w:val="18"/>
        </w:rPr>
        <w:t>sigmoidally</w:t>
      </w:r>
      <w:proofErr w:type="spellEnd"/>
      <w:r w:rsidR="004A5B3D">
        <w:rPr>
          <w:rFonts w:ascii="Arial" w:hAnsi="Arial" w:cs="Arial"/>
          <w:sz w:val="18"/>
          <w:szCs w:val="18"/>
        </w:rPr>
        <w:t xml:space="preserve"> as a function of time after the action potential used for inference. For each condition (2 frames, 5 frames, 16 frames, etc.), a new CASCADE model is trained to optimally take advantage of the limited amount of information. Sigmoidal performance dependences are shown for three example datasets. </w:t>
      </w:r>
      <w:r w:rsidR="004A5B3D" w:rsidRPr="004A5B3D">
        <w:rPr>
          <w:rFonts w:ascii="Arial" w:hAnsi="Arial" w:cs="Arial"/>
          <w:b/>
          <w:bCs/>
          <w:sz w:val="18"/>
          <w:szCs w:val="18"/>
        </w:rPr>
        <w:t>d,</w:t>
      </w:r>
      <w:r w:rsidR="004A5B3D">
        <w:rPr>
          <w:rFonts w:ascii="Arial" w:hAnsi="Arial" w:cs="Arial"/>
          <w:sz w:val="18"/>
          <w:szCs w:val="18"/>
        </w:rPr>
        <w:t xml:space="preserve"> Time to reach 90% of the maximal performance, distribution across neurons shown for each dataset. </w:t>
      </w:r>
      <w:r w:rsidR="004A5B3D" w:rsidRPr="004A5B3D">
        <w:rPr>
          <w:rFonts w:ascii="Arial" w:hAnsi="Arial" w:cs="Arial"/>
          <w:b/>
          <w:bCs/>
          <w:sz w:val="18"/>
          <w:szCs w:val="18"/>
        </w:rPr>
        <w:t>e-f,</w:t>
      </w:r>
      <w:r w:rsidR="004A5B3D">
        <w:rPr>
          <w:rFonts w:ascii="Arial" w:hAnsi="Arial" w:cs="Arial"/>
          <w:sz w:val="18"/>
          <w:szCs w:val="18"/>
        </w:rPr>
        <w:t xml:space="preserve"> Same as (d) but for higher noise levels.</w:t>
      </w:r>
    </w:p>
    <w:p w14:paraId="133DD945" w14:textId="77777777" w:rsidR="00E73FA9" w:rsidRDefault="00E73FA9" w:rsidP="00E73FA9">
      <w:pPr>
        <w:rPr>
          <w:rFonts w:ascii="Arial" w:hAnsi="Arial" w:cs="Arial"/>
        </w:rPr>
      </w:pPr>
    </w:p>
    <w:p w14:paraId="7052C9B4" w14:textId="77777777" w:rsidR="00E73FA9" w:rsidRDefault="00E73FA9">
      <w:pPr>
        <w:rPr>
          <w:rFonts w:ascii="Arial" w:hAnsi="Arial" w:cs="Arial"/>
        </w:rPr>
      </w:pPr>
    </w:p>
    <w:p w14:paraId="35680C65" w14:textId="6F81E962" w:rsidR="00BB2070" w:rsidRDefault="00BB2070">
      <w:pPr>
        <w:rPr>
          <w:rFonts w:ascii="Arial" w:hAnsi="Arial" w:cs="Arial"/>
        </w:rPr>
      </w:pPr>
      <w:r>
        <w:rPr>
          <w:rFonts w:ascii="Arial" w:hAnsi="Arial" w:cs="Arial"/>
        </w:rPr>
        <w:br w:type="page"/>
      </w:r>
    </w:p>
    <w:tbl>
      <w:tblPr>
        <w:tblStyle w:val="TableGrid"/>
        <w:tblW w:w="97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164"/>
        <w:gridCol w:w="1168"/>
        <w:gridCol w:w="1096"/>
        <w:gridCol w:w="1379"/>
        <w:gridCol w:w="1165"/>
        <w:gridCol w:w="1206"/>
        <w:gridCol w:w="1168"/>
      </w:tblGrid>
      <w:tr w:rsidR="00BB2070" w:rsidRPr="00BB2070" w14:paraId="6BDBF0F5" w14:textId="77777777" w:rsidTr="0098056E">
        <w:trPr>
          <w:trHeight w:val="356"/>
        </w:trPr>
        <w:tc>
          <w:tcPr>
            <w:tcW w:w="1418" w:type="dxa"/>
            <w:tcBorders>
              <w:bottom w:val="single" w:sz="4" w:space="0" w:color="auto"/>
            </w:tcBorders>
          </w:tcPr>
          <w:p w14:paraId="6ACC0E34" w14:textId="16B89D6D" w:rsidR="00BB2070" w:rsidRPr="00BB2070" w:rsidRDefault="00BB2070" w:rsidP="0098056E">
            <w:pPr>
              <w:jc w:val="center"/>
              <w:rPr>
                <w:rFonts w:ascii="Arial" w:hAnsi="Arial" w:cs="Arial"/>
                <w:sz w:val="20"/>
                <w:szCs w:val="20"/>
              </w:rPr>
            </w:pPr>
            <w:r>
              <w:rPr>
                <w:rFonts w:ascii="Arial" w:hAnsi="Arial" w:cs="Arial"/>
                <w:sz w:val="20"/>
                <w:szCs w:val="20"/>
              </w:rPr>
              <w:lastRenderedPageBreak/>
              <w:t>Noise level</w:t>
            </w:r>
          </w:p>
        </w:tc>
        <w:tc>
          <w:tcPr>
            <w:tcW w:w="1164" w:type="dxa"/>
            <w:tcBorders>
              <w:bottom w:val="single" w:sz="4" w:space="0" w:color="auto"/>
            </w:tcBorders>
          </w:tcPr>
          <w:p w14:paraId="3149DE9F" w14:textId="5075E593" w:rsidR="00BB2070" w:rsidRPr="00BB2070" w:rsidRDefault="00BB2070" w:rsidP="0098056E">
            <w:pPr>
              <w:jc w:val="center"/>
              <w:rPr>
                <w:rFonts w:ascii="Arial" w:hAnsi="Arial" w:cs="Arial"/>
                <w:sz w:val="20"/>
                <w:szCs w:val="20"/>
              </w:rPr>
            </w:pPr>
            <w:r w:rsidRPr="00BB2070">
              <w:rPr>
                <w:rFonts w:ascii="Arial" w:hAnsi="Arial" w:cs="Arial"/>
                <w:sz w:val="20"/>
                <w:szCs w:val="20"/>
              </w:rPr>
              <w:t>GCaMP6f</w:t>
            </w:r>
          </w:p>
        </w:tc>
        <w:tc>
          <w:tcPr>
            <w:tcW w:w="1168" w:type="dxa"/>
            <w:tcBorders>
              <w:bottom w:val="single" w:sz="4" w:space="0" w:color="auto"/>
            </w:tcBorders>
          </w:tcPr>
          <w:p w14:paraId="79EE4BCE" w14:textId="0BDA834F" w:rsidR="00BB2070" w:rsidRPr="00BB2070" w:rsidRDefault="00BB2070" w:rsidP="0098056E">
            <w:pPr>
              <w:jc w:val="center"/>
              <w:rPr>
                <w:rFonts w:ascii="Arial" w:hAnsi="Arial" w:cs="Arial"/>
                <w:sz w:val="20"/>
                <w:szCs w:val="20"/>
              </w:rPr>
            </w:pPr>
            <w:r w:rsidRPr="00BB2070">
              <w:rPr>
                <w:rFonts w:ascii="Arial" w:hAnsi="Arial" w:cs="Arial"/>
                <w:sz w:val="20"/>
                <w:szCs w:val="20"/>
              </w:rPr>
              <w:t>GCaMP6s</w:t>
            </w:r>
          </w:p>
        </w:tc>
        <w:tc>
          <w:tcPr>
            <w:tcW w:w="1096" w:type="dxa"/>
            <w:tcBorders>
              <w:bottom w:val="single" w:sz="4" w:space="0" w:color="auto"/>
            </w:tcBorders>
          </w:tcPr>
          <w:p w14:paraId="45DF1A11" w14:textId="5328D53A" w:rsidR="00BB2070" w:rsidRPr="00BB2070" w:rsidRDefault="00BB2070" w:rsidP="0098056E">
            <w:pPr>
              <w:jc w:val="center"/>
              <w:rPr>
                <w:rFonts w:ascii="Arial" w:hAnsi="Arial" w:cs="Arial"/>
                <w:sz w:val="20"/>
                <w:szCs w:val="20"/>
              </w:rPr>
            </w:pPr>
            <w:r w:rsidRPr="00BB2070">
              <w:rPr>
                <w:rFonts w:ascii="Arial" w:hAnsi="Arial" w:cs="Arial"/>
                <w:sz w:val="20"/>
                <w:szCs w:val="20"/>
              </w:rPr>
              <w:t>GCaMP7f</w:t>
            </w:r>
          </w:p>
        </w:tc>
        <w:tc>
          <w:tcPr>
            <w:tcW w:w="1379" w:type="dxa"/>
            <w:tcBorders>
              <w:bottom w:val="single" w:sz="4" w:space="0" w:color="auto"/>
            </w:tcBorders>
          </w:tcPr>
          <w:p w14:paraId="1AF7DE50" w14:textId="440B57E6" w:rsidR="00BB2070" w:rsidRPr="00BB2070" w:rsidRDefault="00BB2070" w:rsidP="0098056E">
            <w:pPr>
              <w:jc w:val="center"/>
              <w:rPr>
                <w:rFonts w:ascii="Arial" w:hAnsi="Arial" w:cs="Arial"/>
                <w:sz w:val="20"/>
                <w:szCs w:val="20"/>
              </w:rPr>
            </w:pPr>
            <w:proofErr w:type="spellStart"/>
            <w:r w:rsidRPr="00BB2070">
              <w:rPr>
                <w:rFonts w:ascii="Arial" w:hAnsi="Arial" w:cs="Arial"/>
                <w:sz w:val="20"/>
                <w:szCs w:val="20"/>
              </w:rPr>
              <w:t>XGCaMP</w:t>
            </w:r>
            <w:proofErr w:type="spellEnd"/>
            <w:r w:rsidRPr="00BB2070">
              <w:rPr>
                <w:rFonts w:ascii="Arial" w:hAnsi="Arial" w:cs="Arial"/>
                <w:sz w:val="20"/>
                <w:szCs w:val="20"/>
              </w:rPr>
              <w:t>-Gf</w:t>
            </w:r>
          </w:p>
        </w:tc>
        <w:tc>
          <w:tcPr>
            <w:tcW w:w="1165" w:type="dxa"/>
            <w:tcBorders>
              <w:bottom w:val="single" w:sz="4" w:space="0" w:color="auto"/>
            </w:tcBorders>
          </w:tcPr>
          <w:p w14:paraId="32185843" w14:textId="49B37E8C" w:rsidR="00BB2070" w:rsidRPr="00BB2070" w:rsidRDefault="00BB2070" w:rsidP="0098056E">
            <w:pPr>
              <w:jc w:val="center"/>
              <w:rPr>
                <w:rFonts w:ascii="Arial" w:hAnsi="Arial" w:cs="Arial"/>
                <w:sz w:val="20"/>
                <w:szCs w:val="20"/>
              </w:rPr>
            </w:pPr>
            <w:r w:rsidRPr="00BB2070">
              <w:rPr>
                <w:rFonts w:ascii="Arial" w:hAnsi="Arial" w:cs="Arial"/>
                <w:sz w:val="20"/>
                <w:szCs w:val="20"/>
              </w:rPr>
              <w:t>GCaMP8f</w:t>
            </w:r>
          </w:p>
        </w:tc>
        <w:tc>
          <w:tcPr>
            <w:tcW w:w="1206" w:type="dxa"/>
            <w:tcBorders>
              <w:bottom w:val="single" w:sz="4" w:space="0" w:color="auto"/>
            </w:tcBorders>
          </w:tcPr>
          <w:p w14:paraId="6AFEDAD4" w14:textId="4692A8BB" w:rsidR="00BB2070" w:rsidRPr="00BB2070" w:rsidRDefault="00BB2070" w:rsidP="0098056E">
            <w:pPr>
              <w:jc w:val="center"/>
              <w:rPr>
                <w:rFonts w:ascii="Arial" w:hAnsi="Arial" w:cs="Arial"/>
                <w:sz w:val="20"/>
                <w:szCs w:val="20"/>
              </w:rPr>
            </w:pPr>
            <w:r w:rsidRPr="00BB2070">
              <w:rPr>
                <w:rFonts w:ascii="Arial" w:hAnsi="Arial" w:cs="Arial"/>
                <w:sz w:val="20"/>
                <w:szCs w:val="20"/>
              </w:rPr>
              <w:t>GCaMP8m</w:t>
            </w:r>
          </w:p>
        </w:tc>
        <w:tc>
          <w:tcPr>
            <w:tcW w:w="1168" w:type="dxa"/>
            <w:tcBorders>
              <w:bottom w:val="single" w:sz="4" w:space="0" w:color="auto"/>
            </w:tcBorders>
          </w:tcPr>
          <w:p w14:paraId="4E1DE4B6" w14:textId="4D55A985" w:rsidR="00BB2070" w:rsidRPr="00BB2070" w:rsidRDefault="00BB2070" w:rsidP="0098056E">
            <w:pPr>
              <w:jc w:val="center"/>
              <w:rPr>
                <w:rFonts w:ascii="Arial" w:hAnsi="Arial" w:cs="Arial"/>
                <w:sz w:val="20"/>
                <w:szCs w:val="20"/>
              </w:rPr>
            </w:pPr>
            <w:r w:rsidRPr="00BB2070">
              <w:rPr>
                <w:rFonts w:ascii="Arial" w:hAnsi="Arial" w:cs="Arial"/>
                <w:sz w:val="20"/>
                <w:szCs w:val="20"/>
              </w:rPr>
              <w:t>GCaMP8s</w:t>
            </w:r>
          </w:p>
        </w:tc>
      </w:tr>
      <w:tr w:rsidR="00BB2070" w:rsidRPr="00BB2070" w14:paraId="377FF59A" w14:textId="77777777" w:rsidTr="0098056E">
        <w:tc>
          <w:tcPr>
            <w:tcW w:w="1418" w:type="dxa"/>
            <w:tcBorders>
              <w:top w:val="single" w:sz="4" w:space="0" w:color="auto"/>
            </w:tcBorders>
          </w:tcPr>
          <w:p w14:paraId="4DCD5126" w14:textId="77777777" w:rsidR="0098056E" w:rsidRPr="0098056E" w:rsidRDefault="0098056E" w:rsidP="0098056E">
            <w:pPr>
              <w:jc w:val="center"/>
              <w:rPr>
                <w:rFonts w:ascii="Arial" w:hAnsi="Arial" w:cs="Arial"/>
                <w:sz w:val="10"/>
                <w:szCs w:val="10"/>
              </w:rPr>
            </w:pPr>
          </w:p>
          <w:p w14:paraId="6FB7D4D9" w14:textId="67F56FC2" w:rsidR="00BB2070" w:rsidRPr="00BB2070" w:rsidRDefault="00BB2070" w:rsidP="0098056E">
            <w:pPr>
              <w:jc w:val="center"/>
              <w:rPr>
                <w:rFonts w:ascii="Arial" w:hAnsi="Arial" w:cs="Arial"/>
                <w:sz w:val="20"/>
                <w:szCs w:val="20"/>
              </w:rPr>
            </w:pPr>
            <w:r>
              <w:rPr>
                <w:rFonts w:ascii="Arial" w:hAnsi="Arial" w:cs="Arial"/>
                <w:sz w:val="20"/>
                <w:szCs w:val="20"/>
              </w:rPr>
              <w:t>1.0</w:t>
            </w:r>
          </w:p>
        </w:tc>
        <w:tc>
          <w:tcPr>
            <w:tcW w:w="1164" w:type="dxa"/>
            <w:tcBorders>
              <w:top w:val="single" w:sz="4" w:space="0" w:color="auto"/>
            </w:tcBorders>
            <w:vAlign w:val="bottom"/>
          </w:tcPr>
          <w:p w14:paraId="7A6D6DC2" w14:textId="7FBD0B1A" w:rsidR="00BB2070" w:rsidRPr="00BB2070" w:rsidRDefault="00BB2070" w:rsidP="0098056E">
            <w:pPr>
              <w:jc w:val="center"/>
              <w:rPr>
                <w:rFonts w:ascii="Arial" w:hAnsi="Arial" w:cs="Arial"/>
                <w:sz w:val="20"/>
                <w:szCs w:val="20"/>
              </w:rPr>
            </w:pPr>
            <w:r>
              <w:rPr>
                <w:rFonts w:ascii="Aptos Narrow" w:hAnsi="Aptos Narrow"/>
                <w:color w:val="000000"/>
              </w:rPr>
              <w:t>336 (45)</w:t>
            </w:r>
          </w:p>
        </w:tc>
        <w:tc>
          <w:tcPr>
            <w:tcW w:w="1168" w:type="dxa"/>
            <w:tcBorders>
              <w:top w:val="single" w:sz="4" w:space="0" w:color="auto"/>
            </w:tcBorders>
            <w:vAlign w:val="bottom"/>
          </w:tcPr>
          <w:p w14:paraId="53189F17" w14:textId="0063CFDC" w:rsidR="00BB2070" w:rsidRPr="00BB2070" w:rsidRDefault="00BB2070" w:rsidP="0098056E">
            <w:pPr>
              <w:jc w:val="center"/>
              <w:rPr>
                <w:rFonts w:ascii="Arial" w:hAnsi="Arial" w:cs="Arial"/>
                <w:sz w:val="20"/>
                <w:szCs w:val="20"/>
              </w:rPr>
            </w:pPr>
            <w:r>
              <w:rPr>
                <w:rFonts w:ascii="Aptos Narrow" w:hAnsi="Aptos Narrow"/>
                <w:color w:val="000000"/>
              </w:rPr>
              <w:t>167 (33)</w:t>
            </w:r>
          </w:p>
        </w:tc>
        <w:tc>
          <w:tcPr>
            <w:tcW w:w="1096" w:type="dxa"/>
            <w:tcBorders>
              <w:top w:val="single" w:sz="4" w:space="0" w:color="auto"/>
            </w:tcBorders>
            <w:vAlign w:val="bottom"/>
          </w:tcPr>
          <w:p w14:paraId="729C19AF" w14:textId="51D726BE" w:rsidR="00BB2070" w:rsidRPr="00BB2070" w:rsidRDefault="00BB2070" w:rsidP="0098056E">
            <w:pPr>
              <w:jc w:val="center"/>
              <w:rPr>
                <w:rFonts w:ascii="Arial" w:hAnsi="Arial" w:cs="Arial"/>
                <w:sz w:val="20"/>
                <w:szCs w:val="20"/>
              </w:rPr>
            </w:pPr>
            <w:r>
              <w:rPr>
                <w:rFonts w:ascii="Aptos Narrow" w:hAnsi="Aptos Narrow"/>
                <w:color w:val="000000"/>
              </w:rPr>
              <w:t>26</w:t>
            </w:r>
            <w:r w:rsidR="0098056E">
              <w:rPr>
                <w:rFonts w:ascii="Aptos Narrow" w:hAnsi="Aptos Narrow"/>
                <w:color w:val="000000"/>
              </w:rPr>
              <w:t xml:space="preserve"> (2)</w:t>
            </w:r>
          </w:p>
        </w:tc>
        <w:tc>
          <w:tcPr>
            <w:tcW w:w="1379" w:type="dxa"/>
            <w:tcBorders>
              <w:top w:val="single" w:sz="4" w:space="0" w:color="auto"/>
            </w:tcBorders>
            <w:vAlign w:val="bottom"/>
          </w:tcPr>
          <w:p w14:paraId="699230BA" w14:textId="79598877" w:rsidR="00BB2070" w:rsidRPr="00BB2070" w:rsidRDefault="00BB2070" w:rsidP="0098056E">
            <w:pPr>
              <w:jc w:val="center"/>
              <w:rPr>
                <w:rFonts w:ascii="Arial" w:hAnsi="Arial" w:cs="Arial"/>
                <w:sz w:val="20"/>
                <w:szCs w:val="20"/>
              </w:rPr>
            </w:pPr>
            <w:r>
              <w:rPr>
                <w:rFonts w:ascii="Aptos Narrow" w:hAnsi="Aptos Narrow"/>
                <w:color w:val="000000"/>
              </w:rPr>
              <w:t>0</w:t>
            </w:r>
            <w:r w:rsidR="0098056E">
              <w:rPr>
                <w:rFonts w:ascii="Aptos Narrow" w:hAnsi="Aptos Narrow"/>
                <w:color w:val="000000"/>
              </w:rPr>
              <w:t xml:space="preserve"> (0)</w:t>
            </w:r>
          </w:p>
        </w:tc>
        <w:tc>
          <w:tcPr>
            <w:tcW w:w="1165" w:type="dxa"/>
            <w:tcBorders>
              <w:top w:val="single" w:sz="4" w:space="0" w:color="auto"/>
            </w:tcBorders>
            <w:vAlign w:val="bottom"/>
          </w:tcPr>
          <w:p w14:paraId="28644DFA" w14:textId="2DEBF38B" w:rsidR="00BB2070" w:rsidRPr="00BB2070" w:rsidRDefault="00BB2070" w:rsidP="0098056E">
            <w:pPr>
              <w:jc w:val="center"/>
              <w:rPr>
                <w:rFonts w:ascii="Arial" w:hAnsi="Arial" w:cs="Arial"/>
                <w:sz w:val="20"/>
                <w:szCs w:val="20"/>
              </w:rPr>
            </w:pPr>
            <w:r>
              <w:rPr>
                <w:rFonts w:ascii="Aptos Narrow" w:hAnsi="Aptos Narrow"/>
                <w:color w:val="000000"/>
              </w:rPr>
              <w:t>107 (10)</w:t>
            </w:r>
          </w:p>
        </w:tc>
        <w:tc>
          <w:tcPr>
            <w:tcW w:w="1206" w:type="dxa"/>
            <w:tcBorders>
              <w:top w:val="single" w:sz="4" w:space="0" w:color="auto"/>
            </w:tcBorders>
            <w:vAlign w:val="bottom"/>
          </w:tcPr>
          <w:p w14:paraId="2B1033B5" w14:textId="7062773F" w:rsidR="00BB2070" w:rsidRPr="00BB2070" w:rsidRDefault="00BB2070" w:rsidP="0098056E">
            <w:pPr>
              <w:jc w:val="center"/>
              <w:rPr>
                <w:rFonts w:ascii="Arial" w:hAnsi="Arial" w:cs="Arial"/>
                <w:sz w:val="20"/>
                <w:szCs w:val="20"/>
              </w:rPr>
            </w:pPr>
            <w:r>
              <w:rPr>
                <w:rFonts w:ascii="Aptos Narrow" w:hAnsi="Aptos Narrow"/>
                <w:color w:val="000000"/>
              </w:rPr>
              <w:t>229 (22)</w:t>
            </w:r>
          </w:p>
        </w:tc>
        <w:tc>
          <w:tcPr>
            <w:tcW w:w="1168" w:type="dxa"/>
            <w:tcBorders>
              <w:top w:val="single" w:sz="4" w:space="0" w:color="auto"/>
            </w:tcBorders>
            <w:vAlign w:val="bottom"/>
          </w:tcPr>
          <w:p w14:paraId="279C6FF6" w14:textId="3A009F88" w:rsidR="00BB2070" w:rsidRPr="00BB2070" w:rsidRDefault="00BB2070" w:rsidP="0098056E">
            <w:pPr>
              <w:jc w:val="center"/>
              <w:rPr>
                <w:rFonts w:ascii="Arial" w:hAnsi="Arial" w:cs="Arial"/>
                <w:sz w:val="20"/>
                <w:szCs w:val="20"/>
              </w:rPr>
            </w:pPr>
            <w:r>
              <w:rPr>
                <w:rFonts w:ascii="Aptos Narrow" w:hAnsi="Aptos Narrow"/>
                <w:color w:val="000000"/>
              </w:rPr>
              <w:t>241</w:t>
            </w:r>
            <w:r w:rsidR="0098056E">
              <w:rPr>
                <w:rFonts w:ascii="Aptos Narrow" w:hAnsi="Aptos Narrow"/>
                <w:color w:val="000000"/>
              </w:rPr>
              <w:t xml:space="preserve"> (19)</w:t>
            </w:r>
          </w:p>
        </w:tc>
      </w:tr>
      <w:tr w:rsidR="00BB2070" w:rsidRPr="00BB2070" w14:paraId="2DA001B0" w14:textId="77777777" w:rsidTr="0098056E">
        <w:tc>
          <w:tcPr>
            <w:tcW w:w="1418" w:type="dxa"/>
          </w:tcPr>
          <w:p w14:paraId="42FDE87E" w14:textId="4A00AB9D" w:rsidR="00BB2070" w:rsidRPr="00BB2070" w:rsidRDefault="00BB2070" w:rsidP="0098056E">
            <w:pPr>
              <w:jc w:val="center"/>
              <w:rPr>
                <w:rFonts w:ascii="Arial" w:hAnsi="Arial" w:cs="Arial"/>
                <w:sz w:val="20"/>
                <w:szCs w:val="20"/>
              </w:rPr>
            </w:pPr>
            <w:r>
              <w:rPr>
                <w:rFonts w:ascii="Arial" w:hAnsi="Arial" w:cs="Arial"/>
                <w:sz w:val="20"/>
                <w:szCs w:val="20"/>
              </w:rPr>
              <w:t>1.5</w:t>
            </w:r>
          </w:p>
        </w:tc>
        <w:tc>
          <w:tcPr>
            <w:tcW w:w="1164" w:type="dxa"/>
            <w:vAlign w:val="bottom"/>
          </w:tcPr>
          <w:p w14:paraId="21CCF18F" w14:textId="57767F4E" w:rsidR="00BB2070" w:rsidRPr="00BB2070" w:rsidRDefault="00BB2070" w:rsidP="0098056E">
            <w:pPr>
              <w:jc w:val="center"/>
              <w:rPr>
                <w:rFonts w:ascii="Arial" w:hAnsi="Arial" w:cs="Arial"/>
                <w:sz w:val="20"/>
                <w:szCs w:val="20"/>
              </w:rPr>
            </w:pPr>
            <w:r>
              <w:rPr>
                <w:rFonts w:ascii="Aptos Narrow" w:hAnsi="Aptos Narrow"/>
                <w:color w:val="000000"/>
              </w:rPr>
              <w:t>342 (47)</w:t>
            </w:r>
          </w:p>
        </w:tc>
        <w:tc>
          <w:tcPr>
            <w:tcW w:w="1168" w:type="dxa"/>
            <w:vAlign w:val="bottom"/>
          </w:tcPr>
          <w:p w14:paraId="4E5BAEE0" w14:textId="0D5E8188" w:rsidR="00BB2070" w:rsidRPr="00BB2070" w:rsidRDefault="00BB2070" w:rsidP="0098056E">
            <w:pPr>
              <w:jc w:val="center"/>
              <w:rPr>
                <w:rFonts w:ascii="Arial" w:hAnsi="Arial" w:cs="Arial"/>
                <w:sz w:val="20"/>
                <w:szCs w:val="20"/>
              </w:rPr>
            </w:pPr>
            <w:r>
              <w:rPr>
                <w:rFonts w:ascii="Aptos Narrow" w:hAnsi="Aptos Narrow"/>
                <w:color w:val="000000"/>
              </w:rPr>
              <w:t>167 (33)</w:t>
            </w:r>
          </w:p>
        </w:tc>
        <w:tc>
          <w:tcPr>
            <w:tcW w:w="1096" w:type="dxa"/>
            <w:vAlign w:val="bottom"/>
          </w:tcPr>
          <w:p w14:paraId="2E509C7F" w14:textId="7EB637C9" w:rsidR="00BB2070" w:rsidRPr="00BB2070" w:rsidRDefault="00BB2070" w:rsidP="0098056E">
            <w:pPr>
              <w:jc w:val="center"/>
              <w:rPr>
                <w:rFonts w:ascii="Arial" w:hAnsi="Arial" w:cs="Arial"/>
                <w:sz w:val="20"/>
                <w:szCs w:val="20"/>
              </w:rPr>
            </w:pPr>
            <w:r>
              <w:rPr>
                <w:rFonts w:ascii="Aptos Narrow" w:hAnsi="Aptos Narrow"/>
                <w:color w:val="000000"/>
              </w:rPr>
              <w:t>56</w:t>
            </w:r>
            <w:r w:rsidR="0098056E">
              <w:rPr>
                <w:rFonts w:ascii="Aptos Narrow" w:hAnsi="Aptos Narrow"/>
                <w:color w:val="000000"/>
              </w:rPr>
              <w:t xml:space="preserve"> (9)</w:t>
            </w:r>
          </w:p>
        </w:tc>
        <w:tc>
          <w:tcPr>
            <w:tcW w:w="1379" w:type="dxa"/>
            <w:vAlign w:val="bottom"/>
          </w:tcPr>
          <w:p w14:paraId="659074CC" w14:textId="23CCD1B6" w:rsidR="00BB2070" w:rsidRPr="00BB2070" w:rsidRDefault="00BB2070" w:rsidP="0098056E">
            <w:pPr>
              <w:jc w:val="center"/>
              <w:rPr>
                <w:rFonts w:ascii="Arial" w:hAnsi="Arial" w:cs="Arial"/>
                <w:sz w:val="20"/>
                <w:szCs w:val="20"/>
              </w:rPr>
            </w:pPr>
            <w:r>
              <w:rPr>
                <w:rFonts w:ascii="Aptos Narrow" w:hAnsi="Aptos Narrow"/>
                <w:color w:val="000000"/>
              </w:rPr>
              <w:t>10</w:t>
            </w:r>
            <w:r w:rsidR="0098056E">
              <w:rPr>
                <w:rFonts w:ascii="Aptos Narrow" w:hAnsi="Aptos Narrow"/>
                <w:color w:val="000000"/>
              </w:rPr>
              <w:t xml:space="preserve"> (2)</w:t>
            </w:r>
          </w:p>
        </w:tc>
        <w:tc>
          <w:tcPr>
            <w:tcW w:w="1165" w:type="dxa"/>
            <w:vAlign w:val="bottom"/>
          </w:tcPr>
          <w:p w14:paraId="71DDACF1" w14:textId="39A8173A" w:rsidR="00BB2070" w:rsidRPr="00BB2070" w:rsidRDefault="00BB2070" w:rsidP="0098056E">
            <w:pPr>
              <w:jc w:val="center"/>
              <w:rPr>
                <w:rFonts w:ascii="Arial" w:hAnsi="Arial" w:cs="Arial"/>
                <w:sz w:val="20"/>
                <w:szCs w:val="20"/>
              </w:rPr>
            </w:pPr>
            <w:r>
              <w:rPr>
                <w:rFonts w:ascii="Aptos Narrow" w:hAnsi="Aptos Narrow"/>
                <w:color w:val="000000"/>
              </w:rPr>
              <w:t>252 (27)</w:t>
            </w:r>
          </w:p>
        </w:tc>
        <w:tc>
          <w:tcPr>
            <w:tcW w:w="1206" w:type="dxa"/>
            <w:vAlign w:val="bottom"/>
          </w:tcPr>
          <w:p w14:paraId="60409CE6" w14:textId="17437122" w:rsidR="00BB2070" w:rsidRPr="00BB2070" w:rsidRDefault="00BB2070" w:rsidP="0098056E">
            <w:pPr>
              <w:jc w:val="center"/>
              <w:rPr>
                <w:rFonts w:ascii="Arial" w:hAnsi="Arial" w:cs="Arial"/>
                <w:sz w:val="20"/>
                <w:szCs w:val="20"/>
              </w:rPr>
            </w:pPr>
            <w:r>
              <w:rPr>
                <w:rFonts w:ascii="Aptos Narrow" w:hAnsi="Aptos Narrow"/>
                <w:color w:val="000000"/>
              </w:rPr>
              <w:t>502 (35)</w:t>
            </w:r>
          </w:p>
        </w:tc>
        <w:tc>
          <w:tcPr>
            <w:tcW w:w="1168" w:type="dxa"/>
            <w:vAlign w:val="bottom"/>
          </w:tcPr>
          <w:p w14:paraId="29D00D6E" w14:textId="79C46F4E" w:rsidR="00BB2070" w:rsidRPr="00BB2070" w:rsidRDefault="00BB2070" w:rsidP="0098056E">
            <w:pPr>
              <w:jc w:val="center"/>
              <w:rPr>
                <w:rFonts w:ascii="Arial" w:hAnsi="Arial" w:cs="Arial"/>
                <w:sz w:val="20"/>
                <w:szCs w:val="20"/>
              </w:rPr>
            </w:pPr>
            <w:r>
              <w:rPr>
                <w:rFonts w:ascii="Aptos Narrow" w:hAnsi="Aptos Narrow"/>
                <w:color w:val="000000"/>
              </w:rPr>
              <w:t>508</w:t>
            </w:r>
            <w:r w:rsidR="0098056E">
              <w:rPr>
                <w:rFonts w:ascii="Aptos Narrow" w:hAnsi="Aptos Narrow"/>
                <w:color w:val="000000"/>
              </w:rPr>
              <w:t xml:space="preserve"> (30)</w:t>
            </w:r>
          </w:p>
        </w:tc>
      </w:tr>
      <w:tr w:rsidR="00BB2070" w:rsidRPr="00BB2070" w14:paraId="1AED42DF" w14:textId="77777777" w:rsidTr="0098056E">
        <w:tc>
          <w:tcPr>
            <w:tcW w:w="1418" w:type="dxa"/>
          </w:tcPr>
          <w:p w14:paraId="6E6D96C6" w14:textId="123E0CEB" w:rsidR="00BB2070" w:rsidRPr="00BB2070" w:rsidRDefault="00BB2070" w:rsidP="0098056E">
            <w:pPr>
              <w:jc w:val="center"/>
              <w:rPr>
                <w:rFonts w:ascii="Arial" w:hAnsi="Arial" w:cs="Arial"/>
                <w:sz w:val="20"/>
                <w:szCs w:val="20"/>
              </w:rPr>
            </w:pPr>
            <w:r>
              <w:rPr>
                <w:rFonts w:ascii="Arial" w:hAnsi="Arial" w:cs="Arial"/>
                <w:sz w:val="20"/>
                <w:szCs w:val="20"/>
              </w:rPr>
              <w:t>2.0</w:t>
            </w:r>
          </w:p>
        </w:tc>
        <w:tc>
          <w:tcPr>
            <w:tcW w:w="1164" w:type="dxa"/>
            <w:vAlign w:val="bottom"/>
          </w:tcPr>
          <w:p w14:paraId="7D3E21F6" w14:textId="039C229D" w:rsidR="00BB2070" w:rsidRPr="00BB2070" w:rsidRDefault="00BB2070" w:rsidP="0098056E">
            <w:pPr>
              <w:jc w:val="center"/>
              <w:rPr>
                <w:rFonts w:ascii="Arial" w:hAnsi="Arial" w:cs="Arial"/>
                <w:sz w:val="20"/>
                <w:szCs w:val="20"/>
              </w:rPr>
            </w:pPr>
            <w:r>
              <w:rPr>
                <w:rFonts w:ascii="Aptos Narrow" w:hAnsi="Aptos Narrow"/>
                <w:color w:val="000000"/>
              </w:rPr>
              <w:t>342 (47)</w:t>
            </w:r>
          </w:p>
        </w:tc>
        <w:tc>
          <w:tcPr>
            <w:tcW w:w="1168" w:type="dxa"/>
            <w:vAlign w:val="bottom"/>
          </w:tcPr>
          <w:p w14:paraId="53A9DA45" w14:textId="7D9BF39A" w:rsidR="00BB2070" w:rsidRPr="00BB2070" w:rsidRDefault="00BB2070" w:rsidP="0098056E">
            <w:pPr>
              <w:jc w:val="center"/>
              <w:rPr>
                <w:rFonts w:ascii="Arial" w:hAnsi="Arial" w:cs="Arial"/>
                <w:sz w:val="20"/>
                <w:szCs w:val="20"/>
              </w:rPr>
            </w:pPr>
            <w:r>
              <w:rPr>
                <w:rFonts w:ascii="Aptos Narrow" w:hAnsi="Aptos Narrow"/>
                <w:color w:val="000000"/>
              </w:rPr>
              <w:t>167 (33)</w:t>
            </w:r>
          </w:p>
        </w:tc>
        <w:tc>
          <w:tcPr>
            <w:tcW w:w="1096" w:type="dxa"/>
            <w:vAlign w:val="bottom"/>
          </w:tcPr>
          <w:p w14:paraId="3627654E" w14:textId="3FA1A8B2" w:rsidR="00BB2070" w:rsidRPr="00BB2070" w:rsidRDefault="00BB2070" w:rsidP="0098056E">
            <w:pPr>
              <w:jc w:val="center"/>
              <w:rPr>
                <w:rFonts w:ascii="Arial" w:hAnsi="Arial" w:cs="Arial"/>
                <w:sz w:val="20"/>
                <w:szCs w:val="20"/>
              </w:rPr>
            </w:pPr>
            <w:r>
              <w:rPr>
                <w:rFonts w:ascii="Aptos Narrow" w:hAnsi="Aptos Narrow"/>
                <w:color w:val="000000"/>
              </w:rPr>
              <w:t>78</w:t>
            </w:r>
            <w:r w:rsidR="0098056E">
              <w:rPr>
                <w:rFonts w:ascii="Aptos Narrow" w:hAnsi="Aptos Narrow"/>
                <w:color w:val="000000"/>
              </w:rPr>
              <w:t xml:space="preserve"> (12)</w:t>
            </w:r>
          </w:p>
        </w:tc>
        <w:tc>
          <w:tcPr>
            <w:tcW w:w="1379" w:type="dxa"/>
            <w:vAlign w:val="bottom"/>
          </w:tcPr>
          <w:p w14:paraId="20662BD1" w14:textId="4BA76668" w:rsidR="00BB2070" w:rsidRPr="00BB2070" w:rsidRDefault="00BB2070" w:rsidP="0098056E">
            <w:pPr>
              <w:jc w:val="center"/>
              <w:rPr>
                <w:rFonts w:ascii="Arial" w:hAnsi="Arial" w:cs="Arial"/>
                <w:sz w:val="20"/>
                <w:szCs w:val="20"/>
              </w:rPr>
            </w:pPr>
            <w:r>
              <w:rPr>
                <w:rFonts w:ascii="Aptos Narrow" w:hAnsi="Aptos Narrow"/>
                <w:color w:val="000000"/>
              </w:rPr>
              <w:t>10</w:t>
            </w:r>
            <w:r w:rsidR="0098056E">
              <w:rPr>
                <w:rFonts w:ascii="Aptos Narrow" w:hAnsi="Aptos Narrow"/>
                <w:color w:val="000000"/>
              </w:rPr>
              <w:t xml:space="preserve"> (2)</w:t>
            </w:r>
          </w:p>
        </w:tc>
        <w:tc>
          <w:tcPr>
            <w:tcW w:w="1165" w:type="dxa"/>
            <w:vAlign w:val="bottom"/>
          </w:tcPr>
          <w:p w14:paraId="0AABB989" w14:textId="664269F8" w:rsidR="00BB2070" w:rsidRPr="00BB2070" w:rsidRDefault="00BB2070" w:rsidP="0098056E">
            <w:pPr>
              <w:jc w:val="center"/>
              <w:rPr>
                <w:rFonts w:ascii="Arial" w:hAnsi="Arial" w:cs="Arial"/>
                <w:sz w:val="20"/>
                <w:szCs w:val="20"/>
              </w:rPr>
            </w:pPr>
            <w:r>
              <w:rPr>
                <w:rFonts w:ascii="Aptos Narrow" w:hAnsi="Aptos Narrow"/>
                <w:color w:val="000000"/>
              </w:rPr>
              <w:t>329 (30)</w:t>
            </w:r>
          </w:p>
        </w:tc>
        <w:tc>
          <w:tcPr>
            <w:tcW w:w="1206" w:type="dxa"/>
            <w:vAlign w:val="bottom"/>
          </w:tcPr>
          <w:p w14:paraId="78F9709E" w14:textId="49D81705" w:rsidR="00BB2070" w:rsidRPr="00BB2070" w:rsidRDefault="00BB2070" w:rsidP="0098056E">
            <w:pPr>
              <w:jc w:val="center"/>
              <w:rPr>
                <w:rFonts w:ascii="Arial" w:hAnsi="Arial" w:cs="Arial"/>
                <w:sz w:val="20"/>
                <w:szCs w:val="20"/>
              </w:rPr>
            </w:pPr>
            <w:r>
              <w:rPr>
                <w:rFonts w:ascii="Aptos Narrow" w:hAnsi="Aptos Narrow"/>
                <w:color w:val="000000"/>
              </w:rPr>
              <w:t>551 (39)</w:t>
            </w:r>
          </w:p>
        </w:tc>
        <w:tc>
          <w:tcPr>
            <w:tcW w:w="1168" w:type="dxa"/>
            <w:vAlign w:val="bottom"/>
          </w:tcPr>
          <w:p w14:paraId="146251EA" w14:textId="70CA297D" w:rsidR="00BB2070" w:rsidRPr="00BB2070" w:rsidRDefault="00BB2070" w:rsidP="0098056E">
            <w:pPr>
              <w:jc w:val="center"/>
              <w:rPr>
                <w:rFonts w:ascii="Arial" w:hAnsi="Arial" w:cs="Arial"/>
                <w:sz w:val="20"/>
                <w:szCs w:val="20"/>
              </w:rPr>
            </w:pPr>
            <w:r>
              <w:rPr>
                <w:rFonts w:ascii="Aptos Narrow" w:hAnsi="Aptos Narrow"/>
                <w:color w:val="000000"/>
              </w:rPr>
              <w:t>578</w:t>
            </w:r>
            <w:r w:rsidR="0098056E">
              <w:rPr>
                <w:rFonts w:ascii="Aptos Narrow" w:hAnsi="Aptos Narrow"/>
                <w:color w:val="000000"/>
              </w:rPr>
              <w:t xml:space="preserve"> (34)</w:t>
            </w:r>
          </w:p>
        </w:tc>
      </w:tr>
      <w:tr w:rsidR="00BB2070" w:rsidRPr="00BB2070" w14:paraId="01D66C86" w14:textId="77777777" w:rsidTr="0098056E">
        <w:tc>
          <w:tcPr>
            <w:tcW w:w="1418" w:type="dxa"/>
          </w:tcPr>
          <w:p w14:paraId="1B2B15B8" w14:textId="1EF239A0" w:rsidR="00BB2070" w:rsidRPr="00BB2070" w:rsidRDefault="00BB2070" w:rsidP="0098056E">
            <w:pPr>
              <w:jc w:val="center"/>
              <w:rPr>
                <w:rFonts w:ascii="Arial" w:hAnsi="Arial" w:cs="Arial"/>
                <w:sz w:val="20"/>
                <w:szCs w:val="20"/>
              </w:rPr>
            </w:pPr>
            <w:r>
              <w:rPr>
                <w:rFonts w:ascii="Arial" w:hAnsi="Arial" w:cs="Arial"/>
                <w:sz w:val="20"/>
                <w:szCs w:val="20"/>
              </w:rPr>
              <w:t>3.0</w:t>
            </w:r>
          </w:p>
        </w:tc>
        <w:tc>
          <w:tcPr>
            <w:tcW w:w="1164" w:type="dxa"/>
            <w:vAlign w:val="bottom"/>
          </w:tcPr>
          <w:p w14:paraId="5EECE9DE" w14:textId="17E897CF" w:rsidR="00BB2070" w:rsidRPr="00BB2070" w:rsidRDefault="00BB2070" w:rsidP="0098056E">
            <w:pPr>
              <w:jc w:val="center"/>
              <w:rPr>
                <w:rFonts w:ascii="Arial" w:hAnsi="Arial" w:cs="Arial"/>
                <w:sz w:val="20"/>
                <w:szCs w:val="20"/>
              </w:rPr>
            </w:pPr>
            <w:r>
              <w:rPr>
                <w:rFonts w:ascii="Aptos Narrow" w:hAnsi="Aptos Narrow"/>
                <w:color w:val="000000"/>
              </w:rPr>
              <w:t>342 (47)</w:t>
            </w:r>
          </w:p>
        </w:tc>
        <w:tc>
          <w:tcPr>
            <w:tcW w:w="1168" w:type="dxa"/>
            <w:vAlign w:val="bottom"/>
          </w:tcPr>
          <w:p w14:paraId="41D4C210" w14:textId="62DD59CC" w:rsidR="00BB2070" w:rsidRPr="00BB2070" w:rsidRDefault="00BB2070" w:rsidP="0098056E">
            <w:pPr>
              <w:jc w:val="center"/>
              <w:rPr>
                <w:rFonts w:ascii="Arial" w:hAnsi="Arial" w:cs="Arial"/>
                <w:sz w:val="20"/>
                <w:szCs w:val="20"/>
              </w:rPr>
            </w:pPr>
            <w:r>
              <w:rPr>
                <w:rFonts w:ascii="Aptos Narrow" w:hAnsi="Aptos Narrow"/>
                <w:color w:val="000000"/>
              </w:rPr>
              <w:t>167 (33)</w:t>
            </w:r>
          </w:p>
        </w:tc>
        <w:tc>
          <w:tcPr>
            <w:tcW w:w="1096" w:type="dxa"/>
            <w:vAlign w:val="bottom"/>
          </w:tcPr>
          <w:p w14:paraId="1A25C68B" w14:textId="656AC69E" w:rsidR="00BB2070" w:rsidRPr="00BB2070" w:rsidRDefault="00BB2070" w:rsidP="0098056E">
            <w:pPr>
              <w:jc w:val="center"/>
              <w:rPr>
                <w:rFonts w:ascii="Arial" w:hAnsi="Arial" w:cs="Arial"/>
                <w:sz w:val="20"/>
                <w:szCs w:val="20"/>
              </w:rPr>
            </w:pPr>
            <w:r>
              <w:rPr>
                <w:rFonts w:ascii="Aptos Narrow" w:hAnsi="Aptos Narrow"/>
                <w:color w:val="000000"/>
              </w:rPr>
              <w:t>113</w:t>
            </w:r>
            <w:r w:rsidR="0098056E">
              <w:rPr>
                <w:rFonts w:ascii="Aptos Narrow" w:hAnsi="Aptos Narrow"/>
                <w:color w:val="000000"/>
              </w:rPr>
              <w:t xml:space="preserve"> (18)</w:t>
            </w:r>
          </w:p>
        </w:tc>
        <w:tc>
          <w:tcPr>
            <w:tcW w:w="1379" w:type="dxa"/>
            <w:vAlign w:val="bottom"/>
          </w:tcPr>
          <w:p w14:paraId="363E7719" w14:textId="2D0B92FD" w:rsidR="00BB2070" w:rsidRPr="00BB2070" w:rsidRDefault="00BB2070" w:rsidP="0098056E">
            <w:pPr>
              <w:jc w:val="center"/>
              <w:rPr>
                <w:rFonts w:ascii="Arial" w:hAnsi="Arial" w:cs="Arial"/>
                <w:sz w:val="20"/>
                <w:szCs w:val="20"/>
              </w:rPr>
            </w:pPr>
            <w:r>
              <w:rPr>
                <w:rFonts w:ascii="Aptos Narrow" w:hAnsi="Aptos Narrow"/>
                <w:color w:val="000000"/>
              </w:rPr>
              <w:t>27</w:t>
            </w:r>
            <w:r w:rsidR="0098056E">
              <w:rPr>
                <w:rFonts w:ascii="Aptos Narrow" w:hAnsi="Aptos Narrow"/>
                <w:color w:val="000000"/>
              </w:rPr>
              <w:t xml:space="preserve"> (4)</w:t>
            </w:r>
          </w:p>
        </w:tc>
        <w:tc>
          <w:tcPr>
            <w:tcW w:w="1165" w:type="dxa"/>
            <w:vAlign w:val="bottom"/>
          </w:tcPr>
          <w:p w14:paraId="156BC131" w14:textId="0264DF93" w:rsidR="00BB2070" w:rsidRPr="00BB2070" w:rsidRDefault="00BB2070" w:rsidP="0098056E">
            <w:pPr>
              <w:jc w:val="center"/>
              <w:rPr>
                <w:rFonts w:ascii="Arial" w:hAnsi="Arial" w:cs="Arial"/>
                <w:sz w:val="20"/>
                <w:szCs w:val="20"/>
              </w:rPr>
            </w:pPr>
            <w:r>
              <w:rPr>
                <w:rFonts w:ascii="Aptos Narrow" w:hAnsi="Aptos Narrow"/>
                <w:color w:val="000000"/>
              </w:rPr>
              <w:t>362 (34)</w:t>
            </w:r>
          </w:p>
        </w:tc>
        <w:tc>
          <w:tcPr>
            <w:tcW w:w="1206" w:type="dxa"/>
            <w:vAlign w:val="bottom"/>
          </w:tcPr>
          <w:p w14:paraId="61DF36BC" w14:textId="3C8723C7" w:rsidR="00BB2070" w:rsidRPr="00BB2070" w:rsidRDefault="00BB2070" w:rsidP="0098056E">
            <w:pPr>
              <w:jc w:val="center"/>
              <w:rPr>
                <w:rFonts w:ascii="Arial" w:hAnsi="Arial" w:cs="Arial"/>
                <w:sz w:val="20"/>
                <w:szCs w:val="20"/>
              </w:rPr>
            </w:pPr>
            <w:r>
              <w:rPr>
                <w:rFonts w:ascii="Aptos Narrow" w:hAnsi="Aptos Narrow"/>
                <w:color w:val="000000"/>
              </w:rPr>
              <w:t>599 (</w:t>
            </w:r>
            <w:r w:rsidR="0098056E">
              <w:rPr>
                <w:rFonts w:ascii="Aptos Narrow" w:hAnsi="Aptos Narrow"/>
                <w:color w:val="000000"/>
              </w:rPr>
              <w:t>42)</w:t>
            </w:r>
          </w:p>
        </w:tc>
        <w:tc>
          <w:tcPr>
            <w:tcW w:w="1168" w:type="dxa"/>
            <w:vAlign w:val="bottom"/>
          </w:tcPr>
          <w:p w14:paraId="4B43C481" w14:textId="0768E5C1" w:rsidR="00BB2070" w:rsidRPr="00BB2070" w:rsidRDefault="00BB2070" w:rsidP="0098056E">
            <w:pPr>
              <w:jc w:val="center"/>
              <w:rPr>
                <w:rFonts w:ascii="Arial" w:hAnsi="Arial" w:cs="Arial"/>
                <w:sz w:val="20"/>
                <w:szCs w:val="20"/>
              </w:rPr>
            </w:pPr>
            <w:r>
              <w:rPr>
                <w:rFonts w:ascii="Aptos Narrow" w:hAnsi="Aptos Narrow"/>
                <w:color w:val="000000"/>
              </w:rPr>
              <w:t>589</w:t>
            </w:r>
            <w:r w:rsidR="0098056E">
              <w:rPr>
                <w:rFonts w:ascii="Aptos Narrow" w:hAnsi="Aptos Narrow"/>
                <w:color w:val="000000"/>
              </w:rPr>
              <w:t xml:space="preserve"> (36)</w:t>
            </w:r>
          </w:p>
        </w:tc>
      </w:tr>
      <w:tr w:rsidR="00BB2070" w:rsidRPr="00BB2070" w14:paraId="2A7F7844" w14:textId="77777777" w:rsidTr="0098056E">
        <w:tc>
          <w:tcPr>
            <w:tcW w:w="1418" w:type="dxa"/>
          </w:tcPr>
          <w:p w14:paraId="1A0DF420" w14:textId="58D5010E" w:rsidR="00BB2070" w:rsidRPr="00BB2070" w:rsidRDefault="00BB2070" w:rsidP="0098056E">
            <w:pPr>
              <w:jc w:val="center"/>
              <w:rPr>
                <w:rFonts w:ascii="Arial" w:hAnsi="Arial" w:cs="Arial"/>
                <w:sz w:val="20"/>
                <w:szCs w:val="20"/>
              </w:rPr>
            </w:pPr>
            <w:r>
              <w:rPr>
                <w:rFonts w:ascii="Arial" w:hAnsi="Arial" w:cs="Arial"/>
                <w:sz w:val="20"/>
                <w:szCs w:val="20"/>
              </w:rPr>
              <w:t>4.0</w:t>
            </w:r>
          </w:p>
        </w:tc>
        <w:tc>
          <w:tcPr>
            <w:tcW w:w="1164" w:type="dxa"/>
            <w:vAlign w:val="bottom"/>
          </w:tcPr>
          <w:p w14:paraId="245B1FE2" w14:textId="5114B192" w:rsidR="00BB2070" w:rsidRPr="00BB2070" w:rsidRDefault="00BB2070" w:rsidP="0098056E">
            <w:pPr>
              <w:jc w:val="center"/>
              <w:rPr>
                <w:rFonts w:ascii="Arial" w:hAnsi="Arial" w:cs="Arial"/>
                <w:sz w:val="20"/>
                <w:szCs w:val="20"/>
              </w:rPr>
            </w:pPr>
            <w:r>
              <w:rPr>
                <w:rFonts w:ascii="Aptos Narrow" w:hAnsi="Aptos Narrow"/>
                <w:color w:val="000000"/>
              </w:rPr>
              <w:t>342 (47)</w:t>
            </w:r>
          </w:p>
        </w:tc>
        <w:tc>
          <w:tcPr>
            <w:tcW w:w="1168" w:type="dxa"/>
            <w:vAlign w:val="bottom"/>
          </w:tcPr>
          <w:p w14:paraId="56E2EAAE" w14:textId="60CAD4E1" w:rsidR="00BB2070" w:rsidRPr="00BB2070" w:rsidRDefault="00BB2070" w:rsidP="0098056E">
            <w:pPr>
              <w:jc w:val="center"/>
              <w:rPr>
                <w:rFonts w:ascii="Arial" w:hAnsi="Arial" w:cs="Arial"/>
                <w:sz w:val="20"/>
                <w:szCs w:val="20"/>
              </w:rPr>
            </w:pPr>
            <w:r>
              <w:rPr>
                <w:rFonts w:ascii="Aptos Narrow" w:hAnsi="Aptos Narrow"/>
                <w:color w:val="000000"/>
              </w:rPr>
              <w:t>167 (33)</w:t>
            </w:r>
          </w:p>
        </w:tc>
        <w:tc>
          <w:tcPr>
            <w:tcW w:w="1096" w:type="dxa"/>
            <w:vAlign w:val="bottom"/>
          </w:tcPr>
          <w:p w14:paraId="5A51FD49" w14:textId="1C43F2B5" w:rsidR="00BB2070" w:rsidRPr="00BB2070" w:rsidRDefault="00BB2070" w:rsidP="0098056E">
            <w:pPr>
              <w:jc w:val="center"/>
              <w:rPr>
                <w:rFonts w:ascii="Arial" w:hAnsi="Arial" w:cs="Arial"/>
                <w:sz w:val="20"/>
                <w:szCs w:val="20"/>
              </w:rPr>
            </w:pPr>
            <w:r>
              <w:rPr>
                <w:rFonts w:ascii="Aptos Narrow" w:hAnsi="Aptos Narrow"/>
                <w:color w:val="000000"/>
              </w:rPr>
              <w:t>141</w:t>
            </w:r>
            <w:r w:rsidR="0098056E">
              <w:rPr>
                <w:rFonts w:ascii="Aptos Narrow" w:hAnsi="Aptos Narrow"/>
                <w:color w:val="000000"/>
              </w:rPr>
              <w:t xml:space="preserve"> (19)</w:t>
            </w:r>
          </w:p>
        </w:tc>
        <w:tc>
          <w:tcPr>
            <w:tcW w:w="1379" w:type="dxa"/>
            <w:vAlign w:val="bottom"/>
          </w:tcPr>
          <w:p w14:paraId="166EBED3" w14:textId="19E5B9D4" w:rsidR="00BB2070" w:rsidRPr="00BB2070" w:rsidRDefault="00BB2070" w:rsidP="0098056E">
            <w:pPr>
              <w:jc w:val="center"/>
              <w:rPr>
                <w:rFonts w:ascii="Arial" w:hAnsi="Arial" w:cs="Arial"/>
                <w:sz w:val="20"/>
                <w:szCs w:val="20"/>
              </w:rPr>
            </w:pPr>
            <w:r>
              <w:rPr>
                <w:rFonts w:ascii="Aptos Narrow" w:hAnsi="Aptos Narrow"/>
                <w:color w:val="000000"/>
              </w:rPr>
              <w:t>34</w:t>
            </w:r>
            <w:r w:rsidR="0098056E">
              <w:rPr>
                <w:rFonts w:ascii="Aptos Narrow" w:hAnsi="Aptos Narrow"/>
                <w:color w:val="000000"/>
              </w:rPr>
              <w:t xml:space="preserve"> (5)</w:t>
            </w:r>
          </w:p>
        </w:tc>
        <w:tc>
          <w:tcPr>
            <w:tcW w:w="1165" w:type="dxa"/>
            <w:vAlign w:val="bottom"/>
          </w:tcPr>
          <w:p w14:paraId="319B6E4F" w14:textId="315458B2" w:rsidR="00BB2070" w:rsidRPr="00BB2070" w:rsidRDefault="00BB2070" w:rsidP="0098056E">
            <w:pPr>
              <w:jc w:val="center"/>
              <w:rPr>
                <w:rFonts w:ascii="Arial" w:hAnsi="Arial" w:cs="Arial"/>
                <w:sz w:val="20"/>
                <w:szCs w:val="20"/>
              </w:rPr>
            </w:pPr>
            <w:r>
              <w:rPr>
                <w:rFonts w:ascii="Aptos Narrow" w:hAnsi="Aptos Narrow"/>
                <w:color w:val="000000"/>
              </w:rPr>
              <w:t>390 (36)</w:t>
            </w:r>
          </w:p>
        </w:tc>
        <w:tc>
          <w:tcPr>
            <w:tcW w:w="1206" w:type="dxa"/>
            <w:vAlign w:val="bottom"/>
          </w:tcPr>
          <w:p w14:paraId="32E39561" w14:textId="67660DFE" w:rsidR="00BB2070" w:rsidRPr="00BB2070" w:rsidRDefault="00BB2070" w:rsidP="0098056E">
            <w:pPr>
              <w:jc w:val="center"/>
              <w:rPr>
                <w:rFonts w:ascii="Arial" w:hAnsi="Arial" w:cs="Arial"/>
                <w:sz w:val="20"/>
                <w:szCs w:val="20"/>
              </w:rPr>
            </w:pPr>
            <w:r>
              <w:rPr>
                <w:rFonts w:ascii="Aptos Narrow" w:hAnsi="Aptos Narrow"/>
                <w:color w:val="000000"/>
              </w:rPr>
              <w:t>611</w:t>
            </w:r>
            <w:r w:rsidR="0098056E">
              <w:rPr>
                <w:rFonts w:ascii="Aptos Narrow" w:hAnsi="Aptos Narrow"/>
                <w:color w:val="000000"/>
              </w:rPr>
              <w:t xml:space="preserve"> (42)</w:t>
            </w:r>
          </w:p>
        </w:tc>
        <w:tc>
          <w:tcPr>
            <w:tcW w:w="1168" w:type="dxa"/>
            <w:vAlign w:val="bottom"/>
          </w:tcPr>
          <w:p w14:paraId="5FE68B6B" w14:textId="03109090" w:rsidR="00BB2070" w:rsidRPr="00BB2070" w:rsidRDefault="00BB2070" w:rsidP="0098056E">
            <w:pPr>
              <w:jc w:val="center"/>
              <w:rPr>
                <w:rFonts w:ascii="Arial" w:hAnsi="Arial" w:cs="Arial"/>
                <w:sz w:val="20"/>
                <w:szCs w:val="20"/>
              </w:rPr>
            </w:pPr>
            <w:r>
              <w:rPr>
                <w:rFonts w:ascii="Aptos Narrow" w:hAnsi="Aptos Narrow"/>
                <w:color w:val="000000"/>
              </w:rPr>
              <w:t>594</w:t>
            </w:r>
            <w:r w:rsidR="0098056E">
              <w:rPr>
                <w:rFonts w:ascii="Aptos Narrow" w:hAnsi="Aptos Narrow"/>
                <w:color w:val="000000"/>
              </w:rPr>
              <w:t xml:space="preserve"> (37)</w:t>
            </w:r>
          </w:p>
        </w:tc>
      </w:tr>
      <w:tr w:rsidR="00BB2070" w:rsidRPr="00BB2070" w14:paraId="348C563B" w14:textId="77777777" w:rsidTr="0098056E">
        <w:tc>
          <w:tcPr>
            <w:tcW w:w="1418" w:type="dxa"/>
          </w:tcPr>
          <w:p w14:paraId="77358DDC" w14:textId="096DDE3D" w:rsidR="00BB2070" w:rsidRPr="00BB2070" w:rsidRDefault="00BB2070" w:rsidP="0098056E">
            <w:pPr>
              <w:jc w:val="center"/>
              <w:rPr>
                <w:rFonts w:ascii="Arial" w:hAnsi="Arial" w:cs="Arial"/>
                <w:sz w:val="20"/>
                <w:szCs w:val="20"/>
              </w:rPr>
            </w:pPr>
            <w:r>
              <w:rPr>
                <w:rFonts w:ascii="Arial" w:hAnsi="Arial" w:cs="Arial"/>
                <w:sz w:val="20"/>
                <w:szCs w:val="20"/>
              </w:rPr>
              <w:t>6.0</w:t>
            </w:r>
          </w:p>
        </w:tc>
        <w:tc>
          <w:tcPr>
            <w:tcW w:w="1164" w:type="dxa"/>
            <w:vAlign w:val="bottom"/>
          </w:tcPr>
          <w:p w14:paraId="5C9023DC" w14:textId="21ED11EC" w:rsidR="00BB2070" w:rsidRPr="00BB2070" w:rsidRDefault="00BB2070" w:rsidP="0098056E">
            <w:pPr>
              <w:jc w:val="center"/>
              <w:rPr>
                <w:rFonts w:ascii="Arial" w:hAnsi="Arial" w:cs="Arial"/>
                <w:sz w:val="20"/>
                <w:szCs w:val="20"/>
              </w:rPr>
            </w:pPr>
            <w:r>
              <w:rPr>
                <w:rFonts w:ascii="Aptos Narrow" w:hAnsi="Aptos Narrow"/>
                <w:color w:val="000000"/>
              </w:rPr>
              <w:t>342 (47)</w:t>
            </w:r>
          </w:p>
        </w:tc>
        <w:tc>
          <w:tcPr>
            <w:tcW w:w="1168" w:type="dxa"/>
            <w:vAlign w:val="bottom"/>
          </w:tcPr>
          <w:p w14:paraId="20BCA157" w14:textId="6055998C" w:rsidR="00BB2070" w:rsidRPr="00BB2070" w:rsidRDefault="00BB2070" w:rsidP="0098056E">
            <w:pPr>
              <w:jc w:val="center"/>
              <w:rPr>
                <w:rFonts w:ascii="Arial" w:hAnsi="Arial" w:cs="Arial"/>
                <w:sz w:val="20"/>
                <w:szCs w:val="20"/>
              </w:rPr>
            </w:pPr>
            <w:r>
              <w:rPr>
                <w:rFonts w:ascii="Aptos Narrow" w:hAnsi="Aptos Narrow"/>
                <w:color w:val="000000"/>
              </w:rPr>
              <w:t>167 (33)</w:t>
            </w:r>
          </w:p>
        </w:tc>
        <w:tc>
          <w:tcPr>
            <w:tcW w:w="1096" w:type="dxa"/>
            <w:vAlign w:val="bottom"/>
          </w:tcPr>
          <w:p w14:paraId="7F864817" w14:textId="5A629D8D" w:rsidR="00BB2070" w:rsidRPr="00BB2070" w:rsidRDefault="00BB2070" w:rsidP="0098056E">
            <w:pPr>
              <w:jc w:val="center"/>
              <w:rPr>
                <w:rFonts w:ascii="Arial" w:hAnsi="Arial" w:cs="Arial"/>
                <w:sz w:val="20"/>
                <w:szCs w:val="20"/>
              </w:rPr>
            </w:pPr>
            <w:r>
              <w:rPr>
                <w:rFonts w:ascii="Aptos Narrow" w:hAnsi="Aptos Narrow"/>
                <w:color w:val="000000"/>
              </w:rPr>
              <w:t>146</w:t>
            </w:r>
            <w:r w:rsidR="0098056E">
              <w:rPr>
                <w:rFonts w:ascii="Aptos Narrow" w:hAnsi="Aptos Narrow"/>
                <w:color w:val="000000"/>
              </w:rPr>
              <w:t xml:space="preserve"> (20)</w:t>
            </w:r>
          </w:p>
        </w:tc>
        <w:tc>
          <w:tcPr>
            <w:tcW w:w="1379" w:type="dxa"/>
            <w:vAlign w:val="bottom"/>
          </w:tcPr>
          <w:p w14:paraId="5D88911E" w14:textId="0356F6C5" w:rsidR="00BB2070" w:rsidRPr="00BB2070" w:rsidRDefault="00BB2070" w:rsidP="0098056E">
            <w:pPr>
              <w:jc w:val="center"/>
              <w:rPr>
                <w:rFonts w:ascii="Arial" w:hAnsi="Arial" w:cs="Arial"/>
                <w:sz w:val="20"/>
                <w:szCs w:val="20"/>
              </w:rPr>
            </w:pPr>
            <w:r>
              <w:rPr>
                <w:rFonts w:ascii="Aptos Narrow" w:hAnsi="Aptos Narrow"/>
                <w:color w:val="000000"/>
              </w:rPr>
              <w:t>42</w:t>
            </w:r>
            <w:r w:rsidR="0098056E">
              <w:rPr>
                <w:rFonts w:ascii="Aptos Narrow" w:hAnsi="Aptos Narrow"/>
                <w:color w:val="000000"/>
              </w:rPr>
              <w:t xml:space="preserve"> (7)</w:t>
            </w:r>
          </w:p>
        </w:tc>
        <w:tc>
          <w:tcPr>
            <w:tcW w:w="1165" w:type="dxa"/>
            <w:vAlign w:val="bottom"/>
          </w:tcPr>
          <w:p w14:paraId="5B3401FD" w14:textId="24F32430" w:rsidR="00BB2070" w:rsidRPr="00BB2070" w:rsidRDefault="00BB2070" w:rsidP="0098056E">
            <w:pPr>
              <w:jc w:val="center"/>
              <w:rPr>
                <w:rFonts w:ascii="Arial" w:hAnsi="Arial" w:cs="Arial"/>
                <w:sz w:val="20"/>
                <w:szCs w:val="20"/>
              </w:rPr>
            </w:pPr>
            <w:r>
              <w:rPr>
                <w:rFonts w:ascii="Aptos Narrow" w:hAnsi="Aptos Narrow"/>
                <w:color w:val="000000"/>
              </w:rPr>
              <w:t>392 (36)</w:t>
            </w:r>
          </w:p>
        </w:tc>
        <w:tc>
          <w:tcPr>
            <w:tcW w:w="1206" w:type="dxa"/>
            <w:vAlign w:val="bottom"/>
          </w:tcPr>
          <w:p w14:paraId="753D3BCC" w14:textId="5133C295" w:rsidR="00BB2070" w:rsidRPr="00BB2070" w:rsidRDefault="00BB2070" w:rsidP="0098056E">
            <w:pPr>
              <w:jc w:val="center"/>
              <w:rPr>
                <w:rFonts w:ascii="Arial" w:hAnsi="Arial" w:cs="Arial"/>
                <w:sz w:val="20"/>
                <w:szCs w:val="20"/>
              </w:rPr>
            </w:pPr>
            <w:r>
              <w:rPr>
                <w:rFonts w:ascii="Aptos Narrow" w:hAnsi="Aptos Narrow"/>
                <w:color w:val="000000"/>
              </w:rPr>
              <w:t>611</w:t>
            </w:r>
            <w:r w:rsidR="0098056E">
              <w:rPr>
                <w:rFonts w:ascii="Aptos Narrow" w:hAnsi="Aptos Narrow"/>
                <w:color w:val="000000"/>
              </w:rPr>
              <w:t xml:space="preserve"> (42)</w:t>
            </w:r>
          </w:p>
        </w:tc>
        <w:tc>
          <w:tcPr>
            <w:tcW w:w="1168" w:type="dxa"/>
            <w:vAlign w:val="bottom"/>
          </w:tcPr>
          <w:p w14:paraId="492BE8BC" w14:textId="5256C712" w:rsidR="00BB2070" w:rsidRPr="00BB2070" w:rsidRDefault="00BB2070" w:rsidP="0098056E">
            <w:pPr>
              <w:jc w:val="center"/>
              <w:rPr>
                <w:rFonts w:ascii="Arial" w:hAnsi="Arial" w:cs="Arial"/>
                <w:sz w:val="20"/>
                <w:szCs w:val="20"/>
              </w:rPr>
            </w:pPr>
            <w:r>
              <w:rPr>
                <w:rFonts w:ascii="Aptos Narrow" w:hAnsi="Aptos Narrow"/>
                <w:color w:val="000000"/>
              </w:rPr>
              <w:t>597</w:t>
            </w:r>
            <w:r w:rsidR="0098056E">
              <w:rPr>
                <w:rFonts w:ascii="Aptos Narrow" w:hAnsi="Aptos Narrow"/>
                <w:color w:val="000000"/>
              </w:rPr>
              <w:t xml:space="preserve"> (38)</w:t>
            </w:r>
          </w:p>
        </w:tc>
      </w:tr>
      <w:tr w:rsidR="00BB2070" w:rsidRPr="00BB2070" w14:paraId="5B2AE39C" w14:textId="77777777" w:rsidTr="0098056E">
        <w:tc>
          <w:tcPr>
            <w:tcW w:w="1418" w:type="dxa"/>
          </w:tcPr>
          <w:p w14:paraId="2153E9E1" w14:textId="0CBAE15A" w:rsidR="00BB2070" w:rsidRDefault="00BB2070" w:rsidP="0098056E">
            <w:pPr>
              <w:jc w:val="center"/>
              <w:rPr>
                <w:rFonts w:ascii="Arial" w:hAnsi="Arial" w:cs="Arial"/>
                <w:sz w:val="20"/>
                <w:szCs w:val="20"/>
              </w:rPr>
            </w:pPr>
            <w:r>
              <w:rPr>
                <w:rFonts w:ascii="Arial" w:hAnsi="Arial" w:cs="Arial"/>
                <w:sz w:val="20"/>
                <w:szCs w:val="20"/>
              </w:rPr>
              <w:t>8.0</w:t>
            </w:r>
          </w:p>
        </w:tc>
        <w:tc>
          <w:tcPr>
            <w:tcW w:w="1164" w:type="dxa"/>
            <w:vAlign w:val="bottom"/>
          </w:tcPr>
          <w:p w14:paraId="2B40195B" w14:textId="1ED54315" w:rsidR="00BB2070" w:rsidRPr="00BB2070" w:rsidRDefault="00BB2070" w:rsidP="0098056E">
            <w:pPr>
              <w:jc w:val="center"/>
              <w:rPr>
                <w:rFonts w:ascii="Arial" w:hAnsi="Arial" w:cs="Arial"/>
                <w:sz w:val="20"/>
                <w:szCs w:val="20"/>
              </w:rPr>
            </w:pPr>
            <w:r>
              <w:rPr>
                <w:rFonts w:ascii="Aptos Narrow" w:hAnsi="Aptos Narrow"/>
                <w:color w:val="000000"/>
              </w:rPr>
              <w:t>342 (47)</w:t>
            </w:r>
          </w:p>
        </w:tc>
        <w:tc>
          <w:tcPr>
            <w:tcW w:w="1168" w:type="dxa"/>
            <w:vAlign w:val="bottom"/>
          </w:tcPr>
          <w:p w14:paraId="55198FE0" w14:textId="4EF07995" w:rsidR="00BB2070" w:rsidRPr="00BB2070" w:rsidRDefault="00BB2070" w:rsidP="0098056E">
            <w:pPr>
              <w:jc w:val="center"/>
              <w:rPr>
                <w:rFonts w:ascii="Arial" w:hAnsi="Arial" w:cs="Arial"/>
                <w:sz w:val="20"/>
                <w:szCs w:val="20"/>
              </w:rPr>
            </w:pPr>
            <w:r>
              <w:rPr>
                <w:rFonts w:ascii="Aptos Narrow" w:hAnsi="Aptos Narrow"/>
                <w:color w:val="000000"/>
              </w:rPr>
              <w:t>167 (33)</w:t>
            </w:r>
          </w:p>
        </w:tc>
        <w:tc>
          <w:tcPr>
            <w:tcW w:w="1096" w:type="dxa"/>
            <w:vAlign w:val="bottom"/>
          </w:tcPr>
          <w:p w14:paraId="50B159B8" w14:textId="2A1396EA" w:rsidR="00BB2070" w:rsidRPr="00BB2070" w:rsidRDefault="00BB2070" w:rsidP="0098056E">
            <w:pPr>
              <w:jc w:val="center"/>
              <w:rPr>
                <w:rFonts w:ascii="Arial" w:hAnsi="Arial" w:cs="Arial"/>
                <w:sz w:val="20"/>
                <w:szCs w:val="20"/>
              </w:rPr>
            </w:pPr>
            <w:r>
              <w:rPr>
                <w:rFonts w:ascii="Aptos Narrow" w:hAnsi="Aptos Narrow"/>
                <w:color w:val="000000"/>
              </w:rPr>
              <w:t>155</w:t>
            </w:r>
            <w:r w:rsidR="0098056E">
              <w:rPr>
                <w:rFonts w:ascii="Aptos Narrow" w:hAnsi="Aptos Narrow"/>
                <w:color w:val="000000"/>
              </w:rPr>
              <w:t xml:space="preserve"> (21)</w:t>
            </w:r>
          </w:p>
        </w:tc>
        <w:tc>
          <w:tcPr>
            <w:tcW w:w="1379" w:type="dxa"/>
            <w:vAlign w:val="bottom"/>
          </w:tcPr>
          <w:p w14:paraId="3ECBBD6A" w14:textId="3F8ADF6C" w:rsidR="00BB2070" w:rsidRPr="00BB2070" w:rsidRDefault="00BB2070" w:rsidP="0098056E">
            <w:pPr>
              <w:jc w:val="center"/>
              <w:rPr>
                <w:rFonts w:ascii="Arial" w:hAnsi="Arial" w:cs="Arial"/>
                <w:sz w:val="20"/>
                <w:szCs w:val="20"/>
              </w:rPr>
            </w:pPr>
            <w:r>
              <w:rPr>
                <w:rFonts w:ascii="Aptos Narrow" w:hAnsi="Aptos Narrow"/>
                <w:color w:val="000000"/>
              </w:rPr>
              <w:t>44</w:t>
            </w:r>
            <w:r w:rsidR="0098056E">
              <w:rPr>
                <w:rFonts w:ascii="Aptos Narrow" w:hAnsi="Aptos Narrow"/>
                <w:color w:val="000000"/>
              </w:rPr>
              <w:t xml:space="preserve"> (7)</w:t>
            </w:r>
          </w:p>
        </w:tc>
        <w:tc>
          <w:tcPr>
            <w:tcW w:w="1165" w:type="dxa"/>
            <w:vAlign w:val="bottom"/>
          </w:tcPr>
          <w:p w14:paraId="292E4F9F" w14:textId="1EBFF8EA" w:rsidR="00BB2070" w:rsidRPr="00BB2070" w:rsidRDefault="00BB2070" w:rsidP="0098056E">
            <w:pPr>
              <w:jc w:val="center"/>
              <w:rPr>
                <w:rFonts w:ascii="Arial" w:hAnsi="Arial" w:cs="Arial"/>
                <w:sz w:val="20"/>
                <w:szCs w:val="20"/>
              </w:rPr>
            </w:pPr>
            <w:r>
              <w:rPr>
                <w:rFonts w:ascii="Aptos Narrow" w:hAnsi="Aptos Narrow"/>
                <w:color w:val="000000"/>
              </w:rPr>
              <w:t>396 (36)</w:t>
            </w:r>
          </w:p>
        </w:tc>
        <w:tc>
          <w:tcPr>
            <w:tcW w:w="1206" w:type="dxa"/>
            <w:vAlign w:val="bottom"/>
          </w:tcPr>
          <w:p w14:paraId="70B13E81" w14:textId="49BCAAE4" w:rsidR="00BB2070" w:rsidRPr="00BB2070" w:rsidRDefault="00BB2070" w:rsidP="0098056E">
            <w:pPr>
              <w:jc w:val="center"/>
              <w:rPr>
                <w:rFonts w:ascii="Arial" w:hAnsi="Arial" w:cs="Arial"/>
                <w:sz w:val="20"/>
                <w:szCs w:val="20"/>
              </w:rPr>
            </w:pPr>
            <w:r>
              <w:rPr>
                <w:rFonts w:ascii="Aptos Narrow" w:hAnsi="Aptos Narrow"/>
                <w:color w:val="000000"/>
              </w:rPr>
              <w:t>611</w:t>
            </w:r>
            <w:r w:rsidR="0098056E">
              <w:rPr>
                <w:rFonts w:ascii="Aptos Narrow" w:hAnsi="Aptos Narrow"/>
                <w:color w:val="000000"/>
              </w:rPr>
              <w:t xml:space="preserve"> (42)</w:t>
            </w:r>
          </w:p>
        </w:tc>
        <w:tc>
          <w:tcPr>
            <w:tcW w:w="1168" w:type="dxa"/>
            <w:vAlign w:val="bottom"/>
          </w:tcPr>
          <w:p w14:paraId="5AB7E076" w14:textId="293B2EF4" w:rsidR="00BB2070" w:rsidRPr="00BB2070" w:rsidRDefault="00BB2070" w:rsidP="0098056E">
            <w:pPr>
              <w:jc w:val="center"/>
              <w:rPr>
                <w:rFonts w:ascii="Arial" w:hAnsi="Arial" w:cs="Arial"/>
                <w:sz w:val="20"/>
                <w:szCs w:val="20"/>
              </w:rPr>
            </w:pPr>
            <w:r>
              <w:rPr>
                <w:rFonts w:ascii="Aptos Narrow" w:hAnsi="Aptos Narrow"/>
                <w:color w:val="000000"/>
              </w:rPr>
              <w:t>597</w:t>
            </w:r>
            <w:r w:rsidR="0098056E">
              <w:rPr>
                <w:rFonts w:ascii="Aptos Narrow" w:hAnsi="Aptos Narrow"/>
                <w:color w:val="000000"/>
              </w:rPr>
              <w:t xml:space="preserve"> (38)</w:t>
            </w:r>
          </w:p>
        </w:tc>
      </w:tr>
      <w:tr w:rsidR="00BB2070" w:rsidRPr="00BB2070" w14:paraId="0680871D" w14:textId="77777777" w:rsidTr="0098056E">
        <w:tc>
          <w:tcPr>
            <w:tcW w:w="1418" w:type="dxa"/>
          </w:tcPr>
          <w:p w14:paraId="06D4D86C" w14:textId="2E397644" w:rsidR="00BB2070" w:rsidRPr="00BB2070" w:rsidRDefault="00BB2070" w:rsidP="0098056E">
            <w:pPr>
              <w:jc w:val="center"/>
              <w:rPr>
                <w:rFonts w:ascii="Arial" w:hAnsi="Arial" w:cs="Arial"/>
                <w:sz w:val="20"/>
                <w:szCs w:val="20"/>
              </w:rPr>
            </w:pPr>
            <w:r>
              <w:rPr>
                <w:rFonts w:ascii="Arial" w:hAnsi="Arial" w:cs="Arial"/>
                <w:sz w:val="20"/>
                <w:szCs w:val="20"/>
              </w:rPr>
              <w:t>10</w:t>
            </w:r>
          </w:p>
        </w:tc>
        <w:tc>
          <w:tcPr>
            <w:tcW w:w="1164" w:type="dxa"/>
            <w:vAlign w:val="bottom"/>
          </w:tcPr>
          <w:p w14:paraId="2E7F698C" w14:textId="767B46E1" w:rsidR="00BB2070" w:rsidRPr="00BB2070" w:rsidRDefault="00BB2070" w:rsidP="0098056E">
            <w:pPr>
              <w:jc w:val="center"/>
              <w:rPr>
                <w:rFonts w:ascii="Arial" w:hAnsi="Arial" w:cs="Arial"/>
                <w:sz w:val="20"/>
                <w:szCs w:val="20"/>
              </w:rPr>
            </w:pPr>
            <w:r>
              <w:rPr>
                <w:rFonts w:ascii="Aptos Narrow" w:hAnsi="Aptos Narrow"/>
                <w:color w:val="000000"/>
              </w:rPr>
              <w:t>342 (47)</w:t>
            </w:r>
          </w:p>
        </w:tc>
        <w:tc>
          <w:tcPr>
            <w:tcW w:w="1168" w:type="dxa"/>
            <w:vAlign w:val="bottom"/>
          </w:tcPr>
          <w:p w14:paraId="6900F02E" w14:textId="7A752E47" w:rsidR="00BB2070" w:rsidRPr="00BB2070" w:rsidRDefault="00BB2070" w:rsidP="0098056E">
            <w:pPr>
              <w:jc w:val="center"/>
              <w:rPr>
                <w:rFonts w:ascii="Arial" w:hAnsi="Arial" w:cs="Arial"/>
                <w:sz w:val="20"/>
                <w:szCs w:val="20"/>
              </w:rPr>
            </w:pPr>
            <w:r>
              <w:rPr>
                <w:rFonts w:ascii="Aptos Narrow" w:hAnsi="Aptos Narrow"/>
                <w:color w:val="000000"/>
              </w:rPr>
              <w:t>167 (33)</w:t>
            </w:r>
          </w:p>
        </w:tc>
        <w:tc>
          <w:tcPr>
            <w:tcW w:w="1096" w:type="dxa"/>
            <w:vAlign w:val="bottom"/>
          </w:tcPr>
          <w:p w14:paraId="640B0A1F" w14:textId="4726171F" w:rsidR="00BB2070" w:rsidRPr="00BB2070" w:rsidRDefault="00BB2070" w:rsidP="0098056E">
            <w:pPr>
              <w:jc w:val="center"/>
              <w:rPr>
                <w:rFonts w:ascii="Arial" w:hAnsi="Arial" w:cs="Arial"/>
                <w:sz w:val="20"/>
                <w:szCs w:val="20"/>
              </w:rPr>
            </w:pPr>
            <w:r>
              <w:rPr>
                <w:rFonts w:ascii="Aptos Narrow" w:hAnsi="Aptos Narrow"/>
                <w:color w:val="000000"/>
              </w:rPr>
              <w:t>155</w:t>
            </w:r>
            <w:r w:rsidR="0098056E">
              <w:rPr>
                <w:rFonts w:ascii="Aptos Narrow" w:hAnsi="Aptos Narrow"/>
                <w:color w:val="000000"/>
              </w:rPr>
              <w:t xml:space="preserve"> (21)</w:t>
            </w:r>
          </w:p>
        </w:tc>
        <w:tc>
          <w:tcPr>
            <w:tcW w:w="1379" w:type="dxa"/>
            <w:vAlign w:val="bottom"/>
          </w:tcPr>
          <w:p w14:paraId="1690394E" w14:textId="4DA9F5D2" w:rsidR="00BB2070" w:rsidRPr="00BB2070" w:rsidRDefault="00BB2070" w:rsidP="0098056E">
            <w:pPr>
              <w:jc w:val="center"/>
              <w:rPr>
                <w:rFonts w:ascii="Arial" w:hAnsi="Arial" w:cs="Arial"/>
                <w:sz w:val="20"/>
                <w:szCs w:val="20"/>
              </w:rPr>
            </w:pPr>
            <w:r>
              <w:rPr>
                <w:rFonts w:ascii="Aptos Narrow" w:hAnsi="Aptos Narrow"/>
                <w:color w:val="000000"/>
              </w:rPr>
              <w:t>44</w:t>
            </w:r>
            <w:r w:rsidR="0098056E">
              <w:rPr>
                <w:rFonts w:ascii="Aptos Narrow" w:hAnsi="Aptos Narrow"/>
                <w:color w:val="000000"/>
              </w:rPr>
              <w:t xml:space="preserve"> (7)</w:t>
            </w:r>
          </w:p>
        </w:tc>
        <w:tc>
          <w:tcPr>
            <w:tcW w:w="1165" w:type="dxa"/>
            <w:vAlign w:val="bottom"/>
          </w:tcPr>
          <w:p w14:paraId="35F32A59" w14:textId="45BCFAAE" w:rsidR="00BB2070" w:rsidRPr="00BB2070" w:rsidRDefault="00BB2070" w:rsidP="0098056E">
            <w:pPr>
              <w:jc w:val="center"/>
              <w:rPr>
                <w:rFonts w:ascii="Arial" w:hAnsi="Arial" w:cs="Arial"/>
                <w:sz w:val="20"/>
                <w:szCs w:val="20"/>
              </w:rPr>
            </w:pPr>
            <w:r>
              <w:rPr>
                <w:rFonts w:ascii="Aptos Narrow" w:hAnsi="Aptos Narrow"/>
                <w:color w:val="000000"/>
              </w:rPr>
              <w:t>396 (36)</w:t>
            </w:r>
          </w:p>
        </w:tc>
        <w:tc>
          <w:tcPr>
            <w:tcW w:w="1206" w:type="dxa"/>
            <w:vAlign w:val="bottom"/>
          </w:tcPr>
          <w:p w14:paraId="4CAC56F9" w14:textId="65F4C1B8" w:rsidR="00BB2070" w:rsidRPr="00BB2070" w:rsidRDefault="00BB2070" w:rsidP="0098056E">
            <w:pPr>
              <w:jc w:val="center"/>
              <w:rPr>
                <w:rFonts w:ascii="Arial" w:hAnsi="Arial" w:cs="Arial"/>
                <w:sz w:val="20"/>
                <w:szCs w:val="20"/>
              </w:rPr>
            </w:pPr>
            <w:r>
              <w:rPr>
                <w:rFonts w:ascii="Aptos Narrow" w:hAnsi="Aptos Narrow"/>
                <w:color w:val="000000"/>
              </w:rPr>
              <w:t>611</w:t>
            </w:r>
            <w:r w:rsidR="0098056E">
              <w:rPr>
                <w:rFonts w:ascii="Aptos Narrow" w:hAnsi="Aptos Narrow"/>
                <w:color w:val="000000"/>
              </w:rPr>
              <w:t xml:space="preserve"> (42)</w:t>
            </w:r>
          </w:p>
        </w:tc>
        <w:tc>
          <w:tcPr>
            <w:tcW w:w="1168" w:type="dxa"/>
            <w:vAlign w:val="bottom"/>
          </w:tcPr>
          <w:p w14:paraId="0A91629B" w14:textId="5E851264" w:rsidR="00BB2070" w:rsidRPr="00BB2070" w:rsidRDefault="00BB2070" w:rsidP="0098056E">
            <w:pPr>
              <w:jc w:val="center"/>
              <w:rPr>
                <w:rFonts w:ascii="Arial" w:hAnsi="Arial" w:cs="Arial"/>
                <w:sz w:val="20"/>
                <w:szCs w:val="20"/>
              </w:rPr>
            </w:pPr>
            <w:r>
              <w:rPr>
                <w:rFonts w:ascii="Aptos Narrow" w:hAnsi="Aptos Narrow"/>
                <w:color w:val="000000"/>
              </w:rPr>
              <w:t>600</w:t>
            </w:r>
            <w:r w:rsidR="0098056E">
              <w:rPr>
                <w:rFonts w:ascii="Aptos Narrow" w:hAnsi="Aptos Narrow"/>
                <w:color w:val="000000"/>
              </w:rPr>
              <w:t xml:space="preserve"> (38)</w:t>
            </w:r>
          </w:p>
        </w:tc>
      </w:tr>
    </w:tbl>
    <w:p w14:paraId="69BA723E" w14:textId="77777777" w:rsidR="0098056E" w:rsidRDefault="0098056E"/>
    <w:p w14:paraId="7A2FF00B" w14:textId="61BE0B13" w:rsidR="00BB2070" w:rsidRDefault="00BB2070" w:rsidP="00DE3CF9">
      <w:pPr>
        <w:rPr>
          <w:rFonts w:ascii="Arial" w:hAnsi="Arial" w:cs="Arial"/>
          <w:sz w:val="20"/>
          <w:szCs w:val="20"/>
        </w:rPr>
      </w:pPr>
      <w:r w:rsidRPr="00DE3CF9">
        <w:rPr>
          <w:rFonts w:ascii="Arial" w:hAnsi="Arial" w:cs="Arial"/>
          <w:b/>
          <w:bCs/>
          <w:sz w:val="20"/>
          <w:szCs w:val="20"/>
        </w:rPr>
        <w:t>Suppl. Table 1</w:t>
      </w:r>
      <w:r w:rsidR="00E360D1" w:rsidRPr="00DE3CF9">
        <w:rPr>
          <w:rFonts w:ascii="Arial" w:hAnsi="Arial" w:cs="Arial"/>
          <w:b/>
          <w:bCs/>
          <w:sz w:val="20"/>
          <w:szCs w:val="20"/>
        </w:rPr>
        <w:t xml:space="preserve">. Number of isolated action potentials detected. </w:t>
      </w:r>
      <w:r w:rsidR="00E360D1">
        <w:rPr>
          <w:rFonts w:ascii="Arial" w:hAnsi="Arial" w:cs="Arial"/>
          <w:sz w:val="20"/>
          <w:szCs w:val="20"/>
        </w:rPr>
        <w:t xml:space="preserve">Related to Fig. 4. For the analyses in Fig. 4, Gaussian noise was added to ground truth recordings to obtain </w:t>
      </w:r>
      <w:r w:rsidR="00DE3CF9">
        <w:rPr>
          <w:rFonts w:ascii="Arial" w:hAnsi="Arial" w:cs="Arial"/>
          <w:sz w:val="20"/>
          <w:szCs w:val="20"/>
        </w:rPr>
        <w:t>data with a defined noise level (left-most column).</w:t>
      </w:r>
      <w:r w:rsidR="00E360D1">
        <w:rPr>
          <w:rFonts w:ascii="Arial" w:hAnsi="Arial" w:cs="Arial"/>
          <w:sz w:val="20"/>
          <w:szCs w:val="20"/>
        </w:rPr>
        <w:t xml:space="preserve"> </w:t>
      </w:r>
      <w:r w:rsidR="00DE3CF9">
        <w:rPr>
          <w:rFonts w:ascii="Arial" w:hAnsi="Arial" w:cs="Arial"/>
          <w:sz w:val="20"/>
          <w:szCs w:val="20"/>
        </w:rPr>
        <w:t xml:space="preserve">Since some </w:t>
      </w:r>
      <w:r w:rsidR="00E360D1">
        <w:rPr>
          <w:rFonts w:ascii="Arial" w:hAnsi="Arial" w:cs="Arial"/>
          <w:sz w:val="20"/>
          <w:szCs w:val="20"/>
        </w:rPr>
        <w:t xml:space="preserve">ground truth recordings were performed at </w:t>
      </w:r>
      <w:r w:rsidR="00DE3CF9">
        <w:rPr>
          <w:rFonts w:ascii="Arial" w:hAnsi="Arial" w:cs="Arial"/>
          <w:sz w:val="20"/>
          <w:szCs w:val="20"/>
        </w:rPr>
        <w:t>a noise level higher than the lowest analyzed condition, they could not be included for low-noise condition analyses. Therefore, the number of detected isolated action potentials (values indicated in the dataset-specific columns) and the number of the underlying recorded neurons (values indicated in brackets) increase with higher noise levels.</w:t>
      </w:r>
    </w:p>
    <w:p w14:paraId="0087CCB9" w14:textId="77777777" w:rsidR="00BB2070" w:rsidRPr="00BB2070" w:rsidRDefault="00BB2070">
      <w:pPr>
        <w:rPr>
          <w:rFonts w:ascii="Arial" w:hAnsi="Arial" w:cs="Arial"/>
          <w:sz w:val="20"/>
          <w:szCs w:val="20"/>
        </w:rPr>
      </w:pPr>
    </w:p>
    <w:p w14:paraId="3E99CBCE" w14:textId="77777777" w:rsidR="00BB2070" w:rsidRDefault="00BB2070">
      <w:pPr>
        <w:rPr>
          <w:rFonts w:ascii="Arial" w:hAnsi="Arial" w:cs="Arial"/>
        </w:rPr>
      </w:pPr>
    </w:p>
    <w:p w14:paraId="1D9F099C" w14:textId="77777777" w:rsidR="00BB2070" w:rsidRDefault="00BB2070">
      <w:pPr>
        <w:rPr>
          <w:rFonts w:ascii="Arial" w:hAnsi="Arial" w:cs="Arial"/>
        </w:rPr>
      </w:pPr>
    </w:p>
    <w:p w14:paraId="4DE55ABA" w14:textId="77777777" w:rsidR="00BB2070" w:rsidRDefault="00BB2070">
      <w:pPr>
        <w:rPr>
          <w:rFonts w:ascii="Arial" w:hAnsi="Arial" w:cs="Arial"/>
        </w:rPr>
      </w:pPr>
    </w:p>
    <w:p w14:paraId="651BD4A2" w14:textId="73B04F76" w:rsidR="00BB2070" w:rsidRDefault="00BB2070">
      <w:pPr>
        <w:rPr>
          <w:rFonts w:ascii="Arial" w:hAnsi="Arial" w:cs="Arial"/>
        </w:rPr>
      </w:pPr>
      <w:r>
        <w:rPr>
          <w:rFonts w:ascii="Arial" w:hAnsi="Arial" w:cs="Arial"/>
        </w:rPr>
        <w:br w:type="page"/>
      </w:r>
    </w:p>
    <w:p w14:paraId="6EE7DFF4" w14:textId="77777777" w:rsidR="004F1739" w:rsidRDefault="004F1739">
      <w:pPr>
        <w:rPr>
          <w:rFonts w:ascii="Arial" w:hAnsi="Arial" w:cs="Arial"/>
        </w:rPr>
      </w:pPr>
    </w:p>
    <w:p w14:paraId="47833D89" w14:textId="77777777" w:rsidR="008E5CCB" w:rsidRDefault="008E5CCB">
      <w:pPr>
        <w:rPr>
          <w:rFonts w:ascii="Arial" w:hAnsi="Arial" w:cs="Arial"/>
        </w:rPr>
      </w:pPr>
    </w:p>
    <w:p w14:paraId="79060599" w14:textId="77777777" w:rsidR="008E5CCB" w:rsidRDefault="008E5CCB">
      <w:pPr>
        <w:rPr>
          <w:rFonts w:ascii="Arial" w:hAnsi="Arial" w:cs="Arial"/>
        </w:rPr>
      </w:pPr>
    </w:p>
    <w:p w14:paraId="15820350" w14:textId="77777777" w:rsidR="004F1739" w:rsidRDefault="004F1739" w:rsidP="00A33254">
      <w:pPr>
        <w:rPr>
          <w:rFonts w:ascii="Arial" w:hAnsi="Arial" w:cs="Arial"/>
        </w:rPr>
      </w:pPr>
    </w:p>
    <w:p w14:paraId="3195051A" w14:textId="37BC67BB" w:rsidR="00F3676A" w:rsidRPr="00F3676A" w:rsidRDefault="00F3676A" w:rsidP="00A33254">
      <w:pPr>
        <w:rPr>
          <w:rFonts w:ascii="Arial" w:hAnsi="Arial" w:cs="Arial"/>
          <w:b/>
          <w:bCs/>
        </w:rPr>
      </w:pPr>
      <w:r w:rsidRPr="00F3676A">
        <w:rPr>
          <w:rFonts w:ascii="Arial" w:hAnsi="Arial" w:cs="Arial"/>
          <w:b/>
          <w:bCs/>
        </w:rPr>
        <w:t>References</w:t>
      </w:r>
    </w:p>
    <w:p w14:paraId="1EBF751E" w14:textId="77777777" w:rsidR="00AE2AE8" w:rsidRDefault="00AE2AE8" w:rsidP="00A33254">
      <w:pPr>
        <w:rPr>
          <w:rFonts w:ascii="Arial" w:hAnsi="Arial" w:cs="Arial"/>
        </w:rPr>
      </w:pPr>
    </w:p>
    <w:p w14:paraId="5C88533E" w14:textId="77777777" w:rsidR="00573B99" w:rsidRPr="00205AE7" w:rsidRDefault="00AE2AE8" w:rsidP="00205AE7">
      <w:pPr>
        <w:pStyle w:val="Bibliography"/>
        <w:spacing w:line="360" w:lineRule="auto"/>
        <w:rPr>
          <w:rFonts w:ascii="Calibri" w:hAnsi="Calibri" w:cs="Calibri"/>
          <w:sz w:val="18"/>
          <w:szCs w:val="18"/>
        </w:rPr>
      </w:pPr>
      <w:r w:rsidRPr="00205AE7">
        <w:rPr>
          <w:rFonts w:ascii="Arial" w:hAnsi="Arial" w:cs="Arial"/>
          <w:sz w:val="18"/>
          <w:szCs w:val="18"/>
        </w:rPr>
        <w:fldChar w:fldCharType="begin"/>
      </w:r>
      <w:r w:rsidR="0007631A" w:rsidRPr="00205AE7">
        <w:rPr>
          <w:rFonts w:ascii="Arial" w:hAnsi="Arial" w:cs="Arial"/>
          <w:sz w:val="18"/>
          <w:szCs w:val="18"/>
        </w:rPr>
        <w:instrText xml:space="preserve"> ADDIN ZOTERO_BIBL {"uncited":[],"omitted":[],"custom":[]} CSL_BIBLIOGRAPHY </w:instrText>
      </w:r>
      <w:r w:rsidRPr="00205AE7">
        <w:rPr>
          <w:rFonts w:ascii="Arial" w:hAnsi="Arial" w:cs="Arial"/>
          <w:sz w:val="18"/>
          <w:szCs w:val="18"/>
        </w:rPr>
        <w:fldChar w:fldCharType="separate"/>
      </w:r>
      <w:r w:rsidR="00573B99" w:rsidRPr="00205AE7">
        <w:rPr>
          <w:rFonts w:ascii="Calibri" w:hAnsi="Calibri" w:cs="Calibri"/>
          <w:sz w:val="18"/>
          <w:szCs w:val="18"/>
        </w:rPr>
        <w:t>1.</w:t>
      </w:r>
      <w:r w:rsidR="00573B99" w:rsidRPr="00205AE7">
        <w:rPr>
          <w:rFonts w:ascii="Calibri" w:hAnsi="Calibri" w:cs="Calibri"/>
          <w:sz w:val="18"/>
          <w:szCs w:val="18"/>
        </w:rPr>
        <w:tab/>
        <w:t xml:space="preserve">Abdelfattah, A. </w:t>
      </w:r>
      <w:r w:rsidR="00573B99" w:rsidRPr="00205AE7">
        <w:rPr>
          <w:rFonts w:ascii="Calibri" w:hAnsi="Calibri" w:cs="Calibri"/>
          <w:i/>
          <w:iCs/>
          <w:sz w:val="18"/>
          <w:szCs w:val="18"/>
        </w:rPr>
        <w:t>et al.</w:t>
      </w:r>
      <w:r w:rsidR="00573B99" w:rsidRPr="00205AE7">
        <w:rPr>
          <w:rFonts w:ascii="Calibri" w:hAnsi="Calibri" w:cs="Calibri"/>
          <w:sz w:val="18"/>
          <w:szCs w:val="18"/>
        </w:rPr>
        <w:t xml:space="preserve"> Neurophotonic Tools for Microscopic Measurements and Manipulation: Status Report. </w:t>
      </w:r>
      <w:r w:rsidR="00573B99" w:rsidRPr="00205AE7">
        <w:rPr>
          <w:rFonts w:ascii="Calibri" w:hAnsi="Calibri" w:cs="Calibri"/>
          <w:i/>
          <w:iCs/>
          <w:sz w:val="18"/>
          <w:szCs w:val="18"/>
        </w:rPr>
        <w:t>Neurophotonics</w:t>
      </w:r>
      <w:r w:rsidR="00573B99" w:rsidRPr="00205AE7">
        <w:rPr>
          <w:rFonts w:ascii="Calibri" w:hAnsi="Calibri" w:cs="Calibri"/>
          <w:sz w:val="18"/>
          <w:szCs w:val="18"/>
        </w:rPr>
        <w:t xml:space="preserve"> </w:t>
      </w:r>
      <w:r w:rsidR="00573B99" w:rsidRPr="00205AE7">
        <w:rPr>
          <w:rFonts w:ascii="Calibri" w:hAnsi="Calibri" w:cs="Calibri"/>
          <w:b/>
          <w:bCs/>
          <w:sz w:val="18"/>
          <w:szCs w:val="18"/>
        </w:rPr>
        <w:t>9</w:t>
      </w:r>
      <w:r w:rsidR="00573B99" w:rsidRPr="00205AE7">
        <w:rPr>
          <w:rFonts w:ascii="Calibri" w:hAnsi="Calibri" w:cs="Calibri"/>
          <w:sz w:val="18"/>
          <w:szCs w:val="18"/>
        </w:rPr>
        <w:t>, (2022).</w:t>
      </w:r>
    </w:p>
    <w:p w14:paraId="74EE4CB5"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2.</w:t>
      </w:r>
      <w:r w:rsidRPr="00205AE7">
        <w:rPr>
          <w:rFonts w:ascii="Calibri" w:hAnsi="Calibri" w:cs="Calibri"/>
          <w:sz w:val="18"/>
          <w:szCs w:val="18"/>
        </w:rPr>
        <w:tab/>
        <w:t xml:space="preserve">Emiliani, V. </w:t>
      </w:r>
      <w:r w:rsidRPr="00205AE7">
        <w:rPr>
          <w:rFonts w:ascii="Calibri" w:hAnsi="Calibri" w:cs="Calibri"/>
          <w:i/>
          <w:iCs/>
          <w:sz w:val="18"/>
          <w:szCs w:val="18"/>
        </w:rPr>
        <w:t>et al.</w:t>
      </w:r>
      <w:r w:rsidRPr="00205AE7">
        <w:rPr>
          <w:rFonts w:ascii="Calibri" w:hAnsi="Calibri" w:cs="Calibri"/>
          <w:sz w:val="18"/>
          <w:szCs w:val="18"/>
        </w:rPr>
        <w:t xml:space="preserve"> Optogenetics for light control of biological systems. </w:t>
      </w:r>
      <w:r w:rsidRPr="00205AE7">
        <w:rPr>
          <w:rFonts w:ascii="Calibri" w:hAnsi="Calibri" w:cs="Calibri"/>
          <w:i/>
          <w:iCs/>
          <w:sz w:val="18"/>
          <w:szCs w:val="18"/>
        </w:rPr>
        <w:t>Nat. Rev. Methods Primer</w:t>
      </w:r>
      <w:r w:rsidRPr="00205AE7">
        <w:rPr>
          <w:rFonts w:ascii="Calibri" w:hAnsi="Calibri" w:cs="Calibri"/>
          <w:sz w:val="18"/>
          <w:szCs w:val="18"/>
        </w:rPr>
        <w:t xml:space="preserve"> </w:t>
      </w:r>
      <w:r w:rsidRPr="00205AE7">
        <w:rPr>
          <w:rFonts w:ascii="Calibri" w:hAnsi="Calibri" w:cs="Calibri"/>
          <w:b/>
          <w:bCs/>
          <w:sz w:val="18"/>
          <w:szCs w:val="18"/>
        </w:rPr>
        <w:t>2</w:t>
      </w:r>
      <w:r w:rsidRPr="00205AE7">
        <w:rPr>
          <w:rFonts w:ascii="Calibri" w:hAnsi="Calibri" w:cs="Calibri"/>
          <w:sz w:val="18"/>
          <w:szCs w:val="18"/>
        </w:rPr>
        <w:t>, 55 (2022).</w:t>
      </w:r>
    </w:p>
    <w:p w14:paraId="7501BE20"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3.</w:t>
      </w:r>
      <w:r w:rsidRPr="00205AE7">
        <w:rPr>
          <w:rFonts w:ascii="Calibri" w:hAnsi="Calibri" w:cs="Calibri"/>
          <w:sz w:val="18"/>
          <w:szCs w:val="18"/>
        </w:rPr>
        <w:tab/>
        <w:t xml:space="preserve">Grienberger, C., Giovannucci, A., Zeiger, W. &amp; Portera-Cailliau, C. Two-photon calcium imaging of neuronal activity. </w:t>
      </w:r>
      <w:r w:rsidRPr="00205AE7">
        <w:rPr>
          <w:rFonts w:ascii="Calibri" w:hAnsi="Calibri" w:cs="Calibri"/>
          <w:i/>
          <w:iCs/>
          <w:sz w:val="18"/>
          <w:szCs w:val="18"/>
        </w:rPr>
        <w:t>Nat. Rev. Methods Primer</w:t>
      </w:r>
      <w:r w:rsidRPr="00205AE7">
        <w:rPr>
          <w:rFonts w:ascii="Calibri" w:hAnsi="Calibri" w:cs="Calibri"/>
          <w:sz w:val="18"/>
          <w:szCs w:val="18"/>
        </w:rPr>
        <w:t xml:space="preserve"> </w:t>
      </w:r>
      <w:r w:rsidRPr="00205AE7">
        <w:rPr>
          <w:rFonts w:ascii="Calibri" w:hAnsi="Calibri" w:cs="Calibri"/>
          <w:b/>
          <w:bCs/>
          <w:sz w:val="18"/>
          <w:szCs w:val="18"/>
        </w:rPr>
        <w:t>2</w:t>
      </w:r>
      <w:r w:rsidRPr="00205AE7">
        <w:rPr>
          <w:rFonts w:ascii="Calibri" w:hAnsi="Calibri" w:cs="Calibri"/>
          <w:sz w:val="18"/>
          <w:szCs w:val="18"/>
        </w:rPr>
        <w:t>, 67 (2022).</w:t>
      </w:r>
    </w:p>
    <w:p w14:paraId="5EE7D3EC"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4.</w:t>
      </w:r>
      <w:r w:rsidRPr="00205AE7">
        <w:rPr>
          <w:rFonts w:ascii="Calibri" w:hAnsi="Calibri" w:cs="Calibri"/>
          <w:sz w:val="18"/>
          <w:szCs w:val="18"/>
        </w:rPr>
        <w:tab/>
        <w:t xml:space="preserve">Rose, T., Goltstein, P. M., Portugues, R. &amp; Griesbeck, O. Putting a finishing touch on GECIs. </w:t>
      </w:r>
      <w:r w:rsidRPr="00205AE7">
        <w:rPr>
          <w:rFonts w:ascii="Calibri" w:hAnsi="Calibri" w:cs="Calibri"/>
          <w:i/>
          <w:iCs/>
          <w:sz w:val="18"/>
          <w:szCs w:val="18"/>
        </w:rPr>
        <w:t>Front. Mol. Neurosci.</w:t>
      </w:r>
      <w:r w:rsidRPr="00205AE7">
        <w:rPr>
          <w:rFonts w:ascii="Calibri" w:hAnsi="Calibri" w:cs="Calibri"/>
          <w:sz w:val="18"/>
          <w:szCs w:val="18"/>
        </w:rPr>
        <w:t xml:space="preserve"> </w:t>
      </w:r>
      <w:r w:rsidRPr="00205AE7">
        <w:rPr>
          <w:rFonts w:ascii="Calibri" w:hAnsi="Calibri" w:cs="Calibri"/>
          <w:b/>
          <w:bCs/>
          <w:sz w:val="18"/>
          <w:szCs w:val="18"/>
        </w:rPr>
        <w:t>7</w:t>
      </w:r>
      <w:r w:rsidRPr="00205AE7">
        <w:rPr>
          <w:rFonts w:ascii="Calibri" w:hAnsi="Calibri" w:cs="Calibri"/>
          <w:sz w:val="18"/>
          <w:szCs w:val="18"/>
        </w:rPr>
        <w:t>, (2014).</w:t>
      </w:r>
    </w:p>
    <w:p w14:paraId="7EBA0023"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5.</w:t>
      </w:r>
      <w:r w:rsidRPr="00205AE7">
        <w:rPr>
          <w:rFonts w:ascii="Calibri" w:hAnsi="Calibri" w:cs="Calibri"/>
          <w:sz w:val="18"/>
          <w:szCs w:val="18"/>
        </w:rPr>
        <w:tab/>
        <w:t xml:space="preserve">Tian, L. </w:t>
      </w:r>
      <w:r w:rsidRPr="00205AE7">
        <w:rPr>
          <w:rFonts w:ascii="Calibri" w:hAnsi="Calibri" w:cs="Calibri"/>
          <w:i/>
          <w:iCs/>
          <w:sz w:val="18"/>
          <w:szCs w:val="18"/>
        </w:rPr>
        <w:t>et al.</w:t>
      </w:r>
      <w:r w:rsidRPr="00205AE7">
        <w:rPr>
          <w:rFonts w:ascii="Calibri" w:hAnsi="Calibri" w:cs="Calibri"/>
          <w:sz w:val="18"/>
          <w:szCs w:val="18"/>
        </w:rPr>
        <w:t xml:space="preserve"> Imaging neural activity in worms, flies and mice with improved GCaMP calcium indicators. </w:t>
      </w:r>
      <w:r w:rsidRPr="00205AE7">
        <w:rPr>
          <w:rFonts w:ascii="Calibri" w:hAnsi="Calibri" w:cs="Calibri"/>
          <w:i/>
          <w:iCs/>
          <w:sz w:val="18"/>
          <w:szCs w:val="18"/>
        </w:rPr>
        <w:t>Nat. Methods</w:t>
      </w:r>
      <w:r w:rsidRPr="00205AE7">
        <w:rPr>
          <w:rFonts w:ascii="Calibri" w:hAnsi="Calibri" w:cs="Calibri"/>
          <w:sz w:val="18"/>
          <w:szCs w:val="18"/>
        </w:rPr>
        <w:t xml:space="preserve"> </w:t>
      </w:r>
      <w:r w:rsidRPr="00205AE7">
        <w:rPr>
          <w:rFonts w:ascii="Calibri" w:hAnsi="Calibri" w:cs="Calibri"/>
          <w:b/>
          <w:bCs/>
          <w:sz w:val="18"/>
          <w:szCs w:val="18"/>
        </w:rPr>
        <w:t>6</w:t>
      </w:r>
      <w:r w:rsidRPr="00205AE7">
        <w:rPr>
          <w:rFonts w:ascii="Calibri" w:hAnsi="Calibri" w:cs="Calibri"/>
          <w:sz w:val="18"/>
          <w:szCs w:val="18"/>
        </w:rPr>
        <w:t>, 875–881 (2009).</w:t>
      </w:r>
    </w:p>
    <w:p w14:paraId="40A44523"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6.</w:t>
      </w:r>
      <w:r w:rsidRPr="00205AE7">
        <w:rPr>
          <w:rFonts w:ascii="Calibri" w:hAnsi="Calibri" w:cs="Calibri"/>
          <w:sz w:val="18"/>
          <w:szCs w:val="18"/>
        </w:rPr>
        <w:tab/>
        <w:t xml:space="preserve">Chen, T.-W. </w:t>
      </w:r>
      <w:r w:rsidRPr="00205AE7">
        <w:rPr>
          <w:rFonts w:ascii="Calibri" w:hAnsi="Calibri" w:cs="Calibri"/>
          <w:i/>
          <w:iCs/>
          <w:sz w:val="18"/>
          <w:szCs w:val="18"/>
        </w:rPr>
        <w:t>et al.</w:t>
      </w:r>
      <w:r w:rsidRPr="00205AE7">
        <w:rPr>
          <w:rFonts w:ascii="Calibri" w:hAnsi="Calibri" w:cs="Calibri"/>
          <w:sz w:val="18"/>
          <w:szCs w:val="18"/>
        </w:rPr>
        <w:t xml:space="preserve"> Ultrasensitive fluorescent proteins for imaging neuronal activity. </w:t>
      </w:r>
      <w:r w:rsidRPr="00205AE7">
        <w:rPr>
          <w:rFonts w:ascii="Calibri" w:hAnsi="Calibri" w:cs="Calibri"/>
          <w:i/>
          <w:iCs/>
          <w:sz w:val="18"/>
          <w:szCs w:val="18"/>
        </w:rPr>
        <w:t>Nature</w:t>
      </w:r>
      <w:r w:rsidRPr="00205AE7">
        <w:rPr>
          <w:rFonts w:ascii="Calibri" w:hAnsi="Calibri" w:cs="Calibri"/>
          <w:sz w:val="18"/>
          <w:szCs w:val="18"/>
        </w:rPr>
        <w:t xml:space="preserve"> </w:t>
      </w:r>
      <w:r w:rsidRPr="00205AE7">
        <w:rPr>
          <w:rFonts w:ascii="Calibri" w:hAnsi="Calibri" w:cs="Calibri"/>
          <w:b/>
          <w:bCs/>
          <w:sz w:val="18"/>
          <w:szCs w:val="18"/>
        </w:rPr>
        <w:t>499</w:t>
      </w:r>
      <w:r w:rsidRPr="00205AE7">
        <w:rPr>
          <w:rFonts w:ascii="Calibri" w:hAnsi="Calibri" w:cs="Calibri"/>
          <w:sz w:val="18"/>
          <w:szCs w:val="18"/>
        </w:rPr>
        <w:t>, 295–300 (2013).</w:t>
      </w:r>
    </w:p>
    <w:p w14:paraId="78FD2475"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7.</w:t>
      </w:r>
      <w:r w:rsidRPr="00205AE7">
        <w:rPr>
          <w:rFonts w:ascii="Calibri" w:hAnsi="Calibri" w:cs="Calibri"/>
          <w:sz w:val="18"/>
          <w:szCs w:val="18"/>
        </w:rPr>
        <w:tab/>
        <w:t xml:space="preserve">Dana, H. </w:t>
      </w:r>
      <w:r w:rsidRPr="00205AE7">
        <w:rPr>
          <w:rFonts w:ascii="Calibri" w:hAnsi="Calibri" w:cs="Calibri"/>
          <w:i/>
          <w:iCs/>
          <w:sz w:val="18"/>
          <w:szCs w:val="18"/>
        </w:rPr>
        <w:t>et al.</w:t>
      </w:r>
      <w:r w:rsidRPr="00205AE7">
        <w:rPr>
          <w:rFonts w:ascii="Calibri" w:hAnsi="Calibri" w:cs="Calibri"/>
          <w:sz w:val="18"/>
          <w:szCs w:val="18"/>
        </w:rPr>
        <w:t xml:space="preserve"> High-performance calcium sensors for imaging activity in neuronal populations and microcompartments. </w:t>
      </w:r>
      <w:r w:rsidRPr="00205AE7">
        <w:rPr>
          <w:rFonts w:ascii="Calibri" w:hAnsi="Calibri" w:cs="Calibri"/>
          <w:i/>
          <w:iCs/>
          <w:sz w:val="18"/>
          <w:szCs w:val="18"/>
        </w:rPr>
        <w:t>Nat. Methods</w:t>
      </w:r>
      <w:r w:rsidRPr="00205AE7">
        <w:rPr>
          <w:rFonts w:ascii="Calibri" w:hAnsi="Calibri" w:cs="Calibri"/>
          <w:sz w:val="18"/>
          <w:szCs w:val="18"/>
        </w:rPr>
        <w:t xml:space="preserve"> </w:t>
      </w:r>
      <w:r w:rsidRPr="00205AE7">
        <w:rPr>
          <w:rFonts w:ascii="Calibri" w:hAnsi="Calibri" w:cs="Calibri"/>
          <w:b/>
          <w:bCs/>
          <w:sz w:val="18"/>
          <w:szCs w:val="18"/>
        </w:rPr>
        <w:t>16</w:t>
      </w:r>
      <w:r w:rsidRPr="00205AE7">
        <w:rPr>
          <w:rFonts w:ascii="Calibri" w:hAnsi="Calibri" w:cs="Calibri"/>
          <w:sz w:val="18"/>
          <w:szCs w:val="18"/>
        </w:rPr>
        <w:t>, 649–657 (2019).</w:t>
      </w:r>
    </w:p>
    <w:p w14:paraId="226C870E"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8.</w:t>
      </w:r>
      <w:r w:rsidRPr="00205AE7">
        <w:rPr>
          <w:rFonts w:ascii="Calibri" w:hAnsi="Calibri" w:cs="Calibri"/>
          <w:sz w:val="18"/>
          <w:szCs w:val="18"/>
        </w:rPr>
        <w:tab/>
        <w:t xml:space="preserve">Inoue, M. </w:t>
      </w:r>
      <w:r w:rsidRPr="00205AE7">
        <w:rPr>
          <w:rFonts w:ascii="Calibri" w:hAnsi="Calibri" w:cs="Calibri"/>
          <w:i/>
          <w:iCs/>
          <w:sz w:val="18"/>
          <w:szCs w:val="18"/>
        </w:rPr>
        <w:t>et al.</w:t>
      </w:r>
      <w:r w:rsidRPr="00205AE7">
        <w:rPr>
          <w:rFonts w:ascii="Calibri" w:hAnsi="Calibri" w:cs="Calibri"/>
          <w:sz w:val="18"/>
          <w:szCs w:val="18"/>
        </w:rPr>
        <w:t xml:space="preserve"> Rational Engineering of XCaMPs, a Multicolor GECI Suite for In Vivo Imaging of Complex Brain Circuit Dynamics. </w:t>
      </w:r>
      <w:r w:rsidRPr="00205AE7">
        <w:rPr>
          <w:rFonts w:ascii="Calibri" w:hAnsi="Calibri" w:cs="Calibri"/>
          <w:i/>
          <w:iCs/>
          <w:sz w:val="18"/>
          <w:szCs w:val="18"/>
        </w:rPr>
        <w:t>Cell</w:t>
      </w:r>
      <w:r w:rsidRPr="00205AE7">
        <w:rPr>
          <w:rFonts w:ascii="Calibri" w:hAnsi="Calibri" w:cs="Calibri"/>
          <w:sz w:val="18"/>
          <w:szCs w:val="18"/>
        </w:rPr>
        <w:t xml:space="preserve"> </w:t>
      </w:r>
      <w:r w:rsidRPr="00205AE7">
        <w:rPr>
          <w:rFonts w:ascii="Calibri" w:hAnsi="Calibri" w:cs="Calibri"/>
          <w:b/>
          <w:bCs/>
          <w:sz w:val="18"/>
          <w:szCs w:val="18"/>
        </w:rPr>
        <w:t>177</w:t>
      </w:r>
      <w:r w:rsidRPr="00205AE7">
        <w:rPr>
          <w:rFonts w:ascii="Calibri" w:hAnsi="Calibri" w:cs="Calibri"/>
          <w:sz w:val="18"/>
          <w:szCs w:val="18"/>
        </w:rPr>
        <w:t>, 1346-1360.e24 (2019).</w:t>
      </w:r>
    </w:p>
    <w:p w14:paraId="3885E2F4"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9.</w:t>
      </w:r>
      <w:r w:rsidRPr="00205AE7">
        <w:rPr>
          <w:rFonts w:ascii="Calibri" w:hAnsi="Calibri" w:cs="Calibri"/>
          <w:sz w:val="18"/>
          <w:szCs w:val="18"/>
        </w:rPr>
        <w:tab/>
        <w:t xml:space="preserve">Zhang, Y. </w:t>
      </w:r>
      <w:r w:rsidRPr="00205AE7">
        <w:rPr>
          <w:rFonts w:ascii="Calibri" w:hAnsi="Calibri" w:cs="Calibri"/>
          <w:i/>
          <w:iCs/>
          <w:sz w:val="18"/>
          <w:szCs w:val="18"/>
        </w:rPr>
        <w:t>et al.</w:t>
      </w:r>
      <w:r w:rsidRPr="00205AE7">
        <w:rPr>
          <w:rFonts w:ascii="Calibri" w:hAnsi="Calibri" w:cs="Calibri"/>
          <w:sz w:val="18"/>
          <w:szCs w:val="18"/>
        </w:rPr>
        <w:t xml:space="preserve"> Fast and sensitive GCaMP calcium indicators for imaging neural populations. </w:t>
      </w:r>
      <w:r w:rsidRPr="00205AE7">
        <w:rPr>
          <w:rFonts w:ascii="Calibri" w:hAnsi="Calibri" w:cs="Calibri"/>
          <w:i/>
          <w:iCs/>
          <w:sz w:val="18"/>
          <w:szCs w:val="18"/>
        </w:rPr>
        <w:t>Nature</w:t>
      </w:r>
      <w:r w:rsidRPr="00205AE7">
        <w:rPr>
          <w:rFonts w:ascii="Calibri" w:hAnsi="Calibri" w:cs="Calibri"/>
          <w:sz w:val="18"/>
          <w:szCs w:val="18"/>
        </w:rPr>
        <w:t xml:space="preserve"> </w:t>
      </w:r>
      <w:r w:rsidRPr="00205AE7">
        <w:rPr>
          <w:rFonts w:ascii="Calibri" w:hAnsi="Calibri" w:cs="Calibri"/>
          <w:b/>
          <w:bCs/>
          <w:sz w:val="18"/>
          <w:szCs w:val="18"/>
        </w:rPr>
        <w:t>615</w:t>
      </w:r>
      <w:r w:rsidRPr="00205AE7">
        <w:rPr>
          <w:rFonts w:ascii="Calibri" w:hAnsi="Calibri" w:cs="Calibri"/>
          <w:sz w:val="18"/>
          <w:szCs w:val="18"/>
        </w:rPr>
        <w:t>, 884–891 (2023).</w:t>
      </w:r>
    </w:p>
    <w:p w14:paraId="03606D55"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10.</w:t>
      </w:r>
      <w:r w:rsidRPr="00205AE7">
        <w:rPr>
          <w:rFonts w:ascii="Calibri" w:hAnsi="Calibri" w:cs="Calibri"/>
          <w:sz w:val="18"/>
          <w:szCs w:val="18"/>
        </w:rPr>
        <w:tab/>
        <w:t xml:space="preserve">Kerr, J. N. D., Greenberg, D. &amp; Helmchen, F. Imaging input and output of neocortical networks in vivo. </w:t>
      </w:r>
      <w:r w:rsidRPr="00205AE7">
        <w:rPr>
          <w:rFonts w:ascii="Calibri" w:hAnsi="Calibri" w:cs="Calibri"/>
          <w:i/>
          <w:iCs/>
          <w:sz w:val="18"/>
          <w:szCs w:val="18"/>
        </w:rPr>
        <w:t>Proc. Natl. Acad. Sci.</w:t>
      </w:r>
      <w:r w:rsidRPr="00205AE7">
        <w:rPr>
          <w:rFonts w:ascii="Calibri" w:hAnsi="Calibri" w:cs="Calibri"/>
          <w:sz w:val="18"/>
          <w:szCs w:val="18"/>
        </w:rPr>
        <w:t xml:space="preserve"> </w:t>
      </w:r>
      <w:r w:rsidRPr="00205AE7">
        <w:rPr>
          <w:rFonts w:ascii="Calibri" w:hAnsi="Calibri" w:cs="Calibri"/>
          <w:b/>
          <w:bCs/>
          <w:sz w:val="18"/>
          <w:szCs w:val="18"/>
        </w:rPr>
        <w:t>102</w:t>
      </w:r>
      <w:r w:rsidRPr="00205AE7">
        <w:rPr>
          <w:rFonts w:ascii="Calibri" w:hAnsi="Calibri" w:cs="Calibri"/>
          <w:sz w:val="18"/>
          <w:szCs w:val="18"/>
        </w:rPr>
        <w:t>, 14063–14068 (2005).</w:t>
      </w:r>
    </w:p>
    <w:p w14:paraId="254EFC52"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11.</w:t>
      </w:r>
      <w:r w:rsidRPr="00205AE7">
        <w:rPr>
          <w:rFonts w:ascii="Calibri" w:hAnsi="Calibri" w:cs="Calibri"/>
          <w:sz w:val="18"/>
          <w:szCs w:val="18"/>
        </w:rPr>
        <w:tab/>
        <w:t xml:space="preserve">Yaksi, E. &amp; Friedrich, R. W. Reconstruction of firing rate changes across neuronal populations by temporally deconvolved Ca2+ imaging. </w:t>
      </w:r>
      <w:r w:rsidRPr="00205AE7">
        <w:rPr>
          <w:rFonts w:ascii="Calibri" w:hAnsi="Calibri" w:cs="Calibri"/>
          <w:i/>
          <w:iCs/>
          <w:sz w:val="18"/>
          <w:szCs w:val="18"/>
        </w:rPr>
        <w:t>Nat. Methods</w:t>
      </w:r>
      <w:r w:rsidRPr="00205AE7">
        <w:rPr>
          <w:rFonts w:ascii="Calibri" w:hAnsi="Calibri" w:cs="Calibri"/>
          <w:sz w:val="18"/>
          <w:szCs w:val="18"/>
        </w:rPr>
        <w:t xml:space="preserve"> </w:t>
      </w:r>
      <w:r w:rsidRPr="00205AE7">
        <w:rPr>
          <w:rFonts w:ascii="Calibri" w:hAnsi="Calibri" w:cs="Calibri"/>
          <w:b/>
          <w:bCs/>
          <w:sz w:val="18"/>
          <w:szCs w:val="18"/>
        </w:rPr>
        <w:t>3</w:t>
      </w:r>
      <w:r w:rsidRPr="00205AE7">
        <w:rPr>
          <w:rFonts w:ascii="Calibri" w:hAnsi="Calibri" w:cs="Calibri"/>
          <w:sz w:val="18"/>
          <w:szCs w:val="18"/>
        </w:rPr>
        <w:t>, 377–383 (2006).</w:t>
      </w:r>
    </w:p>
    <w:p w14:paraId="6232903B"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12.</w:t>
      </w:r>
      <w:r w:rsidRPr="00205AE7">
        <w:rPr>
          <w:rFonts w:ascii="Calibri" w:hAnsi="Calibri" w:cs="Calibri"/>
          <w:sz w:val="18"/>
          <w:szCs w:val="18"/>
        </w:rPr>
        <w:tab/>
        <w:t xml:space="preserve">Lütcke, H. </w:t>
      </w:r>
      <w:r w:rsidRPr="00205AE7">
        <w:rPr>
          <w:rFonts w:ascii="Calibri" w:hAnsi="Calibri" w:cs="Calibri"/>
          <w:i/>
          <w:iCs/>
          <w:sz w:val="18"/>
          <w:szCs w:val="18"/>
        </w:rPr>
        <w:t>et al.</w:t>
      </w:r>
      <w:r w:rsidRPr="00205AE7">
        <w:rPr>
          <w:rFonts w:ascii="Calibri" w:hAnsi="Calibri" w:cs="Calibri"/>
          <w:sz w:val="18"/>
          <w:szCs w:val="18"/>
        </w:rPr>
        <w:t xml:space="preserve"> Optical recording of neuronal activity with a genetically-encoded calcium indicator in anesthetized and freely moving mice. </w:t>
      </w:r>
      <w:r w:rsidRPr="00205AE7">
        <w:rPr>
          <w:rFonts w:ascii="Calibri" w:hAnsi="Calibri" w:cs="Calibri"/>
          <w:i/>
          <w:iCs/>
          <w:sz w:val="18"/>
          <w:szCs w:val="18"/>
        </w:rPr>
        <w:t>Front. Neural Circuits</w:t>
      </w:r>
      <w:r w:rsidRPr="00205AE7">
        <w:rPr>
          <w:rFonts w:ascii="Calibri" w:hAnsi="Calibri" w:cs="Calibri"/>
          <w:sz w:val="18"/>
          <w:szCs w:val="18"/>
        </w:rPr>
        <w:t xml:space="preserve"> </w:t>
      </w:r>
      <w:r w:rsidRPr="00205AE7">
        <w:rPr>
          <w:rFonts w:ascii="Calibri" w:hAnsi="Calibri" w:cs="Calibri"/>
          <w:b/>
          <w:bCs/>
          <w:sz w:val="18"/>
          <w:szCs w:val="18"/>
        </w:rPr>
        <w:t>4</w:t>
      </w:r>
      <w:r w:rsidRPr="00205AE7">
        <w:rPr>
          <w:rFonts w:ascii="Calibri" w:hAnsi="Calibri" w:cs="Calibri"/>
          <w:sz w:val="18"/>
          <w:szCs w:val="18"/>
        </w:rPr>
        <w:t>, (2010).</w:t>
      </w:r>
    </w:p>
    <w:p w14:paraId="48D41B59"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13.</w:t>
      </w:r>
      <w:r w:rsidRPr="00205AE7">
        <w:rPr>
          <w:rFonts w:ascii="Calibri" w:hAnsi="Calibri" w:cs="Calibri"/>
          <w:sz w:val="18"/>
          <w:szCs w:val="18"/>
        </w:rPr>
        <w:tab/>
        <w:t xml:space="preserve">Pachitariu, M., Stringer, C. &amp; Harris, K. D. Robustness of Spike Deconvolution for Neuronal Calcium Imaging. </w:t>
      </w:r>
      <w:r w:rsidRPr="00205AE7">
        <w:rPr>
          <w:rFonts w:ascii="Calibri" w:hAnsi="Calibri" w:cs="Calibri"/>
          <w:i/>
          <w:iCs/>
          <w:sz w:val="18"/>
          <w:szCs w:val="18"/>
        </w:rPr>
        <w:t>J. Neurosci.</w:t>
      </w:r>
      <w:r w:rsidRPr="00205AE7">
        <w:rPr>
          <w:rFonts w:ascii="Calibri" w:hAnsi="Calibri" w:cs="Calibri"/>
          <w:sz w:val="18"/>
          <w:szCs w:val="18"/>
        </w:rPr>
        <w:t xml:space="preserve"> </w:t>
      </w:r>
      <w:r w:rsidRPr="00205AE7">
        <w:rPr>
          <w:rFonts w:ascii="Calibri" w:hAnsi="Calibri" w:cs="Calibri"/>
          <w:b/>
          <w:bCs/>
          <w:sz w:val="18"/>
          <w:szCs w:val="18"/>
        </w:rPr>
        <w:t>38</w:t>
      </w:r>
      <w:r w:rsidRPr="00205AE7">
        <w:rPr>
          <w:rFonts w:ascii="Calibri" w:hAnsi="Calibri" w:cs="Calibri"/>
          <w:sz w:val="18"/>
          <w:szCs w:val="18"/>
        </w:rPr>
        <w:t>, 7976–7985 (2018).</w:t>
      </w:r>
    </w:p>
    <w:p w14:paraId="0C29FF1A"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14.</w:t>
      </w:r>
      <w:r w:rsidRPr="00205AE7">
        <w:rPr>
          <w:rFonts w:ascii="Calibri" w:hAnsi="Calibri" w:cs="Calibri"/>
          <w:sz w:val="18"/>
          <w:szCs w:val="18"/>
        </w:rPr>
        <w:tab/>
        <w:t xml:space="preserve">Rupprecht, P. </w:t>
      </w:r>
      <w:r w:rsidRPr="00205AE7">
        <w:rPr>
          <w:rFonts w:ascii="Calibri" w:hAnsi="Calibri" w:cs="Calibri"/>
          <w:i/>
          <w:iCs/>
          <w:sz w:val="18"/>
          <w:szCs w:val="18"/>
        </w:rPr>
        <w:t>et al.</w:t>
      </w:r>
      <w:r w:rsidRPr="00205AE7">
        <w:rPr>
          <w:rFonts w:ascii="Calibri" w:hAnsi="Calibri" w:cs="Calibri"/>
          <w:sz w:val="18"/>
          <w:szCs w:val="18"/>
        </w:rPr>
        <w:t xml:space="preserve"> A database and deep learning toolbox for noise-optimized, generalized spike inference from calcium imaging. </w:t>
      </w:r>
      <w:r w:rsidRPr="00205AE7">
        <w:rPr>
          <w:rFonts w:ascii="Calibri" w:hAnsi="Calibri" w:cs="Calibri"/>
          <w:i/>
          <w:iCs/>
          <w:sz w:val="18"/>
          <w:szCs w:val="18"/>
        </w:rPr>
        <w:t>Nat. Neurosci.</w:t>
      </w:r>
      <w:r w:rsidRPr="00205AE7">
        <w:rPr>
          <w:rFonts w:ascii="Calibri" w:hAnsi="Calibri" w:cs="Calibri"/>
          <w:sz w:val="18"/>
          <w:szCs w:val="18"/>
        </w:rPr>
        <w:t xml:space="preserve"> </w:t>
      </w:r>
      <w:r w:rsidRPr="00205AE7">
        <w:rPr>
          <w:rFonts w:ascii="Calibri" w:hAnsi="Calibri" w:cs="Calibri"/>
          <w:b/>
          <w:bCs/>
          <w:sz w:val="18"/>
          <w:szCs w:val="18"/>
        </w:rPr>
        <w:t>24</w:t>
      </w:r>
      <w:r w:rsidRPr="00205AE7">
        <w:rPr>
          <w:rFonts w:ascii="Calibri" w:hAnsi="Calibri" w:cs="Calibri"/>
          <w:sz w:val="18"/>
          <w:szCs w:val="18"/>
        </w:rPr>
        <w:t>, 1324–1337 (2021).</w:t>
      </w:r>
    </w:p>
    <w:p w14:paraId="422C2CC9"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15.</w:t>
      </w:r>
      <w:r w:rsidRPr="00205AE7">
        <w:rPr>
          <w:rFonts w:ascii="Calibri" w:hAnsi="Calibri" w:cs="Calibri"/>
          <w:sz w:val="18"/>
          <w:szCs w:val="18"/>
        </w:rPr>
        <w:tab/>
        <w:t xml:space="preserve">Pachitariu, M. </w:t>
      </w:r>
      <w:r w:rsidRPr="00205AE7">
        <w:rPr>
          <w:rFonts w:ascii="Calibri" w:hAnsi="Calibri" w:cs="Calibri"/>
          <w:i/>
          <w:iCs/>
          <w:sz w:val="18"/>
          <w:szCs w:val="18"/>
        </w:rPr>
        <w:t>et al.</w:t>
      </w:r>
      <w:r w:rsidRPr="00205AE7">
        <w:rPr>
          <w:rFonts w:ascii="Calibri" w:hAnsi="Calibri" w:cs="Calibri"/>
          <w:sz w:val="18"/>
          <w:szCs w:val="18"/>
        </w:rPr>
        <w:t xml:space="preserve"> Suite2p: beyond 10,000 neurons with standard two-photon microscopy. Preprint at www.biorxiv.org/content/10.1101/061507v2 (2017). (2019).</w:t>
      </w:r>
    </w:p>
    <w:p w14:paraId="33BEF888"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16.</w:t>
      </w:r>
      <w:r w:rsidRPr="00205AE7">
        <w:rPr>
          <w:rFonts w:ascii="Calibri" w:hAnsi="Calibri" w:cs="Calibri"/>
          <w:sz w:val="18"/>
          <w:szCs w:val="18"/>
        </w:rPr>
        <w:tab/>
        <w:t xml:space="preserve">Giovannucci, A. </w:t>
      </w:r>
      <w:r w:rsidRPr="00205AE7">
        <w:rPr>
          <w:rFonts w:ascii="Calibri" w:hAnsi="Calibri" w:cs="Calibri"/>
          <w:i/>
          <w:iCs/>
          <w:sz w:val="18"/>
          <w:szCs w:val="18"/>
        </w:rPr>
        <w:t>et al.</w:t>
      </w:r>
      <w:r w:rsidRPr="00205AE7">
        <w:rPr>
          <w:rFonts w:ascii="Calibri" w:hAnsi="Calibri" w:cs="Calibri"/>
          <w:sz w:val="18"/>
          <w:szCs w:val="18"/>
        </w:rPr>
        <w:t xml:space="preserve"> CaImAn an open source tool for scalable calcium imaging data analysis. </w:t>
      </w:r>
      <w:r w:rsidRPr="00205AE7">
        <w:rPr>
          <w:rFonts w:ascii="Calibri" w:hAnsi="Calibri" w:cs="Calibri"/>
          <w:i/>
          <w:iCs/>
          <w:sz w:val="18"/>
          <w:szCs w:val="18"/>
        </w:rPr>
        <w:t>eLife</w:t>
      </w:r>
      <w:r w:rsidRPr="00205AE7">
        <w:rPr>
          <w:rFonts w:ascii="Calibri" w:hAnsi="Calibri" w:cs="Calibri"/>
          <w:sz w:val="18"/>
          <w:szCs w:val="18"/>
        </w:rPr>
        <w:t xml:space="preserve"> </w:t>
      </w:r>
      <w:r w:rsidRPr="00205AE7">
        <w:rPr>
          <w:rFonts w:ascii="Calibri" w:hAnsi="Calibri" w:cs="Calibri"/>
          <w:b/>
          <w:bCs/>
          <w:sz w:val="18"/>
          <w:szCs w:val="18"/>
        </w:rPr>
        <w:t>8</w:t>
      </w:r>
      <w:r w:rsidRPr="00205AE7">
        <w:rPr>
          <w:rFonts w:ascii="Calibri" w:hAnsi="Calibri" w:cs="Calibri"/>
          <w:sz w:val="18"/>
          <w:szCs w:val="18"/>
        </w:rPr>
        <w:t>, e38173 (2019).</w:t>
      </w:r>
    </w:p>
    <w:p w14:paraId="40514742"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17.</w:t>
      </w:r>
      <w:r w:rsidRPr="00205AE7">
        <w:rPr>
          <w:rFonts w:ascii="Calibri" w:hAnsi="Calibri" w:cs="Calibri"/>
          <w:sz w:val="18"/>
          <w:szCs w:val="18"/>
        </w:rPr>
        <w:tab/>
        <w:t xml:space="preserve">Deneux, T. </w:t>
      </w:r>
      <w:r w:rsidRPr="00205AE7">
        <w:rPr>
          <w:rFonts w:ascii="Calibri" w:hAnsi="Calibri" w:cs="Calibri"/>
          <w:i/>
          <w:iCs/>
          <w:sz w:val="18"/>
          <w:szCs w:val="18"/>
        </w:rPr>
        <w:t>et al.</w:t>
      </w:r>
      <w:r w:rsidRPr="00205AE7">
        <w:rPr>
          <w:rFonts w:ascii="Calibri" w:hAnsi="Calibri" w:cs="Calibri"/>
          <w:sz w:val="18"/>
          <w:szCs w:val="18"/>
        </w:rPr>
        <w:t xml:space="preserve"> Accurate spike estimation from noisy calcium signals for ultrafast three-dimensional imaging of large neuronal populations in vivo. </w:t>
      </w:r>
      <w:r w:rsidRPr="00205AE7">
        <w:rPr>
          <w:rFonts w:ascii="Calibri" w:hAnsi="Calibri" w:cs="Calibri"/>
          <w:i/>
          <w:iCs/>
          <w:sz w:val="18"/>
          <w:szCs w:val="18"/>
        </w:rPr>
        <w:t>Nat. Commun.</w:t>
      </w:r>
      <w:r w:rsidRPr="00205AE7">
        <w:rPr>
          <w:rFonts w:ascii="Calibri" w:hAnsi="Calibri" w:cs="Calibri"/>
          <w:sz w:val="18"/>
          <w:szCs w:val="18"/>
        </w:rPr>
        <w:t xml:space="preserve"> </w:t>
      </w:r>
      <w:r w:rsidRPr="00205AE7">
        <w:rPr>
          <w:rFonts w:ascii="Calibri" w:hAnsi="Calibri" w:cs="Calibri"/>
          <w:b/>
          <w:bCs/>
          <w:sz w:val="18"/>
          <w:szCs w:val="18"/>
        </w:rPr>
        <w:t>7</w:t>
      </w:r>
      <w:r w:rsidRPr="00205AE7">
        <w:rPr>
          <w:rFonts w:ascii="Calibri" w:hAnsi="Calibri" w:cs="Calibri"/>
          <w:sz w:val="18"/>
          <w:szCs w:val="18"/>
        </w:rPr>
        <w:t>, 1–17 (2016).</w:t>
      </w:r>
    </w:p>
    <w:p w14:paraId="09277E41"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18.</w:t>
      </w:r>
      <w:r w:rsidRPr="00205AE7">
        <w:rPr>
          <w:rFonts w:ascii="Calibri" w:hAnsi="Calibri" w:cs="Calibri"/>
          <w:sz w:val="18"/>
          <w:szCs w:val="18"/>
        </w:rPr>
        <w:tab/>
        <w:t xml:space="preserve">Berens, P. </w:t>
      </w:r>
      <w:r w:rsidRPr="00205AE7">
        <w:rPr>
          <w:rFonts w:ascii="Calibri" w:hAnsi="Calibri" w:cs="Calibri"/>
          <w:i/>
          <w:iCs/>
          <w:sz w:val="18"/>
          <w:szCs w:val="18"/>
        </w:rPr>
        <w:t>et al.</w:t>
      </w:r>
      <w:r w:rsidRPr="00205AE7">
        <w:rPr>
          <w:rFonts w:ascii="Calibri" w:hAnsi="Calibri" w:cs="Calibri"/>
          <w:sz w:val="18"/>
          <w:szCs w:val="18"/>
        </w:rPr>
        <w:t xml:space="preserve"> Community-based benchmarking improves spike rate inference from two-photon calcium imaging data. </w:t>
      </w:r>
      <w:r w:rsidRPr="00205AE7">
        <w:rPr>
          <w:rFonts w:ascii="Calibri" w:hAnsi="Calibri" w:cs="Calibri"/>
          <w:i/>
          <w:iCs/>
          <w:sz w:val="18"/>
          <w:szCs w:val="18"/>
        </w:rPr>
        <w:t>PLoS Comput. Biol.</w:t>
      </w:r>
      <w:r w:rsidRPr="00205AE7">
        <w:rPr>
          <w:rFonts w:ascii="Calibri" w:hAnsi="Calibri" w:cs="Calibri"/>
          <w:sz w:val="18"/>
          <w:szCs w:val="18"/>
        </w:rPr>
        <w:t xml:space="preserve"> </w:t>
      </w:r>
      <w:r w:rsidRPr="00205AE7">
        <w:rPr>
          <w:rFonts w:ascii="Calibri" w:hAnsi="Calibri" w:cs="Calibri"/>
          <w:b/>
          <w:bCs/>
          <w:sz w:val="18"/>
          <w:szCs w:val="18"/>
        </w:rPr>
        <w:t>14</w:t>
      </w:r>
      <w:r w:rsidRPr="00205AE7">
        <w:rPr>
          <w:rFonts w:ascii="Calibri" w:hAnsi="Calibri" w:cs="Calibri"/>
          <w:sz w:val="18"/>
          <w:szCs w:val="18"/>
        </w:rPr>
        <w:t>, (2018).</w:t>
      </w:r>
    </w:p>
    <w:p w14:paraId="4B233DD5"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lastRenderedPageBreak/>
        <w:t>19.</w:t>
      </w:r>
      <w:r w:rsidRPr="00205AE7">
        <w:rPr>
          <w:rFonts w:ascii="Calibri" w:hAnsi="Calibri" w:cs="Calibri"/>
          <w:sz w:val="18"/>
          <w:szCs w:val="18"/>
        </w:rPr>
        <w:tab/>
        <w:t xml:space="preserve">Friedrich, J., Zhou, P. &amp; Paninski, L. Fast online deconvolution of calcium imaging data. </w:t>
      </w:r>
      <w:r w:rsidRPr="00205AE7">
        <w:rPr>
          <w:rFonts w:ascii="Calibri" w:hAnsi="Calibri" w:cs="Calibri"/>
          <w:i/>
          <w:iCs/>
          <w:sz w:val="18"/>
          <w:szCs w:val="18"/>
        </w:rPr>
        <w:t>PLOS Comput. Biol.</w:t>
      </w:r>
      <w:r w:rsidRPr="00205AE7">
        <w:rPr>
          <w:rFonts w:ascii="Calibri" w:hAnsi="Calibri" w:cs="Calibri"/>
          <w:sz w:val="18"/>
          <w:szCs w:val="18"/>
        </w:rPr>
        <w:t xml:space="preserve"> </w:t>
      </w:r>
      <w:r w:rsidRPr="00205AE7">
        <w:rPr>
          <w:rFonts w:ascii="Calibri" w:hAnsi="Calibri" w:cs="Calibri"/>
          <w:b/>
          <w:bCs/>
          <w:sz w:val="18"/>
          <w:szCs w:val="18"/>
        </w:rPr>
        <w:t>13</w:t>
      </w:r>
      <w:r w:rsidRPr="00205AE7">
        <w:rPr>
          <w:rFonts w:ascii="Calibri" w:hAnsi="Calibri" w:cs="Calibri"/>
          <w:sz w:val="18"/>
          <w:szCs w:val="18"/>
        </w:rPr>
        <w:t>, e1005423 (2017).</w:t>
      </w:r>
    </w:p>
    <w:p w14:paraId="2207F364"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20.</w:t>
      </w:r>
      <w:r w:rsidRPr="00205AE7">
        <w:rPr>
          <w:rFonts w:ascii="Calibri" w:hAnsi="Calibri" w:cs="Calibri"/>
          <w:sz w:val="18"/>
          <w:szCs w:val="18"/>
        </w:rPr>
        <w:tab/>
        <w:t xml:space="preserve">Wei, Z. </w:t>
      </w:r>
      <w:r w:rsidRPr="00205AE7">
        <w:rPr>
          <w:rFonts w:ascii="Calibri" w:hAnsi="Calibri" w:cs="Calibri"/>
          <w:i/>
          <w:iCs/>
          <w:sz w:val="18"/>
          <w:szCs w:val="18"/>
        </w:rPr>
        <w:t>et al.</w:t>
      </w:r>
      <w:r w:rsidRPr="00205AE7">
        <w:rPr>
          <w:rFonts w:ascii="Calibri" w:hAnsi="Calibri" w:cs="Calibri"/>
          <w:sz w:val="18"/>
          <w:szCs w:val="18"/>
        </w:rPr>
        <w:t xml:space="preserve"> A comparison of neuronal population dynamics measured with calcium imaging and electrophysiology. </w:t>
      </w:r>
      <w:r w:rsidRPr="00205AE7">
        <w:rPr>
          <w:rFonts w:ascii="Calibri" w:hAnsi="Calibri" w:cs="Calibri"/>
          <w:i/>
          <w:iCs/>
          <w:sz w:val="18"/>
          <w:szCs w:val="18"/>
        </w:rPr>
        <w:t>PLOS Comput. Biol.</w:t>
      </w:r>
      <w:r w:rsidRPr="00205AE7">
        <w:rPr>
          <w:rFonts w:ascii="Calibri" w:hAnsi="Calibri" w:cs="Calibri"/>
          <w:sz w:val="18"/>
          <w:szCs w:val="18"/>
        </w:rPr>
        <w:t xml:space="preserve"> </w:t>
      </w:r>
      <w:r w:rsidRPr="00205AE7">
        <w:rPr>
          <w:rFonts w:ascii="Calibri" w:hAnsi="Calibri" w:cs="Calibri"/>
          <w:b/>
          <w:bCs/>
          <w:sz w:val="18"/>
          <w:szCs w:val="18"/>
        </w:rPr>
        <w:t>16</w:t>
      </w:r>
      <w:r w:rsidRPr="00205AE7">
        <w:rPr>
          <w:rFonts w:ascii="Calibri" w:hAnsi="Calibri" w:cs="Calibri"/>
          <w:sz w:val="18"/>
          <w:szCs w:val="18"/>
        </w:rPr>
        <w:t>, e1008198 (2020).</w:t>
      </w:r>
    </w:p>
    <w:p w14:paraId="26110318"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21.</w:t>
      </w:r>
      <w:r w:rsidRPr="00205AE7">
        <w:rPr>
          <w:rFonts w:ascii="Calibri" w:hAnsi="Calibri" w:cs="Calibri"/>
          <w:sz w:val="18"/>
          <w:szCs w:val="18"/>
        </w:rPr>
        <w:tab/>
        <w:t xml:space="preserve">Greenberg, D. S. </w:t>
      </w:r>
      <w:r w:rsidRPr="00205AE7">
        <w:rPr>
          <w:rFonts w:ascii="Calibri" w:hAnsi="Calibri" w:cs="Calibri"/>
          <w:i/>
          <w:iCs/>
          <w:sz w:val="18"/>
          <w:szCs w:val="18"/>
        </w:rPr>
        <w:t>et al.</w:t>
      </w:r>
      <w:r w:rsidRPr="00205AE7">
        <w:rPr>
          <w:rFonts w:ascii="Calibri" w:hAnsi="Calibri" w:cs="Calibri"/>
          <w:sz w:val="18"/>
          <w:szCs w:val="18"/>
        </w:rPr>
        <w:t xml:space="preserve"> Accurate action potential inference from a calcium sensor protein through biophysical modeling. Preprint at www.biorxiv.org/content/10.1101/479055v1 (2018). (2020).</w:t>
      </w:r>
    </w:p>
    <w:p w14:paraId="75B0794C"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22.</w:t>
      </w:r>
      <w:r w:rsidRPr="00205AE7">
        <w:rPr>
          <w:rFonts w:ascii="Calibri" w:hAnsi="Calibri" w:cs="Calibri"/>
          <w:sz w:val="18"/>
          <w:szCs w:val="18"/>
        </w:rPr>
        <w:tab/>
        <w:t xml:space="preserve">Peron, S. P., Freeman, J., Iyer, V., Guo, C. &amp; Svoboda, K. A Cellular Resolution Map of Barrel Cortex Activity during Tactile Behavior. </w:t>
      </w:r>
      <w:r w:rsidRPr="00205AE7">
        <w:rPr>
          <w:rFonts w:ascii="Calibri" w:hAnsi="Calibri" w:cs="Calibri"/>
          <w:i/>
          <w:iCs/>
          <w:sz w:val="18"/>
          <w:szCs w:val="18"/>
        </w:rPr>
        <w:t>Neuron</w:t>
      </w:r>
      <w:r w:rsidRPr="00205AE7">
        <w:rPr>
          <w:rFonts w:ascii="Calibri" w:hAnsi="Calibri" w:cs="Calibri"/>
          <w:sz w:val="18"/>
          <w:szCs w:val="18"/>
        </w:rPr>
        <w:t xml:space="preserve"> </w:t>
      </w:r>
      <w:r w:rsidRPr="00205AE7">
        <w:rPr>
          <w:rFonts w:ascii="Calibri" w:hAnsi="Calibri" w:cs="Calibri"/>
          <w:b/>
          <w:bCs/>
          <w:sz w:val="18"/>
          <w:szCs w:val="18"/>
        </w:rPr>
        <w:t>86</w:t>
      </w:r>
      <w:r w:rsidRPr="00205AE7">
        <w:rPr>
          <w:rFonts w:ascii="Calibri" w:hAnsi="Calibri" w:cs="Calibri"/>
          <w:sz w:val="18"/>
          <w:szCs w:val="18"/>
        </w:rPr>
        <w:t>, 783–799 (2015).</w:t>
      </w:r>
    </w:p>
    <w:p w14:paraId="0E2A40B0"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23.</w:t>
      </w:r>
      <w:r w:rsidRPr="00205AE7">
        <w:rPr>
          <w:rFonts w:ascii="Calibri" w:hAnsi="Calibri" w:cs="Calibri"/>
          <w:sz w:val="18"/>
          <w:szCs w:val="18"/>
        </w:rPr>
        <w:tab/>
        <w:t xml:space="preserve">Beaulieu-Laroche, L., Toloza, E. H. S., Brown, N. J. &amp; Harnett, M. T. Widespread and Highly Correlated Somato-dendritic Activity in Cortical Layer 5 Neurons. </w:t>
      </w:r>
      <w:r w:rsidRPr="00205AE7">
        <w:rPr>
          <w:rFonts w:ascii="Calibri" w:hAnsi="Calibri" w:cs="Calibri"/>
          <w:i/>
          <w:iCs/>
          <w:sz w:val="18"/>
          <w:szCs w:val="18"/>
        </w:rPr>
        <w:t>Neuron</w:t>
      </w:r>
      <w:r w:rsidRPr="00205AE7">
        <w:rPr>
          <w:rFonts w:ascii="Calibri" w:hAnsi="Calibri" w:cs="Calibri"/>
          <w:sz w:val="18"/>
          <w:szCs w:val="18"/>
        </w:rPr>
        <w:t xml:space="preserve"> </w:t>
      </w:r>
      <w:r w:rsidRPr="00205AE7">
        <w:rPr>
          <w:rFonts w:ascii="Calibri" w:hAnsi="Calibri" w:cs="Calibri"/>
          <w:b/>
          <w:bCs/>
          <w:sz w:val="18"/>
          <w:szCs w:val="18"/>
        </w:rPr>
        <w:t>103</w:t>
      </w:r>
      <w:r w:rsidRPr="00205AE7">
        <w:rPr>
          <w:rFonts w:ascii="Calibri" w:hAnsi="Calibri" w:cs="Calibri"/>
          <w:sz w:val="18"/>
          <w:szCs w:val="18"/>
        </w:rPr>
        <w:t>, 235-241.e4 (2019).</w:t>
      </w:r>
    </w:p>
    <w:p w14:paraId="06005EF5"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24.</w:t>
      </w:r>
      <w:r w:rsidRPr="00205AE7">
        <w:rPr>
          <w:rFonts w:ascii="Calibri" w:hAnsi="Calibri" w:cs="Calibri"/>
          <w:sz w:val="18"/>
          <w:szCs w:val="18"/>
        </w:rPr>
        <w:tab/>
        <w:t xml:space="preserve">Huang, L. </w:t>
      </w:r>
      <w:r w:rsidRPr="00205AE7">
        <w:rPr>
          <w:rFonts w:ascii="Calibri" w:hAnsi="Calibri" w:cs="Calibri"/>
          <w:i/>
          <w:iCs/>
          <w:sz w:val="18"/>
          <w:szCs w:val="18"/>
        </w:rPr>
        <w:t>et al.</w:t>
      </w:r>
      <w:r w:rsidRPr="00205AE7">
        <w:rPr>
          <w:rFonts w:ascii="Calibri" w:hAnsi="Calibri" w:cs="Calibri"/>
          <w:sz w:val="18"/>
          <w:szCs w:val="18"/>
        </w:rPr>
        <w:t xml:space="preserve"> Relationship between spiking activity and simultaneously recorded fluorescence signals in transgenic mice expressing GCaMP6. Preprint at www.biorxiv.org/content/10.1101/788802v1 (2019). (2020).</w:t>
      </w:r>
    </w:p>
    <w:p w14:paraId="57478743"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25.</w:t>
      </w:r>
      <w:r w:rsidRPr="00205AE7">
        <w:rPr>
          <w:rFonts w:ascii="Calibri" w:hAnsi="Calibri" w:cs="Calibri"/>
          <w:sz w:val="18"/>
          <w:szCs w:val="18"/>
        </w:rPr>
        <w:tab/>
        <w:t>Rupprecht, P., Fan, W., Sullivan, S. J., Helmchen, F. &amp; Sdrulla, A. D. Spike inference from mouse spinal cord calcium imaging data. Preprint at https://doi.org/10.1101/2024.07.17.603957 (2024).</w:t>
      </w:r>
    </w:p>
    <w:p w14:paraId="6E1D0043"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26.</w:t>
      </w:r>
      <w:r w:rsidRPr="00205AE7">
        <w:rPr>
          <w:rFonts w:ascii="Calibri" w:hAnsi="Calibri" w:cs="Calibri"/>
          <w:sz w:val="18"/>
          <w:szCs w:val="18"/>
        </w:rPr>
        <w:tab/>
        <w:t xml:space="preserve">Éltes, T., Szoboszlay, M., Kerti-Szigeti, K. &amp; Nusser, Z. Improved spike inference accuracy by estimating the peak amplitude of unitary [Ca2+ ] transients in weakly GCaMP6f-expressing hippocampal pyramidal cells. </w:t>
      </w:r>
      <w:r w:rsidRPr="00205AE7">
        <w:rPr>
          <w:rFonts w:ascii="Calibri" w:hAnsi="Calibri" w:cs="Calibri"/>
          <w:i/>
          <w:iCs/>
          <w:sz w:val="18"/>
          <w:szCs w:val="18"/>
        </w:rPr>
        <w:t>J. Physiol.</w:t>
      </w:r>
      <w:r w:rsidRPr="00205AE7">
        <w:rPr>
          <w:rFonts w:ascii="Calibri" w:hAnsi="Calibri" w:cs="Calibri"/>
          <w:sz w:val="18"/>
          <w:szCs w:val="18"/>
        </w:rPr>
        <w:t xml:space="preserve"> </w:t>
      </w:r>
      <w:r w:rsidRPr="00205AE7">
        <w:rPr>
          <w:rFonts w:ascii="Calibri" w:hAnsi="Calibri" w:cs="Calibri"/>
          <w:b/>
          <w:bCs/>
          <w:sz w:val="18"/>
          <w:szCs w:val="18"/>
        </w:rPr>
        <w:t>597</w:t>
      </w:r>
      <w:r w:rsidRPr="00205AE7">
        <w:rPr>
          <w:rFonts w:ascii="Calibri" w:hAnsi="Calibri" w:cs="Calibri"/>
          <w:sz w:val="18"/>
          <w:szCs w:val="18"/>
        </w:rPr>
        <w:t>, 2925–2947 (2019).</w:t>
      </w:r>
    </w:p>
    <w:p w14:paraId="699FEBE5"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27.</w:t>
      </w:r>
      <w:r w:rsidRPr="00205AE7">
        <w:rPr>
          <w:rFonts w:ascii="Calibri" w:hAnsi="Calibri" w:cs="Calibri"/>
          <w:sz w:val="18"/>
          <w:szCs w:val="18"/>
        </w:rPr>
        <w:tab/>
        <w:t xml:space="preserve">Friedenberger, Z., Harkin, E., Tóth, K. &amp; Naud, R. Silences, spikes and bursts: Three‐part knot of the neural code. </w:t>
      </w:r>
      <w:r w:rsidRPr="00205AE7">
        <w:rPr>
          <w:rFonts w:ascii="Calibri" w:hAnsi="Calibri" w:cs="Calibri"/>
          <w:i/>
          <w:iCs/>
          <w:sz w:val="18"/>
          <w:szCs w:val="18"/>
        </w:rPr>
        <w:t>J. Physiol.</w:t>
      </w:r>
      <w:r w:rsidRPr="00205AE7">
        <w:rPr>
          <w:rFonts w:ascii="Calibri" w:hAnsi="Calibri" w:cs="Calibri"/>
          <w:sz w:val="18"/>
          <w:szCs w:val="18"/>
        </w:rPr>
        <w:t xml:space="preserve"> </w:t>
      </w:r>
      <w:r w:rsidRPr="00205AE7">
        <w:rPr>
          <w:rFonts w:ascii="Calibri" w:hAnsi="Calibri" w:cs="Calibri"/>
          <w:b/>
          <w:bCs/>
          <w:sz w:val="18"/>
          <w:szCs w:val="18"/>
        </w:rPr>
        <w:t>601</w:t>
      </w:r>
      <w:r w:rsidRPr="00205AE7">
        <w:rPr>
          <w:rFonts w:ascii="Calibri" w:hAnsi="Calibri" w:cs="Calibri"/>
          <w:sz w:val="18"/>
          <w:szCs w:val="18"/>
        </w:rPr>
        <w:t>, 5165–5193 (2023).</w:t>
      </w:r>
    </w:p>
    <w:p w14:paraId="37299D37"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28.</w:t>
      </w:r>
      <w:r w:rsidRPr="00205AE7">
        <w:rPr>
          <w:rFonts w:ascii="Calibri" w:hAnsi="Calibri" w:cs="Calibri"/>
          <w:sz w:val="18"/>
          <w:szCs w:val="18"/>
        </w:rPr>
        <w:tab/>
        <w:t xml:space="preserve">Virtanen, P. </w:t>
      </w:r>
      <w:r w:rsidRPr="00205AE7">
        <w:rPr>
          <w:rFonts w:ascii="Calibri" w:hAnsi="Calibri" w:cs="Calibri"/>
          <w:i/>
          <w:iCs/>
          <w:sz w:val="18"/>
          <w:szCs w:val="18"/>
        </w:rPr>
        <w:t>et al.</w:t>
      </w:r>
      <w:r w:rsidRPr="00205AE7">
        <w:rPr>
          <w:rFonts w:ascii="Calibri" w:hAnsi="Calibri" w:cs="Calibri"/>
          <w:sz w:val="18"/>
          <w:szCs w:val="18"/>
        </w:rPr>
        <w:t xml:space="preserve"> SciPy 1.0: fundamental algorithms for scientific computing in Python. </w:t>
      </w:r>
      <w:r w:rsidRPr="00205AE7">
        <w:rPr>
          <w:rFonts w:ascii="Calibri" w:hAnsi="Calibri" w:cs="Calibri"/>
          <w:i/>
          <w:iCs/>
          <w:sz w:val="18"/>
          <w:szCs w:val="18"/>
        </w:rPr>
        <w:t>Nat. Methods</w:t>
      </w:r>
      <w:r w:rsidRPr="00205AE7">
        <w:rPr>
          <w:rFonts w:ascii="Calibri" w:hAnsi="Calibri" w:cs="Calibri"/>
          <w:sz w:val="18"/>
          <w:szCs w:val="18"/>
        </w:rPr>
        <w:t xml:space="preserve"> </w:t>
      </w:r>
      <w:r w:rsidRPr="00205AE7">
        <w:rPr>
          <w:rFonts w:ascii="Calibri" w:hAnsi="Calibri" w:cs="Calibri"/>
          <w:b/>
          <w:bCs/>
          <w:sz w:val="18"/>
          <w:szCs w:val="18"/>
        </w:rPr>
        <w:t>17</w:t>
      </w:r>
      <w:r w:rsidRPr="00205AE7">
        <w:rPr>
          <w:rFonts w:ascii="Calibri" w:hAnsi="Calibri" w:cs="Calibri"/>
          <w:sz w:val="18"/>
          <w:szCs w:val="18"/>
        </w:rPr>
        <w:t>, 261–272 (2020).</w:t>
      </w:r>
    </w:p>
    <w:p w14:paraId="52810578"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29.</w:t>
      </w:r>
      <w:r w:rsidRPr="00205AE7">
        <w:rPr>
          <w:rFonts w:ascii="Calibri" w:hAnsi="Calibri" w:cs="Calibri"/>
          <w:sz w:val="18"/>
          <w:szCs w:val="18"/>
        </w:rPr>
        <w:tab/>
        <w:t xml:space="preserve">Deneux, T. </w:t>
      </w:r>
      <w:r w:rsidRPr="00205AE7">
        <w:rPr>
          <w:rFonts w:ascii="Calibri" w:hAnsi="Calibri" w:cs="Calibri"/>
          <w:i/>
          <w:iCs/>
          <w:sz w:val="18"/>
          <w:szCs w:val="18"/>
        </w:rPr>
        <w:t>et al.</w:t>
      </w:r>
      <w:r w:rsidRPr="00205AE7">
        <w:rPr>
          <w:rFonts w:ascii="Calibri" w:hAnsi="Calibri" w:cs="Calibri"/>
          <w:sz w:val="18"/>
          <w:szCs w:val="18"/>
        </w:rPr>
        <w:t xml:space="preserve"> Accurate spike estimation from noisy calcium signals for ultrafast three-dimensional imaging of large neuronal populations in vivo. </w:t>
      </w:r>
      <w:r w:rsidRPr="00205AE7">
        <w:rPr>
          <w:rFonts w:ascii="Calibri" w:hAnsi="Calibri" w:cs="Calibri"/>
          <w:i/>
          <w:iCs/>
          <w:sz w:val="18"/>
          <w:szCs w:val="18"/>
        </w:rPr>
        <w:t>Nat. Commun.</w:t>
      </w:r>
      <w:r w:rsidRPr="00205AE7">
        <w:rPr>
          <w:rFonts w:ascii="Calibri" w:hAnsi="Calibri" w:cs="Calibri"/>
          <w:sz w:val="18"/>
          <w:szCs w:val="18"/>
        </w:rPr>
        <w:t xml:space="preserve"> </w:t>
      </w:r>
      <w:r w:rsidRPr="00205AE7">
        <w:rPr>
          <w:rFonts w:ascii="Calibri" w:hAnsi="Calibri" w:cs="Calibri"/>
          <w:b/>
          <w:bCs/>
          <w:sz w:val="18"/>
          <w:szCs w:val="18"/>
        </w:rPr>
        <w:t>7</w:t>
      </w:r>
      <w:r w:rsidRPr="00205AE7">
        <w:rPr>
          <w:rFonts w:ascii="Calibri" w:hAnsi="Calibri" w:cs="Calibri"/>
          <w:sz w:val="18"/>
          <w:szCs w:val="18"/>
        </w:rPr>
        <w:t>, 1–17 (2016).</w:t>
      </w:r>
    </w:p>
    <w:p w14:paraId="3ABBB92A"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30.</w:t>
      </w:r>
      <w:r w:rsidRPr="00205AE7">
        <w:rPr>
          <w:rFonts w:ascii="Calibri" w:hAnsi="Calibri" w:cs="Calibri"/>
          <w:sz w:val="18"/>
          <w:szCs w:val="18"/>
        </w:rPr>
        <w:tab/>
        <w:t>Yosinski, J., Clune, J., Bengio, Y. &amp; Lipson, H. How transferable are features in deep neural networks? (2014) doi:10.48550/ARXIV.1411.1792.</w:t>
      </w:r>
    </w:p>
    <w:p w14:paraId="4EBB61AA"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31.</w:t>
      </w:r>
      <w:r w:rsidRPr="00205AE7">
        <w:rPr>
          <w:rFonts w:ascii="Calibri" w:hAnsi="Calibri" w:cs="Calibri"/>
          <w:sz w:val="18"/>
          <w:szCs w:val="18"/>
        </w:rPr>
        <w:tab/>
        <w:t xml:space="preserve">Mathis, A. </w:t>
      </w:r>
      <w:r w:rsidRPr="00205AE7">
        <w:rPr>
          <w:rFonts w:ascii="Calibri" w:hAnsi="Calibri" w:cs="Calibri"/>
          <w:i/>
          <w:iCs/>
          <w:sz w:val="18"/>
          <w:szCs w:val="18"/>
        </w:rPr>
        <w:t>et al.</w:t>
      </w:r>
      <w:r w:rsidRPr="00205AE7">
        <w:rPr>
          <w:rFonts w:ascii="Calibri" w:hAnsi="Calibri" w:cs="Calibri"/>
          <w:sz w:val="18"/>
          <w:szCs w:val="18"/>
        </w:rPr>
        <w:t xml:space="preserve"> DeepLabCut: markerless pose estimation of user-defined body parts with deep learning. </w:t>
      </w:r>
      <w:r w:rsidRPr="00205AE7">
        <w:rPr>
          <w:rFonts w:ascii="Calibri" w:hAnsi="Calibri" w:cs="Calibri"/>
          <w:i/>
          <w:iCs/>
          <w:sz w:val="18"/>
          <w:szCs w:val="18"/>
        </w:rPr>
        <w:t>Nat. Neurosci.</w:t>
      </w:r>
      <w:r w:rsidRPr="00205AE7">
        <w:rPr>
          <w:rFonts w:ascii="Calibri" w:hAnsi="Calibri" w:cs="Calibri"/>
          <w:sz w:val="18"/>
          <w:szCs w:val="18"/>
        </w:rPr>
        <w:t xml:space="preserve"> </w:t>
      </w:r>
      <w:r w:rsidRPr="00205AE7">
        <w:rPr>
          <w:rFonts w:ascii="Calibri" w:hAnsi="Calibri" w:cs="Calibri"/>
          <w:b/>
          <w:bCs/>
          <w:sz w:val="18"/>
          <w:szCs w:val="18"/>
        </w:rPr>
        <w:t>21</w:t>
      </w:r>
      <w:r w:rsidRPr="00205AE7">
        <w:rPr>
          <w:rFonts w:ascii="Calibri" w:hAnsi="Calibri" w:cs="Calibri"/>
          <w:sz w:val="18"/>
          <w:szCs w:val="18"/>
        </w:rPr>
        <w:t>, 1281–1289 (2018).</w:t>
      </w:r>
    </w:p>
    <w:p w14:paraId="059E95B2"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32.</w:t>
      </w:r>
      <w:r w:rsidRPr="00205AE7">
        <w:rPr>
          <w:rFonts w:ascii="Calibri" w:hAnsi="Calibri" w:cs="Calibri"/>
          <w:sz w:val="18"/>
          <w:szCs w:val="18"/>
        </w:rPr>
        <w:tab/>
        <w:t xml:space="preserve">O’Neill, P. S. </w:t>
      </w:r>
      <w:r w:rsidRPr="00205AE7">
        <w:rPr>
          <w:rFonts w:ascii="Calibri" w:hAnsi="Calibri" w:cs="Calibri"/>
          <w:i/>
          <w:iCs/>
          <w:sz w:val="18"/>
          <w:szCs w:val="18"/>
        </w:rPr>
        <w:t>et al.</w:t>
      </w:r>
      <w:r w:rsidRPr="00205AE7">
        <w:rPr>
          <w:rFonts w:ascii="Calibri" w:hAnsi="Calibri" w:cs="Calibri"/>
          <w:sz w:val="18"/>
          <w:szCs w:val="18"/>
        </w:rPr>
        <w:t xml:space="preserve"> A deep learning framework for automated and generalized synaptic event analysis. Preprint at https://doi.org/10.1101/2023.11.02.565316 (2023).</w:t>
      </w:r>
    </w:p>
    <w:p w14:paraId="46913A83" w14:textId="0D9DE461" w:rsidR="00AE2AE8" w:rsidRPr="00205AE7" w:rsidRDefault="00AE2AE8" w:rsidP="00205AE7">
      <w:pPr>
        <w:spacing w:line="360" w:lineRule="auto"/>
        <w:rPr>
          <w:rFonts w:ascii="Arial" w:hAnsi="Arial" w:cs="Arial"/>
          <w:sz w:val="18"/>
          <w:szCs w:val="18"/>
        </w:rPr>
      </w:pPr>
      <w:r w:rsidRPr="00205AE7">
        <w:rPr>
          <w:rFonts w:ascii="Arial" w:hAnsi="Arial" w:cs="Arial"/>
          <w:sz w:val="18"/>
          <w:szCs w:val="18"/>
        </w:rPr>
        <w:fldChar w:fldCharType="end"/>
      </w:r>
    </w:p>
    <w:sectPr w:rsidR="00AE2AE8" w:rsidRPr="00205AE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elix Fang" w:date="2024-09-21T15:39:00Z" w:initials="MOU">
    <w:p w14:paraId="7A31C637" w14:textId="4AD1F5A4" w:rsidR="00700CA4" w:rsidRDefault="00700CA4">
      <w:pPr>
        <w:pStyle w:val="CommentText"/>
      </w:pPr>
      <w:r>
        <w:rPr>
          <w:rStyle w:val="CommentReference"/>
        </w:rPr>
        <w:annotationRef/>
      </w:r>
      <w:r>
        <w:t>In other words, spike inference performs better in higher noise level compared to low noise level (because spikes are easier to be detected in lower noise level)</w:t>
      </w:r>
    </w:p>
  </w:comment>
  <w:comment w:id="1" w:author="Felix Fang" w:date="2024-09-18T18:05:00Z" w:initials="MOU">
    <w:p w14:paraId="17E60BF9" w14:textId="6F19312C" w:rsidR="00791439" w:rsidRDefault="00791439">
      <w:pPr>
        <w:pStyle w:val="CommentText"/>
      </w:pPr>
      <w:r>
        <w:rPr>
          <w:rStyle w:val="CommentReference"/>
        </w:rPr>
        <w:annotationRef/>
      </w:r>
      <w:r>
        <w:t>what if we personalize different models for different indicators</w:t>
      </w:r>
      <w:r w:rsidR="005B7BB5">
        <w:t xml:space="preserve"> variant</w:t>
      </w:r>
    </w:p>
    <w:p w14:paraId="34805D52" w14:textId="3B88E1D7" w:rsidR="00E579A4" w:rsidRDefault="00E579A4">
      <w:pPr>
        <w:pStyle w:val="CommentText"/>
      </w:pPr>
    </w:p>
    <w:p w14:paraId="0D4CC0C9" w14:textId="67E9C0EC" w:rsidR="00E579A4" w:rsidRDefault="00E579A4">
      <w:pPr>
        <w:pStyle w:val="CommentText"/>
      </w:pPr>
      <w:r>
        <w:t>transformers</w:t>
      </w:r>
    </w:p>
    <w:p w14:paraId="0267EC88" w14:textId="77777777" w:rsidR="00E579A4" w:rsidRDefault="00E579A4">
      <w:pPr>
        <w:pStyle w:val="CommentText"/>
      </w:pPr>
    </w:p>
    <w:p w14:paraId="7E2B8ABE" w14:textId="6C8C9F63" w:rsidR="00E579A4" w:rsidRDefault="006E2355">
      <w:pPr>
        <w:pStyle w:val="CommentText"/>
      </w:pPr>
      <w:r>
        <w:t>attention(ML)</w:t>
      </w:r>
    </w:p>
  </w:comment>
  <w:comment w:id="2" w:author="Felix Fang" w:date="2024-09-20T16:12:00Z" w:initials="MOU">
    <w:p w14:paraId="52412C2C" w14:textId="2F3C03AD" w:rsidR="001810DE" w:rsidRPr="001810DE" w:rsidRDefault="001810DE">
      <w:pPr>
        <w:pStyle w:val="CommentText"/>
        <w:rPr>
          <w:rFonts w:ascii="Microsoft YaHei" w:eastAsia="Microsoft YaHei" w:hAnsi="Microsoft YaHei" w:cs="Microsoft YaHei"/>
          <w:lang w:eastAsia="zh-CN"/>
        </w:rPr>
      </w:pPr>
      <w:r>
        <w:rPr>
          <w:rStyle w:val="CommentReference"/>
        </w:rPr>
        <w:annotationRef/>
      </w:r>
      <w:r w:rsidRPr="001810DE">
        <w:rPr>
          <w:lang w:eastAsia="zh-CN"/>
        </w:rPr>
        <w:t>Source of data</w:t>
      </w:r>
      <w:r>
        <w:rPr>
          <w:rFonts w:ascii="Microsoft YaHei" w:eastAsia="Microsoft YaHei" w:hAnsi="Microsoft YaHei" w:cs="Microsoft YaHei"/>
          <w:lang w:eastAsia="zh-CN"/>
        </w:rPr>
        <w:t>.</w:t>
      </w:r>
    </w:p>
  </w:comment>
  <w:comment w:id="3" w:author="Felix Fang" w:date="2024-09-21T15:52:00Z" w:initials="MOU">
    <w:p w14:paraId="26A9D66A" w14:textId="595A92FA" w:rsidR="00462A0C" w:rsidRDefault="00462A0C">
      <w:pPr>
        <w:pStyle w:val="CommentText"/>
      </w:pPr>
      <w:r>
        <w:rPr>
          <w:rStyle w:val="CommentReference"/>
        </w:rPr>
        <w:annotationRef/>
      </w:r>
      <w:r>
        <w:t>if one GCaMP8f dataset was used to train the model, when we are going to test the model, we can’t use the same dataset which was used before, but we can still use other GCaMP8f dataset</w:t>
      </w:r>
      <w:r w:rsidR="006E2355">
        <w:t>.</w:t>
      </w:r>
    </w:p>
  </w:comment>
  <w:comment w:id="4" w:author="Felix Fang" w:date="2024-09-20T20:57:00Z" w:initials="MOU">
    <w:p w14:paraId="4B6317A0" w14:textId="5B3F2B0A" w:rsidR="003A4949" w:rsidRDefault="003A4949">
      <w:pPr>
        <w:pStyle w:val="CommentText"/>
      </w:pPr>
      <w:r>
        <w:rPr>
          <w:rStyle w:val="CommentReference"/>
        </w:rPr>
        <w:annotationRef/>
      </w:r>
      <w:r>
        <w:t xml:space="preserve">Why 8f here seems like a </w:t>
      </w:r>
      <w:r w:rsidR="00462A0C">
        <w:t>better</w:t>
      </w:r>
      <w:r>
        <w:t xml:space="preserve"> choice to balance the speed and signal duration rather than 8m?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31C637" w15:done="0"/>
  <w15:commentEx w15:paraId="7E2B8ABE" w15:done="0"/>
  <w15:commentEx w15:paraId="52412C2C" w15:done="0"/>
  <w15:commentEx w15:paraId="26A9D66A" w15:done="0"/>
  <w15:commentEx w15:paraId="4B6317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96722" w16cex:dateUtc="2024-09-21T12:39:00Z"/>
  <w16cex:commentExtensible w16cex:durableId="2A9594F7" w16cex:dateUtc="2024-09-18T15:05:00Z"/>
  <w16cex:commentExtensible w16cex:durableId="2A981D7D" w16cex:dateUtc="2024-09-20T13:12:00Z"/>
  <w16cex:commentExtensible w16cex:durableId="2A996A2C" w16cex:dateUtc="2024-09-21T12:52:00Z"/>
  <w16cex:commentExtensible w16cex:durableId="2A986038" w16cex:dateUtc="2024-09-20T17: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31C637" w16cid:durableId="2A996722"/>
  <w16cid:commentId w16cid:paraId="7E2B8ABE" w16cid:durableId="2A9594F7"/>
  <w16cid:commentId w16cid:paraId="52412C2C" w16cid:durableId="2A981D7D"/>
  <w16cid:commentId w16cid:paraId="26A9D66A" w16cid:durableId="2A996A2C"/>
  <w16cid:commentId w16cid:paraId="4B6317A0" w16cid:durableId="2A98603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rotesque">
    <w:panose1 w:val="020B0504020202020204"/>
    <w:charset w:val="00"/>
    <w:family w:val="swiss"/>
    <w:pitch w:val="variable"/>
    <w:sig w:usb0="8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 w:name="Microsoft YaHei">
    <w:panose1 w:val="020B0503020204020204"/>
    <w:charset w:val="86"/>
    <w:family w:val="swiss"/>
    <w:pitch w:val="variable"/>
    <w:sig w:usb0="80000287" w:usb1="28CF3C52" w:usb2="00000016" w:usb3="00000000" w:csb0="0004001F" w:csb1="00000000"/>
  </w:font>
  <w:font w:name="CMR10">
    <w:altName w:val="Calibri"/>
    <w:panose1 w:val="020B0604020202020204"/>
    <w:charset w:val="00"/>
    <w:family w:val="auto"/>
    <w:notTrueType/>
    <w:pitch w:val="default"/>
    <w:sig w:usb0="00000003" w:usb1="00000000" w:usb2="00000000" w:usb3="00000000" w:csb0="00000001" w:csb1="00000000"/>
  </w:font>
  <w:font w:name="Aptos Narrow">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D0F7C"/>
    <w:multiLevelType w:val="hybridMultilevel"/>
    <w:tmpl w:val="97726782"/>
    <w:lvl w:ilvl="0" w:tplc="96F85580">
      <w:numFmt w:val="bullet"/>
      <w:lvlText w:val="-"/>
      <w:lvlJc w:val="left"/>
      <w:pPr>
        <w:ind w:left="720" w:hanging="360"/>
      </w:pPr>
      <w:rPr>
        <w:rFonts w:ascii="Arial" w:eastAsiaTheme="minorEastAsia"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B140240"/>
    <w:multiLevelType w:val="hybridMultilevel"/>
    <w:tmpl w:val="CF50D756"/>
    <w:lvl w:ilvl="0" w:tplc="D9148B1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A54FD7"/>
    <w:multiLevelType w:val="hybridMultilevel"/>
    <w:tmpl w:val="A4665466"/>
    <w:lvl w:ilvl="0" w:tplc="4F167A48">
      <w:numFmt w:val="bullet"/>
      <w:lvlText w:val="-"/>
      <w:lvlJc w:val="left"/>
      <w:pPr>
        <w:ind w:left="720" w:hanging="360"/>
      </w:pPr>
      <w:rPr>
        <w:rFonts w:ascii="Arial" w:eastAsiaTheme="minorEastAsia"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E2C241F"/>
    <w:multiLevelType w:val="hybridMultilevel"/>
    <w:tmpl w:val="3204504C"/>
    <w:lvl w:ilvl="0" w:tplc="C7F6BEB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67575A"/>
    <w:multiLevelType w:val="hybridMultilevel"/>
    <w:tmpl w:val="6BB8CC52"/>
    <w:lvl w:ilvl="0" w:tplc="27F65078">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A820CA"/>
    <w:multiLevelType w:val="hybridMultilevel"/>
    <w:tmpl w:val="DFFEA706"/>
    <w:lvl w:ilvl="0" w:tplc="8806C99C">
      <w:numFmt w:val="bullet"/>
      <w:lvlText w:val="-"/>
      <w:lvlJc w:val="left"/>
      <w:pPr>
        <w:ind w:left="720" w:hanging="360"/>
      </w:pPr>
      <w:rPr>
        <w:rFonts w:ascii="Arial" w:eastAsiaTheme="minorEastAsia"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781140400">
    <w:abstractNumId w:val="4"/>
  </w:num>
  <w:num w:numId="2" w16cid:durableId="1856727927">
    <w:abstractNumId w:val="1"/>
  </w:num>
  <w:num w:numId="3" w16cid:durableId="371424427">
    <w:abstractNumId w:val="3"/>
  </w:num>
  <w:num w:numId="4" w16cid:durableId="396325846">
    <w:abstractNumId w:val="2"/>
  </w:num>
  <w:num w:numId="5" w16cid:durableId="657535183">
    <w:abstractNumId w:val="5"/>
  </w:num>
  <w:num w:numId="6" w16cid:durableId="84386025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elix Fang">
    <w15:presenceInfo w15:providerId="None" w15:userId="Felix F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56B"/>
    <w:rsid w:val="0000564A"/>
    <w:rsid w:val="0000707F"/>
    <w:rsid w:val="000218EA"/>
    <w:rsid w:val="00026E3F"/>
    <w:rsid w:val="00030A18"/>
    <w:rsid w:val="00047BAA"/>
    <w:rsid w:val="000504DB"/>
    <w:rsid w:val="000604D4"/>
    <w:rsid w:val="00072BA5"/>
    <w:rsid w:val="00074CCD"/>
    <w:rsid w:val="0007631A"/>
    <w:rsid w:val="00081CB0"/>
    <w:rsid w:val="000A37F4"/>
    <w:rsid w:val="000A7FC8"/>
    <w:rsid w:val="000B01A4"/>
    <w:rsid w:val="000B4205"/>
    <w:rsid w:val="000B4553"/>
    <w:rsid w:val="000C2235"/>
    <w:rsid w:val="000D45A1"/>
    <w:rsid w:val="000D797D"/>
    <w:rsid w:val="000E392F"/>
    <w:rsid w:val="000F370C"/>
    <w:rsid w:val="00116657"/>
    <w:rsid w:val="00125413"/>
    <w:rsid w:val="001451F9"/>
    <w:rsid w:val="00146D35"/>
    <w:rsid w:val="00156A9A"/>
    <w:rsid w:val="00165E87"/>
    <w:rsid w:val="00173182"/>
    <w:rsid w:val="001810DE"/>
    <w:rsid w:val="00183024"/>
    <w:rsid w:val="00186E9D"/>
    <w:rsid w:val="0019252E"/>
    <w:rsid w:val="0019568D"/>
    <w:rsid w:val="001B4EC6"/>
    <w:rsid w:val="001C73F5"/>
    <w:rsid w:val="001D3A32"/>
    <w:rsid w:val="001D6483"/>
    <w:rsid w:val="001E082B"/>
    <w:rsid w:val="001E45FA"/>
    <w:rsid w:val="00205AE7"/>
    <w:rsid w:val="00211E6B"/>
    <w:rsid w:val="00254D19"/>
    <w:rsid w:val="002660E4"/>
    <w:rsid w:val="00282F9B"/>
    <w:rsid w:val="00284FC8"/>
    <w:rsid w:val="002850B1"/>
    <w:rsid w:val="00296FE6"/>
    <w:rsid w:val="002A455A"/>
    <w:rsid w:val="002A4B34"/>
    <w:rsid w:val="002B0946"/>
    <w:rsid w:val="002B1529"/>
    <w:rsid w:val="002B76F2"/>
    <w:rsid w:val="002D3D64"/>
    <w:rsid w:val="002D6760"/>
    <w:rsid w:val="002D75B8"/>
    <w:rsid w:val="002E3954"/>
    <w:rsid w:val="002E7E8E"/>
    <w:rsid w:val="002F3828"/>
    <w:rsid w:val="002F4963"/>
    <w:rsid w:val="00316915"/>
    <w:rsid w:val="00321B5F"/>
    <w:rsid w:val="00337ADD"/>
    <w:rsid w:val="00353A1D"/>
    <w:rsid w:val="00360A82"/>
    <w:rsid w:val="00362330"/>
    <w:rsid w:val="00367FEB"/>
    <w:rsid w:val="00377E1F"/>
    <w:rsid w:val="003849F7"/>
    <w:rsid w:val="003A2CD6"/>
    <w:rsid w:val="003A4949"/>
    <w:rsid w:val="003B329E"/>
    <w:rsid w:val="003D2E09"/>
    <w:rsid w:val="003F4DF1"/>
    <w:rsid w:val="004020A8"/>
    <w:rsid w:val="00411E80"/>
    <w:rsid w:val="00424458"/>
    <w:rsid w:val="0042452F"/>
    <w:rsid w:val="0046194B"/>
    <w:rsid w:val="00462A0C"/>
    <w:rsid w:val="0046775B"/>
    <w:rsid w:val="00467F37"/>
    <w:rsid w:val="00486C48"/>
    <w:rsid w:val="0049130A"/>
    <w:rsid w:val="004A5B3D"/>
    <w:rsid w:val="004A6575"/>
    <w:rsid w:val="004B2DFB"/>
    <w:rsid w:val="004B7521"/>
    <w:rsid w:val="004C6CFB"/>
    <w:rsid w:val="004F1739"/>
    <w:rsid w:val="004F542F"/>
    <w:rsid w:val="004F725B"/>
    <w:rsid w:val="004F7BA1"/>
    <w:rsid w:val="0050176D"/>
    <w:rsid w:val="005061E2"/>
    <w:rsid w:val="00524956"/>
    <w:rsid w:val="00527666"/>
    <w:rsid w:val="005334AF"/>
    <w:rsid w:val="00535C82"/>
    <w:rsid w:val="00542FEA"/>
    <w:rsid w:val="00553330"/>
    <w:rsid w:val="005629CC"/>
    <w:rsid w:val="00564391"/>
    <w:rsid w:val="00573B99"/>
    <w:rsid w:val="005743E1"/>
    <w:rsid w:val="005770C6"/>
    <w:rsid w:val="00582227"/>
    <w:rsid w:val="00590416"/>
    <w:rsid w:val="005B0FE2"/>
    <w:rsid w:val="005B7BB5"/>
    <w:rsid w:val="005C07C1"/>
    <w:rsid w:val="005F04A4"/>
    <w:rsid w:val="005F649A"/>
    <w:rsid w:val="005F6C87"/>
    <w:rsid w:val="00604E92"/>
    <w:rsid w:val="00615705"/>
    <w:rsid w:val="00615FBB"/>
    <w:rsid w:val="00621DEA"/>
    <w:rsid w:val="00627534"/>
    <w:rsid w:val="00631093"/>
    <w:rsid w:val="00632096"/>
    <w:rsid w:val="006415E5"/>
    <w:rsid w:val="0064609E"/>
    <w:rsid w:val="0065220D"/>
    <w:rsid w:val="00657079"/>
    <w:rsid w:val="00657778"/>
    <w:rsid w:val="00671246"/>
    <w:rsid w:val="00676B1F"/>
    <w:rsid w:val="00685D1C"/>
    <w:rsid w:val="006910A1"/>
    <w:rsid w:val="006A1229"/>
    <w:rsid w:val="006A13F4"/>
    <w:rsid w:val="006A37CB"/>
    <w:rsid w:val="006B1308"/>
    <w:rsid w:val="006B5343"/>
    <w:rsid w:val="006C4844"/>
    <w:rsid w:val="006D2B66"/>
    <w:rsid w:val="006D4408"/>
    <w:rsid w:val="006E2355"/>
    <w:rsid w:val="006F3255"/>
    <w:rsid w:val="00700CA4"/>
    <w:rsid w:val="0070378C"/>
    <w:rsid w:val="007138C2"/>
    <w:rsid w:val="00713BB3"/>
    <w:rsid w:val="00731E6B"/>
    <w:rsid w:val="0075744D"/>
    <w:rsid w:val="007715E5"/>
    <w:rsid w:val="00773A9E"/>
    <w:rsid w:val="0079115E"/>
    <w:rsid w:val="00791439"/>
    <w:rsid w:val="007A34D3"/>
    <w:rsid w:val="007B2F10"/>
    <w:rsid w:val="007B4CB4"/>
    <w:rsid w:val="007C12C1"/>
    <w:rsid w:val="007C3596"/>
    <w:rsid w:val="007C666A"/>
    <w:rsid w:val="007D30AB"/>
    <w:rsid w:val="007E1095"/>
    <w:rsid w:val="007E65C6"/>
    <w:rsid w:val="007F1CEC"/>
    <w:rsid w:val="007F3773"/>
    <w:rsid w:val="007F4259"/>
    <w:rsid w:val="00815372"/>
    <w:rsid w:val="00815F58"/>
    <w:rsid w:val="008247CE"/>
    <w:rsid w:val="008310CF"/>
    <w:rsid w:val="008320F6"/>
    <w:rsid w:val="0083245A"/>
    <w:rsid w:val="0084573D"/>
    <w:rsid w:val="008459D5"/>
    <w:rsid w:val="00850E13"/>
    <w:rsid w:val="00861162"/>
    <w:rsid w:val="00863F97"/>
    <w:rsid w:val="0086445E"/>
    <w:rsid w:val="0087413F"/>
    <w:rsid w:val="00894535"/>
    <w:rsid w:val="008B2167"/>
    <w:rsid w:val="008E216C"/>
    <w:rsid w:val="008E3AC4"/>
    <w:rsid w:val="008E5CCB"/>
    <w:rsid w:val="008F7910"/>
    <w:rsid w:val="008F7F4B"/>
    <w:rsid w:val="00922786"/>
    <w:rsid w:val="00933389"/>
    <w:rsid w:val="009371D0"/>
    <w:rsid w:val="009422EA"/>
    <w:rsid w:val="009423FF"/>
    <w:rsid w:val="0094387C"/>
    <w:rsid w:val="009678B6"/>
    <w:rsid w:val="0098056E"/>
    <w:rsid w:val="00990692"/>
    <w:rsid w:val="009B094D"/>
    <w:rsid w:val="009F53CC"/>
    <w:rsid w:val="009F6C04"/>
    <w:rsid w:val="00A00670"/>
    <w:rsid w:val="00A13BC7"/>
    <w:rsid w:val="00A15892"/>
    <w:rsid w:val="00A15ADC"/>
    <w:rsid w:val="00A30F84"/>
    <w:rsid w:val="00A33254"/>
    <w:rsid w:val="00A521F2"/>
    <w:rsid w:val="00A5262A"/>
    <w:rsid w:val="00A65A96"/>
    <w:rsid w:val="00A86EA1"/>
    <w:rsid w:val="00AC056A"/>
    <w:rsid w:val="00AC0C30"/>
    <w:rsid w:val="00AC7733"/>
    <w:rsid w:val="00AD392B"/>
    <w:rsid w:val="00AE1EFB"/>
    <w:rsid w:val="00AE2AE8"/>
    <w:rsid w:val="00B0678E"/>
    <w:rsid w:val="00B25530"/>
    <w:rsid w:val="00B2645B"/>
    <w:rsid w:val="00B52A63"/>
    <w:rsid w:val="00B56F06"/>
    <w:rsid w:val="00B60AA9"/>
    <w:rsid w:val="00B706B9"/>
    <w:rsid w:val="00BB2070"/>
    <w:rsid w:val="00BC134E"/>
    <w:rsid w:val="00BD2919"/>
    <w:rsid w:val="00BD3D6F"/>
    <w:rsid w:val="00BF46FD"/>
    <w:rsid w:val="00BF60F7"/>
    <w:rsid w:val="00C04C2F"/>
    <w:rsid w:val="00C12D93"/>
    <w:rsid w:val="00C32F83"/>
    <w:rsid w:val="00C34827"/>
    <w:rsid w:val="00C36BCA"/>
    <w:rsid w:val="00C36F67"/>
    <w:rsid w:val="00C45F22"/>
    <w:rsid w:val="00C51514"/>
    <w:rsid w:val="00C5540F"/>
    <w:rsid w:val="00C70876"/>
    <w:rsid w:val="00C75859"/>
    <w:rsid w:val="00C82471"/>
    <w:rsid w:val="00C91473"/>
    <w:rsid w:val="00CC7879"/>
    <w:rsid w:val="00CE2115"/>
    <w:rsid w:val="00CF1D1B"/>
    <w:rsid w:val="00D11776"/>
    <w:rsid w:val="00D23C0B"/>
    <w:rsid w:val="00D461CF"/>
    <w:rsid w:val="00D544E5"/>
    <w:rsid w:val="00D61DFB"/>
    <w:rsid w:val="00D66349"/>
    <w:rsid w:val="00D6670F"/>
    <w:rsid w:val="00D66AD4"/>
    <w:rsid w:val="00D70504"/>
    <w:rsid w:val="00D879B0"/>
    <w:rsid w:val="00D93D12"/>
    <w:rsid w:val="00D960F1"/>
    <w:rsid w:val="00DB1421"/>
    <w:rsid w:val="00DC5C94"/>
    <w:rsid w:val="00DD2DB7"/>
    <w:rsid w:val="00DD5558"/>
    <w:rsid w:val="00DD6BFE"/>
    <w:rsid w:val="00DE3CF9"/>
    <w:rsid w:val="00DF23F4"/>
    <w:rsid w:val="00E06983"/>
    <w:rsid w:val="00E147C8"/>
    <w:rsid w:val="00E25E07"/>
    <w:rsid w:val="00E360D1"/>
    <w:rsid w:val="00E37659"/>
    <w:rsid w:val="00E579A4"/>
    <w:rsid w:val="00E70E69"/>
    <w:rsid w:val="00E73FA9"/>
    <w:rsid w:val="00E74248"/>
    <w:rsid w:val="00E83E86"/>
    <w:rsid w:val="00E8504F"/>
    <w:rsid w:val="00EA0AA5"/>
    <w:rsid w:val="00EA256B"/>
    <w:rsid w:val="00EB5203"/>
    <w:rsid w:val="00EC5A9D"/>
    <w:rsid w:val="00EF057A"/>
    <w:rsid w:val="00F12999"/>
    <w:rsid w:val="00F22136"/>
    <w:rsid w:val="00F31F5F"/>
    <w:rsid w:val="00F3676A"/>
    <w:rsid w:val="00F37FB3"/>
    <w:rsid w:val="00F635E0"/>
    <w:rsid w:val="00F73D22"/>
    <w:rsid w:val="00F73F63"/>
    <w:rsid w:val="00F814FE"/>
    <w:rsid w:val="00FA352A"/>
    <w:rsid w:val="00FB69F8"/>
    <w:rsid w:val="00FC284B"/>
    <w:rsid w:val="00FC46EA"/>
    <w:rsid w:val="00FC6AAC"/>
    <w:rsid w:val="00FD0743"/>
    <w:rsid w:val="00FD72E4"/>
    <w:rsid w:val="00FE473B"/>
    <w:rsid w:val="00FF01F8"/>
    <w:rsid w:val="00FF24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D2325"/>
  <w15:chartTrackingRefBased/>
  <w15:docId w15:val="{9A29BB53-524D-4AED-ADBD-7BC836849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4248"/>
    <w:pPr>
      <w:ind w:left="720"/>
      <w:contextualSpacing/>
    </w:pPr>
  </w:style>
  <w:style w:type="character" w:styleId="Hyperlink">
    <w:name w:val="Hyperlink"/>
    <w:basedOn w:val="DefaultParagraphFont"/>
    <w:uiPriority w:val="99"/>
    <w:unhideWhenUsed/>
    <w:rsid w:val="00D93D12"/>
    <w:rPr>
      <w:color w:val="0563C1" w:themeColor="hyperlink"/>
      <w:u w:val="single"/>
    </w:rPr>
  </w:style>
  <w:style w:type="paragraph" w:styleId="CommentText">
    <w:name w:val="annotation text"/>
    <w:basedOn w:val="Normal"/>
    <w:link w:val="CommentTextChar"/>
    <w:uiPriority w:val="99"/>
    <w:unhideWhenUsed/>
    <w:rsid w:val="00D93D12"/>
    <w:pPr>
      <w:spacing w:line="240" w:lineRule="auto"/>
    </w:pPr>
    <w:rPr>
      <w:rFonts w:eastAsiaTheme="minorHAnsi"/>
      <w:sz w:val="20"/>
      <w:szCs w:val="20"/>
      <w:lang w:eastAsia="en-US"/>
    </w:rPr>
  </w:style>
  <w:style w:type="character" w:customStyle="1" w:styleId="CommentTextChar">
    <w:name w:val="Comment Text Char"/>
    <w:basedOn w:val="DefaultParagraphFont"/>
    <w:link w:val="CommentText"/>
    <w:uiPriority w:val="99"/>
    <w:rsid w:val="00D93D12"/>
    <w:rPr>
      <w:rFonts w:eastAsiaTheme="minorHAnsi"/>
      <w:sz w:val="20"/>
      <w:szCs w:val="20"/>
      <w:lang w:eastAsia="en-US"/>
    </w:rPr>
  </w:style>
  <w:style w:type="character" w:styleId="CommentReference">
    <w:name w:val="annotation reference"/>
    <w:basedOn w:val="DefaultParagraphFont"/>
    <w:uiPriority w:val="99"/>
    <w:semiHidden/>
    <w:unhideWhenUsed/>
    <w:rsid w:val="00D93D12"/>
    <w:rPr>
      <w:sz w:val="16"/>
      <w:szCs w:val="16"/>
    </w:rPr>
  </w:style>
  <w:style w:type="character" w:customStyle="1" w:styleId="cf01">
    <w:name w:val="cf01"/>
    <w:basedOn w:val="DefaultParagraphFont"/>
    <w:rsid w:val="00D93D12"/>
    <w:rPr>
      <w:rFonts w:ascii="Segoe UI" w:hAnsi="Segoe UI" w:cs="Segoe UI" w:hint="default"/>
      <w:b/>
      <w:bCs/>
      <w:sz w:val="18"/>
      <w:szCs w:val="18"/>
      <w:shd w:val="clear" w:color="auto" w:fill="FFFFFF"/>
    </w:rPr>
  </w:style>
  <w:style w:type="paragraph" w:styleId="CommentSubject">
    <w:name w:val="annotation subject"/>
    <w:basedOn w:val="CommentText"/>
    <w:next w:val="CommentText"/>
    <w:link w:val="CommentSubjectChar"/>
    <w:uiPriority w:val="99"/>
    <w:semiHidden/>
    <w:unhideWhenUsed/>
    <w:rsid w:val="002B76F2"/>
    <w:rPr>
      <w:rFonts w:eastAsiaTheme="minorEastAsia"/>
      <w:b/>
      <w:bCs/>
      <w:lang w:eastAsia="zh-CN"/>
    </w:rPr>
  </w:style>
  <w:style w:type="character" w:customStyle="1" w:styleId="CommentSubjectChar">
    <w:name w:val="Comment Subject Char"/>
    <w:basedOn w:val="CommentTextChar"/>
    <w:link w:val="CommentSubject"/>
    <w:uiPriority w:val="99"/>
    <w:semiHidden/>
    <w:rsid w:val="002B76F2"/>
    <w:rPr>
      <w:rFonts w:eastAsiaTheme="minorHAnsi"/>
      <w:b/>
      <w:bCs/>
      <w:sz w:val="20"/>
      <w:szCs w:val="20"/>
      <w:lang w:eastAsia="en-US"/>
    </w:rPr>
  </w:style>
  <w:style w:type="paragraph" w:styleId="Bibliography">
    <w:name w:val="Bibliography"/>
    <w:basedOn w:val="Normal"/>
    <w:next w:val="Normal"/>
    <w:uiPriority w:val="37"/>
    <w:unhideWhenUsed/>
    <w:rsid w:val="00AE2AE8"/>
    <w:pPr>
      <w:tabs>
        <w:tab w:val="left" w:pos="264"/>
      </w:tabs>
      <w:spacing w:after="0" w:line="480" w:lineRule="auto"/>
      <w:ind w:left="264" w:hanging="264"/>
    </w:pPr>
  </w:style>
  <w:style w:type="character" w:styleId="UnresolvedMention">
    <w:name w:val="Unresolved Mention"/>
    <w:basedOn w:val="DefaultParagraphFont"/>
    <w:uiPriority w:val="99"/>
    <w:semiHidden/>
    <w:unhideWhenUsed/>
    <w:rsid w:val="00B2645B"/>
    <w:rPr>
      <w:color w:val="605E5C"/>
      <w:shd w:val="clear" w:color="auto" w:fill="E1DFDD"/>
    </w:rPr>
  </w:style>
  <w:style w:type="character" w:styleId="PlaceholderText">
    <w:name w:val="Placeholder Text"/>
    <w:basedOn w:val="DefaultParagraphFont"/>
    <w:uiPriority w:val="99"/>
    <w:semiHidden/>
    <w:rsid w:val="006910A1"/>
    <w:rPr>
      <w:color w:val="666666"/>
    </w:rPr>
  </w:style>
  <w:style w:type="table" w:styleId="TableGrid">
    <w:name w:val="Table Grid"/>
    <w:basedOn w:val="TableNormal"/>
    <w:uiPriority w:val="39"/>
    <w:rsid w:val="00BB20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C45F2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0370">
      <w:bodyDiv w:val="1"/>
      <w:marLeft w:val="0"/>
      <w:marRight w:val="0"/>
      <w:marTop w:val="0"/>
      <w:marBottom w:val="0"/>
      <w:divBdr>
        <w:top w:val="none" w:sz="0" w:space="0" w:color="auto"/>
        <w:left w:val="none" w:sz="0" w:space="0" w:color="auto"/>
        <w:bottom w:val="none" w:sz="0" w:space="0" w:color="auto"/>
        <w:right w:val="none" w:sz="0" w:space="0" w:color="auto"/>
      </w:divBdr>
    </w:div>
    <w:div w:id="263924593">
      <w:bodyDiv w:val="1"/>
      <w:marLeft w:val="0"/>
      <w:marRight w:val="0"/>
      <w:marTop w:val="0"/>
      <w:marBottom w:val="0"/>
      <w:divBdr>
        <w:top w:val="none" w:sz="0" w:space="0" w:color="auto"/>
        <w:left w:val="none" w:sz="0" w:space="0" w:color="auto"/>
        <w:bottom w:val="none" w:sz="0" w:space="0" w:color="auto"/>
        <w:right w:val="none" w:sz="0" w:space="0" w:color="auto"/>
      </w:divBdr>
    </w:div>
    <w:div w:id="364791054">
      <w:bodyDiv w:val="1"/>
      <w:marLeft w:val="0"/>
      <w:marRight w:val="0"/>
      <w:marTop w:val="0"/>
      <w:marBottom w:val="0"/>
      <w:divBdr>
        <w:top w:val="none" w:sz="0" w:space="0" w:color="auto"/>
        <w:left w:val="none" w:sz="0" w:space="0" w:color="auto"/>
        <w:bottom w:val="none" w:sz="0" w:space="0" w:color="auto"/>
        <w:right w:val="none" w:sz="0" w:space="0" w:color="auto"/>
      </w:divBdr>
      <w:divsChild>
        <w:div w:id="1594392395">
          <w:marLeft w:val="0"/>
          <w:marRight w:val="0"/>
          <w:marTop w:val="0"/>
          <w:marBottom w:val="0"/>
          <w:divBdr>
            <w:top w:val="none" w:sz="0" w:space="0" w:color="auto"/>
            <w:left w:val="none" w:sz="0" w:space="0" w:color="auto"/>
            <w:bottom w:val="none" w:sz="0" w:space="0" w:color="auto"/>
            <w:right w:val="none" w:sz="0" w:space="0" w:color="auto"/>
          </w:divBdr>
          <w:divsChild>
            <w:div w:id="151283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9395">
      <w:bodyDiv w:val="1"/>
      <w:marLeft w:val="0"/>
      <w:marRight w:val="0"/>
      <w:marTop w:val="0"/>
      <w:marBottom w:val="0"/>
      <w:divBdr>
        <w:top w:val="none" w:sz="0" w:space="0" w:color="auto"/>
        <w:left w:val="none" w:sz="0" w:space="0" w:color="auto"/>
        <w:bottom w:val="none" w:sz="0" w:space="0" w:color="auto"/>
        <w:right w:val="none" w:sz="0" w:space="0" w:color="auto"/>
      </w:divBdr>
    </w:div>
    <w:div w:id="479734610">
      <w:bodyDiv w:val="1"/>
      <w:marLeft w:val="0"/>
      <w:marRight w:val="0"/>
      <w:marTop w:val="0"/>
      <w:marBottom w:val="0"/>
      <w:divBdr>
        <w:top w:val="none" w:sz="0" w:space="0" w:color="auto"/>
        <w:left w:val="none" w:sz="0" w:space="0" w:color="auto"/>
        <w:bottom w:val="none" w:sz="0" w:space="0" w:color="auto"/>
        <w:right w:val="none" w:sz="0" w:space="0" w:color="auto"/>
      </w:divBdr>
    </w:div>
    <w:div w:id="1130318021">
      <w:bodyDiv w:val="1"/>
      <w:marLeft w:val="0"/>
      <w:marRight w:val="0"/>
      <w:marTop w:val="0"/>
      <w:marBottom w:val="0"/>
      <w:divBdr>
        <w:top w:val="none" w:sz="0" w:space="0" w:color="auto"/>
        <w:left w:val="none" w:sz="0" w:space="0" w:color="auto"/>
        <w:bottom w:val="none" w:sz="0" w:space="0" w:color="auto"/>
        <w:right w:val="none" w:sz="0" w:space="0" w:color="auto"/>
      </w:divBdr>
      <w:divsChild>
        <w:div w:id="1643929185">
          <w:marLeft w:val="0"/>
          <w:marRight w:val="0"/>
          <w:marTop w:val="0"/>
          <w:marBottom w:val="0"/>
          <w:divBdr>
            <w:top w:val="none" w:sz="0" w:space="0" w:color="auto"/>
            <w:left w:val="none" w:sz="0" w:space="0" w:color="auto"/>
            <w:bottom w:val="none" w:sz="0" w:space="0" w:color="auto"/>
            <w:right w:val="none" w:sz="0" w:space="0" w:color="auto"/>
          </w:divBdr>
          <w:divsChild>
            <w:div w:id="5499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78818">
      <w:bodyDiv w:val="1"/>
      <w:marLeft w:val="0"/>
      <w:marRight w:val="0"/>
      <w:marTop w:val="0"/>
      <w:marBottom w:val="0"/>
      <w:divBdr>
        <w:top w:val="none" w:sz="0" w:space="0" w:color="auto"/>
        <w:left w:val="none" w:sz="0" w:space="0" w:color="auto"/>
        <w:bottom w:val="none" w:sz="0" w:space="0" w:color="auto"/>
        <w:right w:val="none" w:sz="0" w:space="0" w:color="auto"/>
      </w:divBdr>
    </w:div>
    <w:div w:id="1162430466">
      <w:bodyDiv w:val="1"/>
      <w:marLeft w:val="0"/>
      <w:marRight w:val="0"/>
      <w:marTop w:val="0"/>
      <w:marBottom w:val="0"/>
      <w:divBdr>
        <w:top w:val="none" w:sz="0" w:space="0" w:color="auto"/>
        <w:left w:val="none" w:sz="0" w:space="0" w:color="auto"/>
        <w:bottom w:val="none" w:sz="0" w:space="0" w:color="auto"/>
        <w:right w:val="none" w:sz="0" w:space="0" w:color="auto"/>
      </w:divBdr>
      <w:divsChild>
        <w:div w:id="286930125">
          <w:marLeft w:val="0"/>
          <w:marRight w:val="0"/>
          <w:marTop w:val="0"/>
          <w:marBottom w:val="0"/>
          <w:divBdr>
            <w:top w:val="none" w:sz="0" w:space="0" w:color="auto"/>
            <w:left w:val="none" w:sz="0" w:space="0" w:color="auto"/>
            <w:bottom w:val="none" w:sz="0" w:space="0" w:color="auto"/>
            <w:right w:val="none" w:sz="0" w:space="0" w:color="auto"/>
          </w:divBdr>
          <w:divsChild>
            <w:div w:id="10047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25277">
      <w:bodyDiv w:val="1"/>
      <w:marLeft w:val="0"/>
      <w:marRight w:val="0"/>
      <w:marTop w:val="0"/>
      <w:marBottom w:val="0"/>
      <w:divBdr>
        <w:top w:val="none" w:sz="0" w:space="0" w:color="auto"/>
        <w:left w:val="none" w:sz="0" w:space="0" w:color="auto"/>
        <w:bottom w:val="none" w:sz="0" w:space="0" w:color="auto"/>
        <w:right w:val="none" w:sz="0" w:space="0" w:color="auto"/>
      </w:divBdr>
      <w:divsChild>
        <w:div w:id="1361079873">
          <w:marLeft w:val="0"/>
          <w:marRight w:val="0"/>
          <w:marTop w:val="0"/>
          <w:marBottom w:val="0"/>
          <w:divBdr>
            <w:top w:val="none" w:sz="0" w:space="0" w:color="auto"/>
            <w:left w:val="none" w:sz="0" w:space="0" w:color="auto"/>
            <w:bottom w:val="none" w:sz="0" w:space="0" w:color="auto"/>
            <w:right w:val="none" w:sz="0" w:space="0" w:color="auto"/>
          </w:divBdr>
          <w:divsChild>
            <w:div w:id="171003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3049">
      <w:bodyDiv w:val="1"/>
      <w:marLeft w:val="0"/>
      <w:marRight w:val="0"/>
      <w:marTop w:val="0"/>
      <w:marBottom w:val="0"/>
      <w:divBdr>
        <w:top w:val="none" w:sz="0" w:space="0" w:color="auto"/>
        <w:left w:val="none" w:sz="0" w:space="0" w:color="auto"/>
        <w:bottom w:val="none" w:sz="0" w:space="0" w:color="auto"/>
        <w:right w:val="none" w:sz="0" w:space="0" w:color="auto"/>
      </w:divBdr>
    </w:div>
    <w:div w:id="1587641902">
      <w:bodyDiv w:val="1"/>
      <w:marLeft w:val="0"/>
      <w:marRight w:val="0"/>
      <w:marTop w:val="0"/>
      <w:marBottom w:val="0"/>
      <w:divBdr>
        <w:top w:val="none" w:sz="0" w:space="0" w:color="auto"/>
        <w:left w:val="none" w:sz="0" w:space="0" w:color="auto"/>
        <w:bottom w:val="none" w:sz="0" w:space="0" w:color="auto"/>
        <w:right w:val="none" w:sz="0" w:space="0" w:color="auto"/>
      </w:divBdr>
      <w:divsChild>
        <w:div w:id="1503280752">
          <w:marLeft w:val="0"/>
          <w:marRight w:val="0"/>
          <w:marTop w:val="0"/>
          <w:marBottom w:val="0"/>
          <w:divBdr>
            <w:top w:val="none" w:sz="0" w:space="0" w:color="auto"/>
            <w:left w:val="none" w:sz="0" w:space="0" w:color="auto"/>
            <w:bottom w:val="none" w:sz="0" w:space="0" w:color="auto"/>
            <w:right w:val="none" w:sz="0" w:space="0" w:color="auto"/>
          </w:divBdr>
          <w:divsChild>
            <w:div w:id="91601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6933">
      <w:bodyDiv w:val="1"/>
      <w:marLeft w:val="0"/>
      <w:marRight w:val="0"/>
      <w:marTop w:val="0"/>
      <w:marBottom w:val="0"/>
      <w:divBdr>
        <w:top w:val="none" w:sz="0" w:space="0" w:color="auto"/>
        <w:left w:val="none" w:sz="0" w:space="0" w:color="auto"/>
        <w:bottom w:val="none" w:sz="0" w:space="0" w:color="auto"/>
        <w:right w:val="none" w:sz="0" w:space="0" w:color="auto"/>
      </w:divBdr>
    </w:div>
    <w:div w:id="1696693429">
      <w:bodyDiv w:val="1"/>
      <w:marLeft w:val="0"/>
      <w:marRight w:val="0"/>
      <w:marTop w:val="0"/>
      <w:marBottom w:val="0"/>
      <w:divBdr>
        <w:top w:val="none" w:sz="0" w:space="0" w:color="auto"/>
        <w:left w:val="none" w:sz="0" w:space="0" w:color="auto"/>
        <w:bottom w:val="none" w:sz="0" w:space="0" w:color="auto"/>
        <w:right w:val="none" w:sz="0" w:space="0" w:color="auto"/>
      </w:divBdr>
      <w:divsChild>
        <w:div w:id="1040593486">
          <w:marLeft w:val="0"/>
          <w:marRight w:val="0"/>
          <w:marTop w:val="0"/>
          <w:marBottom w:val="0"/>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github.com/MLspike/spikes"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microsoft.com/office/2011/relationships/commentsExtended" Target="commentsExtended.xml"/><Relationship Id="rId12" Type="http://schemas.openxmlformats.org/officeDocument/2006/relationships/hyperlink" Target="https://github.com/MouseLand/suite2p"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hyperlink" Target="https://github.com/HelmchenLabSoftware/Cascade" TargetMode="External"/><Relationship Id="rId24" Type="http://schemas.openxmlformats.org/officeDocument/2006/relationships/image" Target="media/image9.png"/><Relationship Id="rId5" Type="http://schemas.openxmlformats.org/officeDocument/2006/relationships/hyperlink" Target="mailto:rupprecht@hifo.uzh.ch" TargetMode="External"/><Relationship Id="rId15" Type="http://schemas.openxmlformats.org/officeDocument/2006/relationships/hyperlink" Target="https://github.com/HelmchenLabSoftware/Cascade"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github.com/HelmchenLabSoftware/Cascade" TargetMode="Externa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hyperlink" Target="https://github.com/HelmchenLabSoftware/Cascad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28</Pages>
  <Words>37383</Words>
  <Characters>213084</Characters>
  <Application>Microsoft Office Word</Application>
  <DocSecurity>0</DocSecurity>
  <Lines>1775</Lines>
  <Paragraphs>499</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249968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Rupprecht</dc:creator>
  <cp:keywords/>
  <dc:description/>
  <cp:lastModifiedBy>Felix Fang</cp:lastModifiedBy>
  <cp:revision>57</cp:revision>
  <dcterms:created xsi:type="dcterms:W3CDTF">2024-09-11T11:27:00Z</dcterms:created>
  <dcterms:modified xsi:type="dcterms:W3CDTF">2024-09-24T14:33:00Z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id="Id4hjfd3"/&gt;&lt;style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