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39" w:rsidRDefault="002A0539">
      <w:pPr>
        <w:rPr>
          <w:u w:val="single"/>
        </w:rPr>
      </w:pPr>
      <w:r w:rsidRPr="002A0539">
        <w:rPr>
          <w:u w:val="single"/>
        </w:rPr>
        <w:t>FÓRMULAS – SEM CONSIDERAR ATIVIDADES</w:t>
      </w:r>
    </w:p>
    <w:p w:rsidR="002A0539" w:rsidRPr="002A0539" w:rsidRDefault="002A0539">
      <w:pPr>
        <w:rPr>
          <w:u w:val="single"/>
        </w:rPr>
      </w:pPr>
    </w:p>
    <w:p w:rsidR="00D970D5" w:rsidRDefault="00D970D5">
      <w:r>
        <w:t xml:space="preserve">As notas deverão seguir o seguinte padrão: </w:t>
      </w:r>
    </w:p>
    <w:p w:rsidR="00D970D5" w:rsidRDefault="00D970D5">
      <w:r>
        <w:t xml:space="preserve">SA1, REC1. Ou SA1, REC1, SA2, REC2. Ou SA1, REC1, SA2, REC2, SA3, REC3. </w:t>
      </w:r>
    </w:p>
    <w:p w:rsidR="00D970D5" w:rsidRDefault="00D970D5">
      <w:r>
        <w:t>Ou SA1, REC1, SA2, REC2, SA3, REC3, SA4, REC4.</w:t>
      </w:r>
    </w:p>
    <w:p w:rsidR="00D970D5" w:rsidRDefault="00D970D5">
      <w:r>
        <w:t xml:space="preserve">Ou SA1, REC1, SA2, REC2, SA3, REC3, SA4, REC4, SA5, REC5. </w:t>
      </w:r>
    </w:p>
    <w:p w:rsidR="00D970D5" w:rsidRDefault="00D970D5">
      <w:r>
        <w:t xml:space="preserve">Ou SA1, REC1, SA2, REC2, SA3, REC3, SA4, REC4, SA5, REC5, SA6, REC6. </w:t>
      </w:r>
    </w:p>
    <w:p w:rsidR="00D970D5" w:rsidRDefault="00D970D5">
      <w:r>
        <w:t>Você deverá incluir as notas nessa ordem, ou a fórmula da média apresentará erros. O peso das recuperações e o peso das situações de aprendizagem deverá ser o mesmo. A somatória dos pesos das Situações de aprendizagem deverá ser 10.</w:t>
      </w:r>
    </w:p>
    <w:p w:rsidR="00D970D5" w:rsidRDefault="00D970D5"/>
    <w:p w:rsidR="00D970D5" w:rsidRPr="00E67F2E" w:rsidRDefault="00D970D5">
      <w:pPr>
        <w:rPr>
          <w:b/>
        </w:rPr>
      </w:pPr>
      <w:r w:rsidRPr="00E67F2E">
        <w:rPr>
          <w:b/>
        </w:rPr>
        <w:t xml:space="preserve">Para uma situação de aprendizagem: </w:t>
      </w:r>
    </w:p>
    <w:p w:rsidR="00D970D5" w:rsidRDefault="00D970D5">
      <w:proofErr w:type="gramStart"/>
      <w:r>
        <w:t>MAX(</w:t>
      </w:r>
      <w:proofErr w:type="gramEnd"/>
      <w:r>
        <w:t>N1,N2)</w:t>
      </w:r>
    </w:p>
    <w:p w:rsidR="00D970D5" w:rsidRPr="00E67F2E" w:rsidRDefault="00D970D5">
      <w:pPr>
        <w:rPr>
          <w:b/>
        </w:rPr>
      </w:pPr>
      <w:r w:rsidRPr="00E67F2E">
        <w:rPr>
          <w:b/>
        </w:rPr>
        <w:t xml:space="preserve">Para DUAS situações de aprendizagem: </w:t>
      </w:r>
    </w:p>
    <w:p w:rsidR="00D970D5" w:rsidRDefault="00D970D5">
      <w:proofErr w:type="gramStart"/>
      <w:r>
        <w:t>ROUND(</w:t>
      </w:r>
      <w:proofErr w:type="gramEnd"/>
      <w:r>
        <w:t xml:space="preserve">(MAX(N1,N2)*P1+MAX(N3,N4)*P3)/(P1+P3),0) </w:t>
      </w:r>
    </w:p>
    <w:p w:rsidR="00D970D5" w:rsidRPr="00E67F2E" w:rsidRDefault="00D970D5">
      <w:pPr>
        <w:rPr>
          <w:b/>
        </w:rPr>
      </w:pPr>
      <w:r w:rsidRPr="00E67F2E">
        <w:rPr>
          <w:b/>
        </w:rPr>
        <w:t xml:space="preserve">Para TRÊS situações de aprendizagem: </w:t>
      </w:r>
    </w:p>
    <w:p w:rsidR="00D970D5" w:rsidRDefault="00D970D5">
      <w:proofErr w:type="gramStart"/>
      <w:r>
        <w:t>ROUND(</w:t>
      </w:r>
      <w:proofErr w:type="gramEnd"/>
      <w:r>
        <w:t xml:space="preserve">(MAX(N1,N2)*P1+MAX(N3,N4)*P3+MAX(N5,N6)*P5)/(P1+P3+P5),0) </w:t>
      </w:r>
    </w:p>
    <w:p w:rsidR="00D970D5" w:rsidRPr="00E67F2E" w:rsidRDefault="00D970D5">
      <w:pPr>
        <w:rPr>
          <w:b/>
        </w:rPr>
      </w:pPr>
      <w:r w:rsidRPr="00E67F2E">
        <w:rPr>
          <w:b/>
        </w:rPr>
        <w:t xml:space="preserve">Para QUATRO situações de aprendizagem: </w:t>
      </w:r>
    </w:p>
    <w:p w:rsidR="00D970D5" w:rsidRDefault="00D970D5">
      <w:proofErr w:type="gramStart"/>
      <w:r>
        <w:t>ROUND(</w:t>
      </w:r>
      <w:proofErr w:type="gramEnd"/>
      <w:r>
        <w:t xml:space="preserve">(MAX(N1,N2)*P1+MAX(N3,N4)*P3+MAX(N5,N6)*P5+MAX(N7,N8)*P7)/(P1+P3+P5+P7),0) </w:t>
      </w:r>
    </w:p>
    <w:p w:rsidR="00D970D5" w:rsidRPr="00E67F2E" w:rsidRDefault="00D970D5">
      <w:pPr>
        <w:rPr>
          <w:b/>
        </w:rPr>
      </w:pPr>
      <w:r w:rsidRPr="00E67F2E">
        <w:rPr>
          <w:b/>
        </w:rPr>
        <w:t xml:space="preserve">Para CINCO situações de aprendizagem: </w:t>
      </w:r>
    </w:p>
    <w:p w:rsidR="00D970D5" w:rsidRDefault="00D970D5">
      <w:proofErr w:type="gramStart"/>
      <w:r>
        <w:t>ROUND(</w:t>
      </w:r>
      <w:proofErr w:type="gramEnd"/>
      <w:r>
        <w:t xml:space="preserve">(MAX(N1,N2)*P1+MAX(N3,N4)*P3+MAX(N5,N6)*P5+MAX(N7,N8)*P7+MAX(N9,N10)*P9)/(P1+P3 +P5+P7+P9),0) </w:t>
      </w:r>
      <w:bookmarkStart w:id="0" w:name="_GoBack"/>
      <w:bookmarkEnd w:id="0"/>
    </w:p>
    <w:p w:rsidR="00D970D5" w:rsidRPr="00E67F2E" w:rsidRDefault="00D970D5">
      <w:pPr>
        <w:rPr>
          <w:b/>
        </w:rPr>
      </w:pPr>
      <w:r w:rsidRPr="00E67F2E">
        <w:rPr>
          <w:b/>
        </w:rPr>
        <w:t xml:space="preserve">Para SEIS situações de aprendizagem: </w:t>
      </w:r>
    </w:p>
    <w:p w:rsidR="00281F71" w:rsidRDefault="00D970D5">
      <w:proofErr w:type="gramStart"/>
      <w:r>
        <w:t>ROUND(</w:t>
      </w:r>
      <w:proofErr w:type="gramEnd"/>
      <w:r>
        <w:t>(MAX(N1,N2)*P1+MAX(N3,N4)*P3+MAX(N5,N6)*P5+MAX(N7,N8)*P7+MAX(N9,N10)*P9+MAX(N11,N12)*P1 1)/(P1+P3+P5+P7+P9+P11),0)</w:t>
      </w:r>
    </w:p>
    <w:sectPr w:rsidR="00281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D5"/>
    <w:rsid w:val="00233F8F"/>
    <w:rsid w:val="00281F71"/>
    <w:rsid w:val="002A0539"/>
    <w:rsid w:val="00A162CA"/>
    <w:rsid w:val="00D970D5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B8C6B-3228-4B94-9D26-ADAE6D9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F8F"/>
  </w:style>
  <w:style w:type="paragraph" w:styleId="Ttulo1">
    <w:name w:val="heading 1"/>
    <w:basedOn w:val="Normal"/>
    <w:next w:val="Normal"/>
    <w:link w:val="Ttulo1Char"/>
    <w:uiPriority w:val="9"/>
    <w:qFormat/>
    <w:rsid w:val="00233F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3F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F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F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F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F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F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F8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3F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F8F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F8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F8F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F8F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F8F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F8F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F8F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3F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33F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F8F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F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33F8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33F8F"/>
    <w:rPr>
      <w:b/>
      <w:bCs/>
    </w:rPr>
  </w:style>
  <w:style w:type="character" w:styleId="nfase">
    <w:name w:val="Emphasis"/>
    <w:basedOn w:val="Fontepargpadro"/>
    <w:uiPriority w:val="20"/>
    <w:qFormat/>
    <w:rsid w:val="00233F8F"/>
    <w:rPr>
      <w:i/>
      <w:iCs/>
    </w:rPr>
  </w:style>
  <w:style w:type="paragraph" w:styleId="SemEspaamento">
    <w:name w:val="No Spacing"/>
    <w:link w:val="SemEspaamentoChar"/>
    <w:uiPriority w:val="1"/>
    <w:qFormat/>
    <w:rsid w:val="00233F8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33F8F"/>
  </w:style>
  <w:style w:type="paragraph" w:styleId="Citao">
    <w:name w:val="Quote"/>
    <w:basedOn w:val="Normal"/>
    <w:next w:val="Normal"/>
    <w:link w:val="CitaoChar"/>
    <w:uiPriority w:val="29"/>
    <w:qFormat/>
    <w:rsid w:val="00233F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F8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F8F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F8F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33F8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33F8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3F8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33F8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33F8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3F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Costa de Aquino</dc:creator>
  <cp:lastModifiedBy>Claudia de Britto</cp:lastModifiedBy>
  <cp:revision>3</cp:revision>
  <dcterms:created xsi:type="dcterms:W3CDTF">2018-03-14T20:05:00Z</dcterms:created>
  <dcterms:modified xsi:type="dcterms:W3CDTF">2018-08-04T10:44:00Z</dcterms:modified>
</cp:coreProperties>
</file>