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3D5303" w:rsidR="00053835" w:rsidRDefault="00BD5A2B">
      <w:pPr>
        <w:spacing w:before="240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 w:rsidRPr="602EB6E6">
        <w:rPr>
          <w:rFonts w:ascii="Times New Roman" w:eastAsia="Times New Roman" w:hAnsi="Times New Roman" w:cs="Times New Roman"/>
          <w:sz w:val="40"/>
          <w:szCs w:val="40"/>
        </w:rPr>
        <w:t xml:space="preserve">ПРОЕКТ № </w:t>
      </w:r>
      <w:r w:rsidR="00006E9D">
        <w:rPr>
          <w:rFonts w:ascii="Times New Roman" w:eastAsia="Times New Roman" w:hAnsi="Times New Roman" w:cs="Times New Roman"/>
          <w:sz w:val="40"/>
          <w:szCs w:val="40"/>
          <w:highlight w:val="white"/>
        </w:rPr>
        <w:t>23</w:t>
      </w:r>
      <w:r w:rsidR="00522BCC">
        <w:rPr>
          <w:rFonts w:ascii="Times New Roman" w:eastAsia="Times New Roman" w:hAnsi="Times New Roman" w:cs="Times New Roman"/>
          <w:sz w:val="40"/>
          <w:szCs w:val="40"/>
          <w:highlight w:val="white"/>
        </w:rPr>
        <w:t>9</w:t>
      </w:r>
    </w:p>
    <w:p w14:paraId="42FC8D6B" w14:textId="3D99F3E9" w:rsidR="7028A206" w:rsidRPr="00006E9D" w:rsidRDefault="00006E9D" w:rsidP="602EB6E6">
      <w:pPr>
        <w:jc w:val="center"/>
        <w:rPr>
          <w:rStyle w:val="Hyperlink"/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fldChar w:fldCharType="begin"/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instrText xml:space="preserve"> HYPERLINK "https://github.com/PTrendafilov/BUCKS" </w:instrText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fldChar w:fldCharType="separate"/>
      </w:r>
      <w:r w:rsidRPr="00006E9D">
        <w:rPr>
          <w:rStyle w:val="Hyperlink"/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t>BUCKS</w:t>
      </w:r>
    </w:p>
    <w:p w14:paraId="00000003" w14:textId="5201E2B1" w:rsidR="00053835" w:rsidRPr="00006E9D" w:rsidRDefault="00006E9D" w:rsidP="602EB6E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en-US"/>
        </w:rPr>
        <w:fldChar w:fldCharType="end"/>
      </w:r>
      <w:r w:rsidR="00BD5A2B" w:rsidRPr="602EB6E6">
        <w:rPr>
          <w:rFonts w:ascii="Times New Roman" w:eastAsia="Times New Roman" w:hAnsi="Times New Roman" w:cs="Times New Roman"/>
          <w:sz w:val="32"/>
          <w:szCs w:val="32"/>
        </w:rPr>
        <w:t xml:space="preserve">Направление: </w:t>
      </w:r>
      <w:r>
        <w:rPr>
          <w:rFonts w:ascii="Times New Roman" w:eastAsia="Times New Roman" w:hAnsi="Times New Roman" w:cs="Times New Roman"/>
          <w:sz w:val="32"/>
          <w:szCs w:val="32"/>
        </w:rPr>
        <w:t>Големи обеми от данни</w:t>
      </w:r>
    </w:p>
    <w:p w14:paraId="00000004" w14:textId="77777777" w:rsidR="00053835" w:rsidRDefault="00BD5A2B" w:rsidP="602EB6E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>АВТОРИ:</w:t>
      </w:r>
    </w:p>
    <w:p w14:paraId="00000005" w14:textId="77777777" w:rsidR="00053835" w:rsidRDefault="00BD5A2B" w:rsidP="602EB6E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>Пламен Лъчезаров Трендафилов</w:t>
      </w:r>
    </w:p>
    <w:p w14:paraId="5C396A4F" w14:textId="186172ED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ЕГН: 0641216485</w:t>
      </w:r>
    </w:p>
    <w:p w14:paraId="742B293B" w14:textId="6375EE70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Адрес: София, ж.к Лагера, бл. 44, вх. А, ет. 5, ап. 16</w:t>
      </w:r>
    </w:p>
    <w:p w14:paraId="3E31B29D" w14:textId="2C29EFB9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Телефон: 0876067114</w:t>
      </w:r>
    </w:p>
    <w:p w14:paraId="7FECAC1D" w14:textId="49CEB0DF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8">
        <w:r w:rsidRPr="602EB6E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p.trendafilova@abv.bg</w:t>
        </w:r>
      </w:hyperlink>
    </w:p>
    <w:p w14:paraId="30129E91" w14:textId="73445B68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НПМГ “Акад. Любомир Чакалов”</w:t>
      </w:r>
    </w:p>
    <w:p w14:paraId="3B1E73BD" w14:textId="2A86D6CD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06E9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602EB6E6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22C75825" w14:textId="1C0C612D" w:rsidR="00053835" w:rsidRDefault="01AB8A99" w:rsidP="602EB6E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06E9D">
        <w:rPr>
          <w:rFonts w:ascii="Times New Roman" w:eastAsia="Times New Roman" w:hAnsi="Times New Roman" w:cs="Times New Roman"/>
          <w:b/>
          <w:bCs/>
          <w:sz w:val="24"/>
          <w:szCs w:val="24"/>
        </w:rPr>
        <w:t>Иван Георгиев Иванов</w:t>
      </w:r>
    </w:p>
    <w:p w14:paraId="7E536AAD" w14:textId="205FF8C1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ЕГН: 064</w:t>
      </w:r>
      <w:r w:rsidR="00006E9D">
        <w:rPr>
          <w:rFonts w:ascii="Times New Roman" w:eastAsia="Times New Roman" w:hAnsi="Times New Roman" w:cs="Times New Roman"/>
          <w:sz w:val="24"/>
          <w:szCs w:val="24"/>
        </w:rPr>
        <w:t>8036382</w:t>
      </w:r>
    </w:p>
    <w:p w14:paraId="578B19CE" w14:textId="47AC7DAB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Адрес: София, </w:t>
      </w:r>
      <w:r w:rsidR="00006E9D">
        <w:rPr>
          <w:rFonts w:ascii="Times New Roman" w:eastAsia="Times New Roman" w:hAnsi="Times New Roman" w:cs="Times New Roman"/>
          <w:sz w:val="24"/>
          <w:szCs w:val="24"/>
        </w:rPr>
        <w:t>ул. Маестро Кънев 61, ет.5, ап.22</w:t>
      </w:r>
    </w:p>
    <w:p w14:paraId="284618FC" w14:textId="69A97E6D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02EB6E6">
        <w:rPr>
          <w:rFonts w:ascii="Times New Roman" w:eastAsia="Times New Roman" w:hAnsi="Times New Roman" w:cs="Times New Roman"/>
          <w:sz w:val="24"/>
          <w:szCs w:val="24"/>
        </w:rPr>
        <w:t>Телефон: 08</w:t>
      </w:r>
      <w:r w:rsidR="00006E9D">
        <w:rPr>
          <w:rFonts w:ascii="Times New Roman" w:eastAsia="Times New Roman" w:hAnsi="Times New Roman" w:cs="Times New Roman"/>
          <w:sz w:val="24"/>
          <w:szCs w:val="24"/>
        </w:rPr>
        <w:t>84304615</w:t>
      </w:r>
    </w:p>
    <w:p w14:paraId="74929C1E" w14:textId="66A24FA6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006E9D" w:rsidRPr="00006E9D">
          <w:rPr>
            <w:rStyle w:val="Hyperlink"/>
            <w:lang w:val="en-US"/>
          </w:rPr>
          <w:t>ivanov.vang@gmail.com</w:t>
        </w:r>
      </w:hyperlink>
    </w:p>
    <w:p w14:paraId="4693F0ED" w14:textId="3F673804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Училище: НПМГ “Акад. Любомир Чакалов”</w:t>
      </w:r>
    </w:p>
    <w:p w14:paraId="3A7C2D05" w14:textId="718C97E8" w:rsidR="00053835" w:rsidRDefault="01AB8A99" w:rsidP="602EB6E6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sz w:val="24"/>
          <w:szCs w:val="24"/>
        </w:rPr>
        <w:t xml:space="preserve"> Клас: 1</w:t>
      </w:r>
      <w:r w:rsidR="00006E9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602EB6E6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00000013" w14:textId="484D95E1" w:rsidR="00053835" w:rsidRDefault="00BD5A2B" w:rsidP="602EB6E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2EB6E6">
        <w:rPr>
          <w:rFonts w:ascii="Times New Roman" w:eastAsia="Times New Roman" w:hAnsi="Times New Roman" w:cs="Times New Roman"/>
          <w:b/>
          <w:bCs/>
          <w:sz w:val="24"/>
          <w:szCs w:val="24"/>
        </w:rPr>
        <w:t>РЪКОВОДИТЕЛ:</w:t>
      </w:r>
    </w:p>
    <w:p w14:paraId="00000014" w14:textId="77777777" w:rsidR="00053835" w:rsidRDefault="00BD5A2B" w:rsidP="602EB6E6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>Екатерина Димитрова Мицева</w:t>
      </w:r>
    </w:p>
    <w:p w14:paraId="00000015" w14:textId="77777777" w:rsidR="00053835" w:rsidRDefault="00BD5A2B" w:rsidP="602EB6E6">
      <w:pPr>
        <w:pStyle w:val="ListParagraph"/>
        <w:numPr>
          <w:ilvl w:val="1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>телефон: 0889389662</w:t>
      </w:r>
    </w:p>
    <w:p w14:paraId="00000016" w14:textId="10044FC7" w:rsidR="00053835" w:rsidRDefault="0B3E4FA2" w:rsidP="602EB6E6">
      <w:pPr>
        <w:pStyle w:val="ListParagraph"/>
        <w:numPr>
          <w:ilvl w:val="1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ekaterina.mitseva@npmg.org</w:t>
      </w:r>
    </w:p>
    <w:p w14:paraId="00000019" w14:textId="029BD0D6" w:rsidR="00053835" w:rsidRDefault="0B3E4FA2" w:rsidP="602EB6E6">
      <w:pPr>
        <w:pStyle w:val="ListParagraph"/>
        <w:numPr>
          <w:ilvl w:val="1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BD5A2B" w:rsidRPr="602EB6E6">
        <w:rPr>
          <w:rFonts w:ascii="Times New Roman" w:eastAsia="Times New Roman" w:hAnsi="Times New Roman" w:cs="Times New Roman"/>
          <w:sz w:val="24"/>
          <w:szCs w:val="24"/>
          <w:highlight w:val="white"/>
        </w:rPr>
        <w:t>длъжност: учител по информатика и ИТ</w:t>
      </w:r>
    </w:p>
    <w:p w14:paraId="0000001A" w14:textId="77777777" w:rsidR="00053835" w:rsidRDefault="000538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8C9600" w14:textId="2953E70E" w:rsidR="00FF48D2" w:rsidRPr="00FF48D2" w:rsidRDefault="00FF48D2" w:rsidP="00006E9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lastRenderedPageBreak/>
        <w:t>BUCKS</w:t>
      </w:r>
    </w:p>
    <w:p w14:paraId="0DD88824" w14:textId="63B37496" w:rsidR="703FDD00" w:rsidRPr="00006E9D" w:rsidRDefault="28F4CF54" w:rsidP="00006E9D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 w:rsidRPr="703FDD00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</w:t>
      </w:r>
      <w:bookmarkStart w:id="0" w:name="_Hlk191300008"/>
      <w:r w:rsidR="00006E9D">
        <w:rPr>
          <w:rFonts w:ascii="Times New Roman" w:eastAsia="Times New Roman" w:hAnsi="Times New Roman" w:cs="Times New Roman"/>
          <w:sz w:val="48"/>
          <w:szCs w:val="48"/>
        </w:rPr>
        <w:fldChar w:fldCharType="begin"/>
      </w:r>
      <w:r w:rsidR="00006E9D">
        <w:rPr>
          <w:rFonts w:ascii="Times New Roman" w:eastAsia="Times New Roman" w:hAnsi="Times New Roman" w:cs="Times New Roman"/>
          <w:sz w:val="48"/>
          <w:szCs w:val="48"/>
        </w:rPr>
        <w:instrText xml:space="preserve"> HYPERLINK "https://github.com/PTrendafilov/BUCKS" </w:instrText>
      </w:r>
      <w:r w:rsidR="00006E9D">
        <w:rPr>
          <w:rFonts w:ascii="Times New Roman" w:eastAsia="Times New Roman" w:hAnsi="Times New Roman" w:cs="Times New Roman"/>
          <w:sz w:val="48"/>
          <w:szCs w:val="48"/>
        </w:rPr>
        <w:fldChar w:fldCharType="separate"/>
      </w:r>
      <w:r w:rsidRPr="00006E9D">
        <w:rPr>
          <w:rStyle w:val="Hyperlink"/>
          <w:rFonts w:ascii="Times New Roman" w:eastAsia="Times New Roman" w:hAnsi="Times New Roman" w:cs="Times New Roman"/>
          <w:sz w:val="48"/>
          <w:szCs w:val="48"/>
        </w:rPr>
        <w:t>https://github.com/PTrendafilov/</w:t>
      </w:r>
      <w:bookmarkEnd w:id="0"/>
      <w:r w:rsidR="00006E9D" w:rsidRPr="00006E9D">
        <w:rPr>
          <w:rStyle w:val="Hyperlink"/>
          <w:rFonts w:ascii="Times New Roman" w:eastAsia="Times New Roman" w:hAnsi="Times New Roman" w:cs="Times New Roman"/>
          <w:sz w:val="48"/>
          <w:szCs w:val="48"/>
          <w:lang w:val="en-US"/>
        </w:rPr>
        <w:t>BUCKS</w:t>
      </w:r>
      <w:r w:rsidR="00006E9D">
        <w:rPr>
          <w:rFonts w:ascii="Times New Roman" w:eastAsia="Times New Roman" w:hAnsi="Times New Roman" w:cs="Times New Roman"/>
          <w:sz w:val="48"/>
          <w:szCs w:val="48"/>
        </w:rPr>
        <w:fldChar w:fldCharType="end"/>
      </w:r>
    </w:p>
    <w:p w14:paraId="7D10A40F" w14:textId="69F8CE5F" w:rsidR="00FF48D2" w:rsidRPr="000940D2" w:rsidRDefault="00FF48D2" w:rsidP="00FF48D2">
      <w:pPr>
        <w:pStyle w:val="NormalWeb"/>
        <w:rPr>
          <w:sz w:val="40"/>
          <w:szCs w:val="40"/>
        </w:rPr>
      </w:pPr>
      <w:r w:rsidRPr="000940D2">
        <w:rPr>
          <w:sz w:val="40"/>
          <w:szCs w:val="40"/>
        </w:rPr>
        <w:t>Проблем</w:t>
      </w:r>
    </w:p>
    <w:p w14:paraId="0272D36E" w14:textId="17715281" w:rsidR="00FF48D2" w:rsidRDefault="00FF48D2" w:rsidP="00FF48D2">
      <w:pPr>
        <w:pStyle w:val="NormalWeb"/>
      </w:pPr>
      <w:r>
        <w:t xml:space="preserve">Съществува сериозно предизвикателство </w:t>
      </w:r>
      <w:r w:rsidR="00FE25D4">
        <w:t>с</w:t>
      </w:r>
      <w:r>
        <w:t>ред инвеститорите и финансовите институции, когато става въпрос за анализиране на огромни обеми от пазарни и новинарски данни. От една страна, пазарът е динамичен и често реагира на политически и икономически новини. От друга страна, обобщаването на такава информация и вземането на решения в реално време изисква сериозна инфраструктура и автоматизация.</w:t>
      </w:r>
    </w:p>
    <w:p w14:paraId="6A04C853" w14:textId="6B3EA7E5" w:rsidR="00FF48D2" w:rsidRDefault="00FF48D2" w:rsidP="00FF48D2">
      <w:pPr>
        <w:pStyle w:val="NormalWeb"/>
      </w:pPr>
      <w:r>
        <w:t> </w:t>
      </w:r>
      <w:r w:rsidRPr="000940D2">
        <w:rPr>
          <w:sz w:val="40"/>
        </w:rPr>
        <w:t>Решение</w:t>
      </w:r>
    </w:p>
    <w:p w14:paraId="5485FC3F" w14:textId="77777777" w:rsidR="00FF48D2" w:rsidRDefault="00FF48D2" w:rsidP="00FF48D2">
      <w:pPr>
        <w:pStyle w:val="NormalWeb"/>
      </w:pPr>
      <w:r>
        <w:t>Нашият прототип BUCKS е инвестиционна система, която събира, структурира и анализира новини и ценови данни от различни източници, като прилага модели за обработка на естествен език (NLP) и алгоритми с подсилване (Reinforcement Learning, RL). Това позволява бързо идентифициране на потенциални тенденции и генериране на препоръки с цел подобрена възвръщаемост.</w:t>
      </w:r>
    </w:p>
    <w:p w14:paraId="66E83A35" w14:textId="4F950F81" w:rsidR="00FF48D2" w:rsidRPr="000940D2" w:rsidRDefault="00FF48D2" w:rsidP="00FF48D2">
      <w:pPr>
        <w:pStyle w:val="NormalWeb"/>
        <w:rPr>
          <w:sz w:val="40"/>
          <w:szCs w:val="40"/>
        </w:rPr>
      </w:pPr>
      <w:r w:rsidRPr="000940D2">
        <w:rPr>
          <w:sz w:val="40"/>
          <w:szCs w:val="40"/>
        </w:rPr>
        <w:t>Цел</w:t>
      </w:r>
      <w:r w:rsidR="000940D2" w:rsidRPr="000940D2">
        <w:rPr>
          <w:sz w:val="40"/>
          <w:szCs w:val="40"/>
        </w:rPr>
        <w:t>и</w:t>
      </w:r>
    </w:p>
    <w:p w14:paraId="760DEE19" w14:textId="74EB4B53" w:rsidR="00FF48D2" w:rsidRDefault="00FF48D2" w:rsidP="00FF48D2">
      <w:pPr>
        <w:pStyle w:val="NormalWeb"/>
      </w:pPr>
      <w:r>
        <w:t>1. Подобряване на скоростта и точността при анализ на финансови новини – чрез автоматично класифициране и оценка на влиянието на събитията.</w:t>
      </w:r>
    </w:p>
    <w:p w14:paraId="0F743609" w14:textId="2B2B06AF" w:rsidR="00FF48D2" w:rsidRDefault="00FF48D2" w:rsidP="00FF48D2">
      <w:pPr>
        <w:pStyle w:val="NormalWeb"/>
      </w:pPr>
      <w:r>
        <w:t>2. Създаване на работещ прототип, който генерира препоръки – системата трябва да обобщава огромни обеми от данни и да предлага конкретни действия (купува, продава, задържа).</w:t>
      </w:r>
    </w:p>
    <w:p w14:paraId="537FD9F2" w14:textId="54BF6971" w:rsidR="00FF48D2" w:rsidRDefault="00FF48D2" w:rsidP="00FF48D2">
      <w:pPr>
        <w:pStyle w:val="NormalWeb"/>
      </w:pPr>
      <w:r>
        <w:t>3. Изграждане на устойчива инфраструктура – за да може да се пренася и надгражда лесно в различни производствени среди.</w:t>
      </w:r>
    </w:p>
    <w:p w14:paraId="0B9A50E7" w14:textId="0C5761A1" w:rsidR="00FF48D2" w:rsidRDefault="00FF48D2" w:rsidP="00FF48D2">
      <w:pPr>
        <w:pStyle w:val="NormalWeb"/>
      </w:pPr>
      <w:r>
        <w:t> </w:t>
      </w:r>
      <w:r w:rsidRPr="000940D2">
        <w:rPr>
          <w:sz w:val="40"/>
        </w:rPr>
        <w:t>Целева г</w:t>
      </w:r>
      <w:r w:rsidR="000940D2">
        <w:rPr>
          <w:sz w:val="40"/>
        </w:rPr>
        <w:t>р</w:t>
      </w:r>
      <w:r w:rsidRPr="000940D2">
        <w:rPr>
          <w:sz w:val="40"/>
        </w:rPr>
        <w:t>упа</w:t>
      </w:r>
    </w:p>
    <w:p w14:paraId="3A1E74A7" w14:textId="0E7E4F23" w:rsidR="00FF48D2" w:rsidRDefault="00FF48D2" w:rsidP="00FF48D2">
      <w:pPr>
        <w:pStyle w:val="NormalWeb"/>
      </w:pPr>
      <w:r>
        <w:t xml:space="preserve">- </w:t>
      </w:r>
      <w:r w:rsidRPr="000940D2">
        <w:rPr>
          <w:b/>
        </w:rPr>
        <w:t>Екипи за финансови анализи</w:t>
      </w:r>
      <w:r w:rsidR="000940D2" w:rsidRPr="000940D2">
        <w:rPr>
          <w:b/>
          <w:lang w:val="en-US"/>
        </w:rPr>
        <w:t>:</w:t>
      </w:r>
      <w:r>
        <w:t xml:space="preserve"> аналитични отдели в банки или брокерски къщи, които се нуждаят от бързо обобщение на пазара.  </w:t>
      </w:r>
    </w:p>
    <w:p w14:paraId="4AE9AAFD" w14:textId="75C96CC6" w:rsidR="00FF48D2" w:rsidRDefault="00FF48D2" w:rsidP="00FF48D2">
      <w:pPr>
        <w:pStyle w:val="NormalWeb"/>
      </w:pPr>
      <w:r>
        <w:t xml:space="preserve">- </w:t>
      </w:r>
      <w:r w:rsidRPr="000940D2">
        <w:rPr>
          <w:b/>
        </w:rPr>
        <w:t>Независими инвеститори</w:t>
      </w:r>
      <w:r w:rsidR="00FE25D4">
        <w:rPr>
          <w:b/>
        </w:rPr>
        <w:t>,</w:t>
      </w:r>
      <w:r>
        <w:t xml:space="preserve"> търсещи изкуствен интелект, за да оптимизират своите портфейли и да получават автоматични предложения.   </w:t>
      </w:r>
    </w:p>
    <w:p w14:paraId="01517678" w14:textId="6CC4AC1C" w:rsidR="00FF48D2" w:rsidRPr="000940D2" w:rsidRDefault="00FF48D2" w:rsidP="00FF48D2">
      <w:pPr>
        <w:pStyle w:val="NormalWeb"/>
        <w:rPr>
          <w:sz w:val="40"/>
          <w:szCs w:val="40"/>
        </w:rPr>
      </w:pPr>
      <w:r w:rsidRPr="000940D2">
        <w:rPr>
          <w:sz w:val="40"/>
          <w:szCs w:val="40"/>
        </w:rPr>
        <w:t>Основни етапи в реализирането на проекта</w:t>
      </w:r>
    </w:p>
    <w:p w14:paraId="2D3A82CE" w14:textId="77777777" w:rsidR="00FF48D2" w:rsidRDefault="00FF48D2" w:rsidP="00FF48D2">
      <w:pPr>
        <w:pStyle w:val="NormalWeb"/>
      </w:pPr>
      <w:r>
        <w:lastRenderedPageBreak/>
        <w:t> </w:t>
      </w:r>
    </w:p>
    <w:p w14:paraId="52405D48" w14:textId="568652F8" w:rsidR="00FF48D2" w:rsidRDefault="00FF48D2" w:rsidP="000940D2">
      <w:pPr>
        <w:pStyle w:val="NormalWeb"/>
      </w:pPr>
      <w:r>
        <w:t xml:space="preserve">1. </w:t>
      </w:r>
      <w:r w:rsidRPr="000940D2">
        <w:rPr>
          <w:b/>
        </w:rPr>
        <w:t>Проучване на съществуващи решения</w:t>
      </w:r>
      <w:r w:rsidR="000940D2">
        <w:rPr>
          <w:b/>
          <w:lang w:val="en-US"/>
        </w:rPr>
        <w:t xml:space="preserve"> - </w:t>
      </w:r>
      <w:r>
        <w:t>Извършване на анализ на вече налични системи за пазарен анализ и проучване на използваните NLP и RL алгоритми.</w:t>
      </w:r>
    </w:p>
    <w:p w14:paraId="253394E2" w14:textId="1741F597" w:rsidR="00FF48D2" w:rsidRDefault="00FF48D2" w:rsidP="00FF48D2">
      <w:pPr>
        <w:pStyle w:val="NormalWeb"/>
      </w:pPr>
      <w:r>
        <w:t xml:space="preserve">2. </w:t>
      </w:r>
      <w:r w:rsidRPr="000940D2">
        <w:rPr>
          <w:b/>
        </w:rPr>
        <w:t>Съставяне на план за реализация</w:t>
      </w:r>
      <w:r w:rsidR="000940D2">
        <w:rPr>
          <w:lang w:val="en-US"/>
        </w:rPr>
        <w:t xml:space="preserve"> - </w:t>
      </w:r>
      <w:r>
        <w:t>Избор на архитектура, бази данни и ключови технологии (Python, базови NLP библиотеки, Yahoo Finance API).</w:t>
      </w:r>
    </w:p>
    <w:p w14:paraId="28BFB2D8" w14:textId="63FEC24C" w:rsidR="00FF48D2" w:rsidRDefault="00FF48D2" w:rsidP="00FF48D2">
      <w:pPr>
        <w:pStyle w:val="NormalWeb"/>
      </w:pPr>
      <w:r>
        <w:t xml:space="preserve">3. </w:t>
      </w:r>
      <w:r w:rsidRPr="000940D2">
        <w:rPr>
          <w:b/>
        </w:rPr>
        <w:t>Определяне на функциите, които системата ще изпълнява</w:t>
      </w:r>
      <w:r w:rsidR="000940D2">
        <w:rPr>
          <w:b/>
          <w:lang w:val="en-US"/>
        </w:rPr>
        <w:t xml:space="preserve"> - </w:t>
      </w:r>
      <w:r>
        <w:t xml:space="preserve">Приемане на новини от </w:t>
      </w:r>
      <w:hyperlink r:id="rId10" w:tgtFrame="_blank" w:tooltip="http://newsapi.ai/" w:history="1">
        <w:r>
          <w:rPr>
            <w:rStyle w:val="Hyperlink"/>
          </w:rPr>
          <w:t>Newsapi.ai</w:t>
        </w:r>
      </w:hyperlink>
      <w:r>
        <w:t>, интеграция с Yahoo Finance за ценови данни и свързването им към модул за машинно обучение.</w:t>
      </w:r>
    </w:p>
    <w:p w14:paraId="5BD3C69A" w14:textId="04C19DCB" w:rsidR="00FF48D2" w:rsidRDefault="00FF48D2" w:rsidP="00FF48D2">
      <w:pPr>
        <w:pStyle w:val="NormalWeb"/>
      </w:pPr>
      <w:r>
        <w:t xml:space="preserve">4. </w:t>
      </w:r>
      <w:r w:rsidRPr="000940D2">
        <w:rPr>
          <w:b/>
        </w:rPr>
        <w:t>Планиране на структура и архитектура</w:t>
      </w:r>
      <w:r w:rsidR="000940D2">
        <w:rPr>
          <w:b/>
          <w:lang w:val="en-US"/>
        </w:rPr>
        <w:t xml:space="preserve"> - </w:t>
      </w:r>
      <w:r>
        <w:t>Оформяне на данните в база, дефиниране на отделните модули: Data Ingestion, NLP, RL и интерфейс за наблюдение.</w:t>
      </w:r>
    </w:p>
    <w:p w14:paraId="1FE2B777" w14:textId="05813DBF" w:rsidR="00FF48D2" w:rsidRDefault="00FF48D2" w:rsidP="00FF48D2">
      <w:pPr>
        <w:pStyle w:val="NormalWeb"/>
      </w:pPr>
      <w:r>
        <w:t xml:space="preserve">5. </w:t>
      </w:r>
      <w:r w:rsidRPr="000940D2">
        <w:rPr>
          <w:b/>
        </w:rPr>
        <w:t>Проучване на необходимите технологии</w:t>
      </w:r>
      <w:r w:rsidR="000940D2">
        <w:rPr>
          <w:b/>
          <w:lang w:val="en-US"/>
        </w:rPr>
        <w:t xml:space="preserve"> - </w:t>
      </w:r>
      <w:r>
        <w:t>Анализ на възможностите за обработка на големи данни, автоматизация на заявки и трениране на модели.</w:t>
      </w:r>
    </w:p>
    <w:p w14:paraId="669340DD" w14:textId="2681DD66" w:rsidR="00FF48D2" w:rsidRDefault="00FF48D2" w:rsidP="00FF48D2">
      <w:pPr>
        <w:pStyle w:val="NormalWeb"/>
      </w:pPr>
      <w:r>
        <w:t xml:space="preserve">6. </w:t>
      </w:r>
      <w:r w:rsidRPr="000940D2">
        <w:rPr>
          <w:b/>
        </w:rPr>
        <w:t>Създаване и разработване на основните части</w:t>
      </w:r>
      <w:r w:rsidR="000940D2">
        <w:rPr>
          <w:lang w:val="en-US"/>
        </w:rPr>
        <w:t xml:space="preserve"> - </w:t>
      </w:r>
      <w:r>
        <w:t>Писане на скриптове за извличане на новини и пазарни данни, прилагане на NLP слоеве и RL алгоритми за решения.</w:t>
      </w:r>
    </w:p>
    <w:p w14:paraId="6E845C38" w14:textId="50885F4B" w:rsidR="00FF48D2" w:rsidRDefault="00FF48D2" w:rsidP="00FF48D2">
      <w:pPr>
        <w:pStyle w:val="NormalWeb"/>
      </w:pPr>
      <w:r>
        <w:t xml:space="preserve">7. </w:t>
      </w:r>
      <w:r w:rsidRPr="000940D2">
        <w:rPr>
          <w:b/>
        </w:rPr>
        <w:t>Тестване и проверка за грешки</w:t>
      </w:r>
      <w:r w:rsidR="000940D2">
        <w:rPr>
          <w:b/>
          <w:lang w:val="en-US"/>
        </w:rPr>
        <w:t xml:space="preserve"> - </w:t>
      </w:r>
      <w:r>
        <w:t>Пробни бектестове и проверка на надеждността на NLP модула. Техническа стабилност на базата данни и API връзките.</w:t>
      </w:r>
    </w:p>
    <w:p w14:paraId="199E1896" w14:textId="76E13418" w:rsidR="00FF48D2" w:rsidRDefault="00FF48D2" w:rsidP="00FF48D2">
      <w:pPr>
        <w:pStyle w:val="NormalWeb"/>
      </w:pPr>
      <w:r>
        <w:t xml:space="preserve">8. </w:t>
      </w:r>
      <w:r w:rsidRPr="000940D2">
        <w:rPr>
          <w:b/>
        </w:rPr>
        <w:t>Публикуване в интернет</w:t>
      </w:r>
      <w:r w:rsidR="000940D2">
        <w:rPr>
          <w:b/>
          <w:lang w:val="en-US"/>
        </w:rPr>
        <w:t xml:space="preserve"> - </w:t>
      </w:r>
      <w:r>
        <w:t>Стартиране на прототипа на публичен сървър или облачна инфраструктура.</w:t>
      </w:r>
    </w:p>
    <w:p w14:paraId="414FD9D0" w14:textId="40D3A51B" w:rsidR="00FF48D2" w:rsidRDefault="00FF48D2" w:rsidP="00FF48D2">
      <w:pPr>
        <w:pStyle w:val="NormalWeb"/>
      </w:pPr>
      <w:r>
        <w:t xml:space="preserve">9. </w:t>
      </w:r>
      <w:r w:rsidRPr="000940D2">
        <w:rPr>
          <w:b/>
        </w:rPr>
        <w:t>Въвеждане в експлоатация</w:t>
      </w:r>
      <w:r w:rsidR="000940D2">
        <w:rPr>
          <w:lang w:val="en-US"/>
        </w:rPr>
        <w:t xml:space="preserve"> - </w:t>
      </w:r>
      <w:r>
        <w:t>Провеждане на тестове в реални условия (paper trading среди или ограничена реална търговия).</w:t>
      </w:r>
    </w:p>
    <w:p w14:paraId="301C4B5A" w14:textId="05FC6FF7" w:rsidR="00FF48D2" w:rsidRDefault="00FF48D2" w:rsidP="00FF48D2">
      <w:pPr>
        <w:pStyle w:val="NormalWeb"/>
      </w:pPr>
      <w:r>
        <w:t xml:space="preserve">10. </w:t>
      </w:r>
      <w:r w:rsidRPr="000940D2">
        <w:rPr>
          <w:b/>
        </w:rPr>
        <w:t>Популяризиране</w:t>
      </w:r>
      <w:r w:rsidR="000940D2">
        <w:rPr>
          <w:lang w:val="en-US"/>
        </w:rPr>
        <w:t xml:space="preserve"> - </w:t>
      </w:r>
      <w:r>
        <w:t>Демонстриране на резултатите и представяне пред потенциални инвеститори или заинтересовани анализатори.</w:t>
      </w:r>
    </w:p>
    <w:p w14:paraId="7A2F2465" w14:textId="4234A53E" w:rsidR="00FF48D2" w:rsidRDefault="00FF48D2" w:rsidP="00FF48D2">
      <w:pPr>
        <w:pStyle w:val="NormalWeb"/>
      </w:pPr>
      <w:r w:rsidRPr="000940D2">
        <w:rPr>
          <w:sz w:val="40"/>
        </w:rPr>
        <w:t>Ниво на сложност на проекта</w:t>
      </w:r>
    </w:p>
    <w:p w14:paraId="465CC0E9" w14:textId="0D362031" w:rsidR="00FF48D2" w:rsidRDefault="00FF48D2" w:rsidP="00FF48D2">
      <w:pPr>
        <w:pStyle w:val="NormalWeb"/>
      </w:pPr>
      <w:r>
        <w:t>Проектът е с високо ниво на сложност, поради необходимостта да се обхванат няколко технологични области едновременно – обработка на естествен език, потоци от пазарни данни и алгоритми с дълбоко обучение. Освен това темата за инвестиции предполага нужда от стабилна система за управление на риска и точност на данните. Необходими са както програмистки умения, така и разбиране на финансовата среда и статистическия анализ.</w:t>
      </w:r>
    </w:p>
    <w:p w14:paraId="0CF605C5" w14:textId="06A32165" w:rsidR="00FF48D2" w:rsidRDefault="00FF48D2" w:rsidP="00FF48D2">
      <w:pPr>
        <w:pStyle w:val="NormalWeb"/>
      </w:pPr>
      <w:r w:rsidRPr="000940D2">
        <w:rPr>
          <w:sz w:val="40"/>
        </w:rPr>
        <w:t>Съвместна работа с финансисти и експерти по данни</w:t>
      </w:r>
    </w:p>
    <w:p w14:paraId="4B1472DF" w14:textId="7821E52A" w:rsidR="00FF48D2" w:rsidRDefault="00FF48D2" w:rsidP="00FF48D2">
      <w:pPr>
        <w:pStyle w:val="NormalWeb"/>
      </w:pPr>
      <w:r>
        <w:t>Поради специфичната сфера на проекта, ние търсим помощ</w:t>
      </w:r>
      <w:r w:rsidR="00403721">
        <w:t xml:space="preserve"> </w:t>
      </w:r>
      <w:r>
        <w:t xml:space="preserve">и консултации </w:t>
      </w:r>
      <w:r w:rsidR="00403721">
        <w:t xml:space="preserve">с </w:t>
      </w:r>
      <w:r>
        <w:t>финансисти, икономисти и експерти в областта на машинното обучение. Например, дискусии с професионалисти, занимаващи се с търговия на стоки, петрол и зърнени култури</w:t>
      </w:r>
      <w:r w:rsidR="00351D63">
        <w:t xml:space="preserve">. Разчитаме на </w:t>
      </w:r>
      <w:r>
        <w:t xml:space="preserve">ценни насоки за това кои индикатори и фактори действително </w:t>
      </w:r>
      <w:r>
        <w:lastRenderedPageBreak/>
        <w:t>оказват влияние. Също така работим със специалисти по големи данни, за да гарантираме мащабируемостта и ефективността на системата.  </w:t>
      </w:r>
    </w:p>
    <w:p w14:paraId="6A87A5B5" w14:textId="77777777" w:rsidR="00FF48D2" w:rsidRDefault="00FF48D2" w:rsidP="00FF48D2">
      <w:pPr>
        <w:pStyle w:val="NormalWeb"/>
      </w:pPr>
      <w:r>
        <w:t>В приложените файлове се намира и документ, в който се споменава консултация с финансови експерти за валидиране на модели и тестови сценарии.</w:t>
      </w:r>
    </w:p>
    <w:p w14:paraId="41177421" w14:textId="6491FBFD" w:rsidR="00FF48D2" w:rsidRPr="00FE25D4" w:rsidRDefault="00FF48D2" w:rsidP="00FF48D2">
      <w:pPr>
        <w:pStyle w:val="NormalWeb"/>
        <w:rPr>
          <w:sz w:val="40"/>
        </w:rPr>
      </w:pPr>
      <w:r w:rsidRPr="00FE25D4">
        <w:rPr>
          <w:sz w:val="40"/>
        </w:rPr>
        <w:t>Логическо и функционално описание на решението</w:t>
      </w:r>
    </w:p>
    <w:p w14:paraId="3BCEF8E5" w14:textId="02A8DA72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1. Извличане на пазарни и новинарски данни  </w:t>
      </w:r>
    </w:p>
    <w:p w14:paraId="44D26B19" w14:textId="472FE340" w:rsidR="00FF48D2" w:rsidRDefault="00FF48D2" w:rsidP="00FF48D2">
      <w:pPr>
        <w:pStyle w:val="NormalWeb"/>
      </w:pPr>
      <w:r>
        <w:t xml:space="preserve">Системата събира финансова информация (цени на петрол, пшеница и други активи) от Yahoo Finance и политико-икономически новини от </w:t>
      </w:r>
      <w:hyperlink r:id="rId11" w:tgtFrame="_blank" w:tooltip="http://newsapi.ai/" w:history="1">
        <w:r>
          <w:rPr>
            <w:rStyle w:val="Hyperlink"/>
          </w:rPr>
          <w:t>Newsapi.ai</w:t>
        </w:r>
      </w:hyperlink>
      <w:r>
        <w:t>.</w:t>
      </w:r>
    </w:p>
    <w:p w14:paraId="57637346" w14:textId="7FBE51B0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2. Обработване на език (NLP)</w:t>
      </w:r>
    </w:p>
    <w:p w14:paraId="427D4BF3" w14:textId="0C98BE50" w:rsidR="00FF48D2" w:rsidRDefault="00FF48D2" w:rsidP="00FF48D2">
      <w:pPr>
        <w:pStyle w:val="NormalWeb"/>
      </w:pPr>
      <w:r>
        <w:t>   Новините се анализират, за да се определи дали са позитивни, неутрални или негативни спрямо даден пазар. Извличат се ключови теми, дати и контекст.</w:t>
      </w:r>
    </w:p>
    <w:p w14:paraId="5BD786A3" w14:textId="49183647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3. Обединяване на данните</w:t>
      </w:r>
    </w:p>
    <w:p w14:paraId="3627164A" w14:textId="7AAC2395" w:rsidR="00FF48D2" w:rsidRPr="00FE25D4" w:rsidRDefault="00FF48D2" w:rsidP="00FF48D2">
      <w:pPr>
        <w:pStyle w:val="NormalWeb"/>
      </w:pPr>
      <w:r w:rsidRPr="00FE25D4">
        <w:t>   Резултатите от NLP се комбинират с текущите пазарни цени в база данни, като записите се обогатяват с индикатори (RSI, Moving Averages).</w:t>
      </w:r>
    </w:p>
    <w:p w14:paraId="148EF4B8" w14:textId="2125BB41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4. Reinforcement Learning (RL) слой</w:t>
      </w:r>
    </w:p>
    <w:p w14:paraId="2F54A862" w14:textId="30D0FFD1" w:rsidR="00FF48D2" w:rsidRDefault="00FF48D2" w:rsidP="00FF48D2">
      <w:pPr>
        <w:pStyle w:val="NormalWeb"/>
      </w:pPr>
      <w:r>
        <w:t>   Моделът взема предвид историческите зависимости между новини и ценови движения, за да генерира сигнали (купуване, продаване, задържане).</w:t>
      </w:r>
    </w:p>
    <w:p w14:paraId="5DCC7D6F" w14:textId="04D54AC4" w:rsidR="00FF48D2" w:rsidRPr="00FE25D4" w:rsidRDefault="00FF48D2" w:rsidP="00FF48D2">
      <w:pPr>
        <w:pStyle w:val="NormalWeb"/>
        <w:rPr>
          <w:b/>
        </w:rPr>
      </w:pPr>
      <w:r w:rsidRPr="00FE25D4">
        <w:rPr>
          <w:b/>
        </w:rPr>
        <w:t>5. Интерфейс и наблюдение</w:t>
      </w:r>
    </w:p>
    <w:p w14:paraId="08F4F042" w14:textId="77777777" w:rsidR="00FF48D2" w:rsidRDefault="00FF48D2" w:rsidP="00FF48D2">
      <w:pPr>
        <w:pStyle w:val="NormalWeb"/>
      </w:pPr>
      <w:r>
        <w:t>   Активната част на системата подава сигнали за сделки в симулирана среда (paper trading) или реални брокерски платформи. Предвиждат се статистики и метрики за проследяване на печалби/загуби и рискови показатели.</w:t>
      </w:r>
    </w:p>
    <w:p w14:paraId="4809A30A" w14:textId="363C9C32" w:rsidR="00FF48D2" w:rsidRDefault="00FF48D2" w:rsidP="00FF48D2">
      <w:pPr>
        <w:pStyle w:val="NormalWeb"/>
      </w:pPr>
      <w:r w:rsidRPr="00FE25D4">
        <w:rPr>
          <w:sz w:val="40"/>
        </w:rPr>
        <w:t>Реализация</w:t>
      </w:r>
    </w:p>
    <w:p w14:paraId="34C0A05C" w14:textId="7EE537FC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Клиентска част и потребителски интерфейс</w:t>
      </w:r>
      <w:r>
        <w:t>:  </w:t>
      </w:r>
    </w:p>
    <w:p w14:paraId="5CD4A836" w14:textId="77777777" w:rsidR="00FF48D2" w:rsidRDefault="00FF48D2" w:rsidP="00FF48D2">
      <w:pPr>
        <w:pStyle w:val="NormalWeb"/>
      </w:pPr>
      <w:r>
        <w:t>  Използваме уеб приложение, изградено с HTML, CSS, JavaScript и Bootstrap шаблон. Това позволява удобен достъп до табла за наблюдение и тестови отчети.  </w:t>
      </w:r>
    </w:p>
    <w:p w14:paraId="654601B2" w14:textId="2FBADA60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Сървърна логика</w:t>
      </w:r>
      <w:r>
        <w:t>:  </w:t>
      </w:r>
    </w:p>
    <w:p w14:paraId="49BC00F3" w14:textId="77777777" w:rsidR="00FF48D2" w:rsidRDefault="00FF48D2" w:rsidP="00FF48D2">
      <w:pPr>
        <w:pStyle w:val="NormalWeb"/>
      </w:pPr>
      <w:r>
        <w:t>  Основните модули за обработка са разработени с помощта на Python (Django) и Node.js за отделни микросървъри, където е необходимо.  </w:t>
      </w:r>
    </w:p>
    <w:p w14:paraId="4C7D4AB6" w14:textId="631F9996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Обработка и анализ на данни:</w:t>
      </w:r>
      <w:r>
        <w:t>  </w:t>
      </w:r>
    </w:p>
    <w:p w14:paraId="7DA7F930" w14:textId="52E06DD1" w:rsidR="00FF48D2" w:rsidRDefault="00FF48D2" w:rsidP="00FF48D2">
      <w:pPr>
        <w:pStyle w:val="NormalWeb"/>
      </w:pPr>
      <w:r>
        <w:lastRenderedPageBreak/>
        <w:t>  Натоварваме Python библиотеки като `spaCy` или `transformers` за NLP и `Stable Baselines3` (или подобни) за RL.  </w:t>
      </w:r>
    </w:p>
    <w:p w14:paraId="300F94CF" w14:textId="30BA00F2" w:rsidR="00FF48D2" w:rsidRDefault="00FF48D2" w:rsidP="00FF48D2">
      <w:pPr>
        <w:pStyle w:val="NormalWeb"/>
      </w:pPr>
      <w:r>
        <w:t xml:space="preserve">- </w:t>
      </w:r>
      <w:r w:rsidR="00FE25D4" w:rsidRPr="00FE25D4">
        <w:rPr>
          <w:b/>
        </w:rPr>
        <w:t>Б</w:t>
      </w:r>
      <w:r w:rsidRPr="00FE25D4">
        <w:rPr>
          <w:b/>
        </w:rPr>
        <w:t>аза данни</w:t>
      </w:r>
      <w:r>
        <w:t>:  </w:t>
      </w:r>
    </w:p>
    <w:p w14:paraId="60CC921A" w14:textId="77777777" w:rsidR="00FF48D2" w:rsidRDefault="00FF48D2" w:rsidP="00FF48D2">
      <w:pPr>
        <w:pStyle w:val="NormalWeb"/>
      </w:pPr>
      <w:r>
        <w:t>  SQLite е използвана в прототипния етап за по-лесно вграждане, но при нужда може да се премине към PostgreSQL за по-големи обеми.  </w:t>
      </w:r>
    </w:p>
    <w:p w14:paraId="230DE589" w14:textId="0BE7CDEA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Визуална идентификация</w:t>
      </w:r>
      <w:r>
        <w:t>:  </w:t>
      </w:r>
    </w:p>
    <w:p w14:paraId="672B766F" w14:textId="77777777" w:rsidR="00FF48D2" w:rsidRDefault="00FF48D2" w:rsidP="00FF48D2">
      <w:pPr>
        <w:pStyle w:val="NormalWeb"/>
      </w:pPr>
      <w:r>
        <w:t>  Разработено е лого „BUCKS“ за разпознаваемост на проекта и последващи рекламни материали.  </w:t>
      </w:r>
    </w:p>
    <w:p w14:paraId="096B6CF9" w14:textId="0EA02BBA" w:rsidR="00FF48D2" w:rsidRDefault="00FF48D2" w:rsidP="00FF48D2">
      <w:pPr>
        <w:pStyle w:val="NormalWeb"/>
      </w:pPr>
      <w:r>
        <w:t xml:space="preserve">- </w:t>
      </w:r>
      <w:r w:rsidRPr="00FE25D4">
        <w:rPr>
          <w:b/>
        </w:rPr>
        <w:t>Анимирани демонстрации</w:t>
      </w:r>
      <w:r>
        <w:t>:  </w:t>
      </w:r>
    </w:p>
    <w:p w14:paraId="330F2C68" w14:textId="5107720C" w:rsidR="00FF48D2" w:rsidRDefault="00FF48D2" w:rsidP="00FF48D2">
      <w:pPr>
        <w:pStyle w:val="NormalWeb"/>
      </w:pPr>
      <w:r>
        <w:t>  Част от рекламните клипове и презентации са създадени с инструменти като Animaker и качени в папката `video` или на слайдовете от презентацията.  </w:t>
      </w:r>
    </w:p>
    <w:p w14:paraId="68277150" w14:textId="77777777" w:rsidR="00FF48D2" w:rsidRDefault="00FF48D2" w:rsidP="00FF48D2">
      <w:pPr>
        <w:pStyle w:val="NormalWeb"/>
      </w:pPr>
      <w:r>
        <w:t>За нуждите на демонстрация сме подготвили тестов `admin` панел в Django, който дава възможност за следене на записите в базата.  </w:t>
      </w:r>
    </w:p>
    <w:p w14:paraId="187ED40F" w14:textId="3AB2E5CD" w:rsidR="00FF48D2" w:rsidRPr="00FE25D4" w:rsidRDefault="00FE25D4" w:rsidP="00FF48D2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Развитие</w:t>
      </w:r>
      <w:r w:rsidR="00FF48D2" w:rsidRPr="00FE25D4">
        <w:rPr>
          <w:sz w:val="40"/>
          <w:szCs w:val="40"/>
        </w:rPr>
        <w:t xml:space="preserve"> на приложението</w:t>
      </w:r>
    </w:p>
    <w:p w14:paraId="329CC885" w14:textId="0F35691B" w:rsidR="00FF48D2" w:rsidRDefault="00FF48D2" w:rsidP="00FF48D2">
      <w:pPr>
        <w:pStyle w:val="NormalWeb"/>
      </w:pPr>
      <w:r>
        <w:t>В бъдеще планираме да публикуваме мобилна версия на BUCKS в Google Play и App Store. Така потребителите ще могат да получават известия за пазарни промени и новини директно на телефоните си.</w:t>
      </w:r>
    </w:p>
    <w:p w14:paraId="6D95B0BC" w14:textId="60B8021C" w:rsidR="00FF48D2" w:rsidRPr="00FE25D4" w:rsidRDefault="00FF48D2" w:rsidP="00FF48D2">
      <w:pPr>
        <w:pStyle w:val="NormalWeb"/>
        <w:rPr>
          <w:sz w:val="40"/>
          <w:szCs w:val="40"/>
        </w:rPr>
      </w:pPr>
      <w:r w:rsidRPr="00FE25D4">
        <w:rPr>
          <w:sz w:val="40"/>
          <w:szCs w:val="40"/>
        </w:rPr>
        <w:t>Заключение</w:t>
      </w:r>
    </w:p>
    <w:p w14:paraId="0000006E" w14:textId="23547DF8" w:rsidR="00053835" w:rsidRDefault="00FF48D2" w:rsidP="00FE25D4">
      <w:pPr>
        <w:pStyle w:val="NormalWeb"/>
      </w:pPr>
      <w:r>
        <w:t>BUCKS има потенциала да улесни ежедневната работа на инвеститори и финансови анализатори, като позволява бързо и надеждно синтезиране на големи обеми от данни. Основната ни цел е да предоставим инструмент, който да помага за</w:t>
      </w:r>
      <w:r w:rsidR="00403721">
        <w:t xml:space="preserve"> вземането на</w:t>
      </w:r>
      <w:r>
        <w:t xml:space="preserve"> по-информирани решения, </w:t>
      </w:r>
      <w:r w:rsidR="00403721">
        <w:t>намаляване</w:t>
      </w:r>
      <w:r>
        <w:t xml:space="preserve"> на риска и оптимизиране на търговските стратегии. С този прототип се надяваме да допринесем за развитието на автоматизирани</w:t>
      </w:r>
      <w:r w:rsidR="00403721">
        <w:t>те</w:t>
      </w:r>
      <w:r>
        <w:t xml:space="preserve"> инвестиционни системи и да покажем възможностите на съвременните техники за машинно обучение в реални пазарни условия.</w:t>
      </w:r>
    </w:p>
    <w:sectPr w:rsidR="0005383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00FA" w14:textId="77777777" w:rsidR="008B331E" w:rsidRDefault="008B331E">
      <w:pPr>
        <w:spacing w:after="0" w:line="240" w:lineRule="auto"/>
      </w:pPr>
      <w:r>
        <w:separator/>
      </w:r>
    </w:p>
  </w:endnote>
  <w:endnote w:type="continuationSeparator" w:id="0">
    <w:p w14:paraId="580E88FB" w14:textId="77777777" w:rsidR="008B331E" w:rsidRDefault="008B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02EB6E6" w14:paraId="0C61F065" w14:textId="77777777" w:rsidTr="602EB6E6">
      <w:trPr>
        <w:trHeight w:val="300"/>
      </w:trPr>
      <w:tc>
        <w:tcPr>
          <w:tcW w:w="3020" w:type="dxa"/>
        </w:tcPr>
        <w:p w14:paraId="3AAC9C4C" w14:textId="6A3352BA" w:rsidR="602EB6E6" w:rsidRDefault="602EB6E6" w:rsidP="602EB6E6">
          <w:pPr>
            <w:pStyle w:val="Header"/>
            <w:ind w:left="-115"/>
          </w:pPr>
        </w:p>
      </w:tc>
      <w:tc>
        <w:tcPr>
          <w:tcW w:w="3020" w:type="dxa"/>
        </w:tcPr>
        <w:p w14:paraId="1775D3E7" w14:textId="0F641E2D" w:rsidR="602EB6E6" w:rsidRDefault="602EB6E6" w:rsidP="602EB6E6">
          <w:pPr>
            <w:pStyle w:val="Header"/>
            <w:jc w:val="center"/>
          </w:pPr>
        </w:p>
      </w:tc>
      <w:tc>
        <w:tcPr>
          <w:tcW w:w="3020" w:type="dxa"/>
        </w:tcPr>
        <w:p w14:paraId="638014B9" w14:textId="0701D4A9" w:rsidR="602EB6E6" w:rsidRDefault="602EB6E6" w:rsidP="602EB6E6">
          <w:pPr>
            <w:pStyle w:val="Header"/>
            <w:ind w:right="-115"/>
            <w:jc w:val="right"/>
          </w:pPr>
        </w:p>
      </w:tc>
    </w:tr>
  </w:tbl>
  <w:p w14:paraId="0031C73F" w14:textId="3FF494B9" w:rsidR="602EB6E6" w:rsidRDefault="602EB6E6" w:rsidP="602EB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4A02" w14:textId="77777777" w:rsidR="008B331E" w:rsidRDefault="008B331E">
      <w:pPr>
        <w:spacing w:after="0" w:line="240" w:lineRule="auto"/>
      </w:pPr>
      <w:r>
        <w:separator/>
      </w:r>
    </w:p>
  </w:footnote>
  <w:footnote w:type="continuationSeparator" w:id="0">
    <w:p w14:paraId="3F5565C0" w14:textId="77777777" w:rsidR="008B331E" w:rsidRDefault="008B3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F" w14:textId="77777777" w:rsidR="00053835" w:rsidRDefault="00BD5A2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Национална олимпиада по информационни технологии</w:t>
    </w:r>
  </w:p>
  <w:p w14:paraId="5C436BEC" w14:textId="17985BAE" w:rsidR="602EB6E6" w:rsidRDefault="602EB6E6" w:rsidP="00006E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 w:themeColor="text1"/>
      </w:rPr>
    </w:pPr>
    <w:r w:rsidRPr="602EB6E6">
      <w:rPr>
        <w:color w:val="000000" w:themeColor="text1"/>
      </w:rPr>
      <w:t>202</w:t>
    </w:r>
    <w:r w:rsidR="00006E9D">
      <w:rPr>
        <w:color w:val="000000" w:themeColor="text1"/>
      </w:rPr>
      <w:t>4</w:t>
    </w:r>
    <w:r w:rsidRPr="602EB6E6">
      <w:rPr>
        <w:color w:val="000000" w:themeColor="text1"/>
      </w:rPr>
      <w:t>/202</w:t>
    </w:r>
    <w:r w:rsidR="00006E9D">
      <w:rPr>
        <w:color w:val="000000" w:themeColor="text1"/>
      </w:rPr>
      <w:t>5</w:t>
    </w:r>
    <w:r w:rsidRPr="602EB6E6">
      <w:rPr>
        <w:color w:val="000000" w:themeColor="text1"/>
      </w:rPr>
      <w:t xml:space="preserve"> година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0545"/>
    <w:multiLevelType w:val="multilevel"/>
    <w:tmpl w:val="661EF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1EA0A6D"/>
    <w:multiLevelType w:val="multilevel"/>
    <w:tmpl w:val="7690D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470E338D"/>
    <w:multiLevelType w:val="hybridMultilevel"/>
    <w:tmpl w:val="FFFFFFFF"/>
    <w:lvl w:ilvl="0" w:tplc="51EAFC6E">
      <w:start w:val="1"/>
      <w:numFmt w:val="decimal"/>
      <w:lvlText w:val="%1)"/>
      <w:lvlJc w:val="left"/>
      <w:pPr>
        <w:ind w:left="720" w:hanging="360"/>
      </w:pPr>
    </w:lvl>
    <w:lvl w:ilvl="1" w:tplc="8F320716">
      <w:start w:val="1"/>
      <w:numFmt w:val="lowerLetter"/>
      <w:lvlText w:val="%2)"/>
      <w:lvlJc w:val="left"/>
      <w:pPr>
        <w:ind w:left="1440" w:hanging="360"/>
      </w:pPr>
    </w:lvl>
    <w:lvl w:ilvl="2" w:tplc="3CC6E450">
      <w:start w:val="1"/>
      <w:numFmt w:val="lowerRoman"/>
      <w:lvlText w:val="%3)"/>
      <w:lvlJc w:val="right"/>
      <w:pPr>
        <w:ind w:left="2160" w:hanging="180"/>
      </w:pPr>
    </w:lvl>
    <w:lvl w:ilvl="3" w:tplc="8EBE72F6">
      <w:start w:val="1"/>
      <w:numFmt w:val="decimal"/>
      <w:lvlText w:val="(%4)"/>
      <w:lvlJc w:val="left"/>
      <w:pPr>
        <w:ind w:left="2880" w:hanging="360"/>
      </w:pPr>
    </w:lvl>
    <w:lvl w:ilvl="4" w:tplc="A66E6204">
      <w:start w:val="1"/>
      <w:numFmt w:val="lowerLetter"/>
      <w:lvlText w:val="(%5)"/>
      <w:lvlJc w:val="left"/>
      <w:pPr>
        <w:ind w:left="3600" w:hanging="360"/>
      </w:pPr>
    </w:lvl>
    <w:lvl w:ilvl="5" w:tplc="9AB8F2C2">
      <w:start w:val="1"/>
      <w:numFmt w:val="lowerRoman"/>
      <w:lvlText w:val="(%6)"/>
      <w:lvlJc w:val="right"/>
      <w:pPr>
        <w:ind w:left="4320" w:hanging="180"/>
      </w:pPr>
    </w:lvl>
    <w:lvl w:ilvl="6" w:tplc="82A68DDC">
      <w:start w:val="1"/>
      <w:numFmt w:val="decimal"/>
      <w:lvlText w:val="%7."/>
      <w:lvlJc w:val="left"/>
      <w:pPr>
        <w:ind w:left="5040" w:hanging="360"/>
      </w:pPr>
    </w:lvl>
    <w:lvl w:ilvl="7" w:tplc="975ACEBA">
      <w:start w:val="1"/>
      <w:numFmt w:val="lowerLetter"/>
      <w:lvlText w:val="%8."/>
      <w:lvlJc w:val="left"/>
      <w:pPr>
        <w:ind w:left="5760" w:hanging="360"/>
      </w:pPr>
    </w:lvl>
    <w:lvl w:ilvl="8" w:tplc="737823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351D3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4E7AC4F"/>
    <w:multiLevelType w:val="hybridMultilevel"/>
    <w:tmpl w:val="805CBAB4"/>
    <w:lvl w:ilvl="0" w:tplc="0ECE7484">
      <w:start w:val="1"/>
      <w:numFmt w:val="decimal"/>
      <w:lvlText w:val="(%1)"/>
      <w:lvlJc w:val="left"/>
      <w:pPr>
        <w:ind w:left="720" w:hanging="360"/>
      </w:pPr>
    </w:lvl>
    <w:lvl w:ilvl="1" w:tplc="529EC814">
      <w:start w:val="1"/>
      <w:numFmt w:val="lowerLetter"/>
      <w:lvlText w:val="%2."/>
      <w:lvlJc w:val="left"/>
      <w:pPr>
        <w:ind w:left="1440" w:hanging="360"/>
      </w:pPr>
    </w:lvl>
    <w:lvl w:ilvl="2" w:tplc="31FC09A4">
      <w:start w:val="1"/>
      <w:numFmt w:val="lowerRoman"/>
      <w:lvlText w:val="%3."/>
      <w:lvlJc w:val="right"/>
      <w:pPr>
        <w:ind w:left="2160" w:hanging="180"/>
      </w:pPr>
    </w:lvl>
    <w:lvl w:ilvl="3" w:tplc="33281282">
      <w:start w:val="1"/>
      <w:numFmt w:val="decimal"/>
      <w:lvlText w:val="%4."/>
      <w:lvlJc w:val="left"/>
      <w:pPr>
        <w:ind w:left="2880" w:hanging="360"/>
      </w:pPr>
    </w:lvl>
    <w:lvl w:ilvl="4" w:tplc="570E0A80">
      <w:start w:val="1"/>
      <w:numFmt w:val="lowerLetter"/>
      <w:lvlText w:val="%5."/>
      <w:lvlJc w:val="left"/>
      <w:pPr>
        <w:ind w:left="3600" w:hanging="360"/>
      </w:pPr>
    </w:lvl>
    <w:lvl w:ilvl="5" w:tplc="29668008">
      <w:start w:val="1"/>
      <w:numFmt w:val="lowerRoman"/>
      <w:lvlText w:val="%6."/>
      <w:lvlJc w:val="right"/>
      <w:pPr>
        <w:ind w:left="4320" w:hanging="180"/>
      </w:pPr>
    </w:lvl>
    <w:lvl w:ilvl="6" w:tplc="4B045FA0">
      <w:start w:val="1"/>
      <w:numFmt w:val="decimal"/>
      <w:lvlText w:val="%7."/>
      <w:lvlJc w:val="left"/>
      <w:pPr>
        <w:ind w:left="5040" w:hanging="360"/>
      </w:pPr>
    </w:lvl>
    <w:lvl w:ilvl="7" w:tplc="F0D0F73A">
      <w:start w:val="1"/>
      <w:numFmt w:val="lowerLetter"/>
      <w:lvlText w:val="%8."/>
      <w:lvlJc w:val="left"/>
      <w:pPr>
        <w:ind w:left="5760" w:hanging="360"/>
      </w:pPr>
    </w:lvl>
    <w:lvl w:ilvl="8" w:tplc="233619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35"/>
    <w:rsid w:val="00006E9D"/>
    <w:rsid w:val="0001E9CC"/>
    <w:rsid w:val="00053835"/>
    <w:rsid w:val="000940D2"/>
    <w:rsid w:val="002BA9D2"/>
    <w:rsid w:val="00351D63"/>
    <w:rsid w:val="00403721"/>
    <w:rsid w:val="00522BCC"/>
    <w:rsid w:val="006642FC"/>
    <w:rsid w:val="00746821"/>
    <w:rsid w:val="008B331E"/>
    <w:rsid w:val="00BD5A2B"/>
    <w:rsid w:val="00FE25D4"/>
    <w:rsid w:val="00FF48D2"/>
    <w:rsid w:val="0179D14A"/>
    <w:rsid w:val="01AB8A99"/>
    <w:rsid w:val="0357D877"/>
    <w:rsid w:val="05C51794"/>
    <w:rsid w:val="05CC5FF0"/>
    <w:rsid w:val="061621BE"/>
    <w:rsid w:val="06350B97"/>
    <w:rsid w:val="06545772"/>
    <w:rsid w:val="069ACC6D"/>
    <w:rsid w:val="07068AB2"/>
    <w:rsid w:val="0708393E"/>
    <w:rsid w:val="07683051"/>
    <w:rsid w:val="07A93D09"/>
    <w:rsid w:val="08EEDDC5"/>
    <w:rsid w:val="090400B2"/>
    <w:rsid w:val="096BBAD2"/>
    <w:rsid w:val="097631C2"/>
    <w:rsid w:val="0B3E4FA2"/>
    <w:rsid w:val="0BE225C9"/>
    <w:rsid w:val="0E3F2BF5"/>
    <w:rsid w:val="10B596EC"/>
    <w:rsid w:val="11F7D503"/>
    <w:rsid w:val="1202D58A"/>
    <w:rsid w:val="1235887F"/>
    <w:rsid w:val="124FFFFE"/>
    <w:rsid w:val="1299A821"/>
    <w:rsid w:val="137B4F86"/>
    <w:rsid w:val="13857D8E"/>
    <w:rsid w:val="1506359B"/>
    <w:rsid w:val="152618CE"/>
    <w:rsid w:val="160418F6"/>
    <w:rsid w:val="1679CB12"/>
    <w:rsid w:val="16B2F048"/>
    <w:rsid w:val="16C1E92F"/>
    <w:rsid w:val="16E73E79"/>
    <w:rsid w:val="17E169A3"/>
    <w:rsid w:val="185DB990"/>
    <w:rsid w:val="1A23B76C"/>
    <w:rsid w:val="1A9BE07B"/>
    <w:rsid w:val="1AB8EA33"/>
    <w:rsid w:val="1ABB5F24"/>
    <w:rsid w:val="1B92FD6D"/>
    <w:rsid w:val="1C37B0DC"/>
    <w:rsid w:val="1CD9ED09"/>
    <w:rsid w:val="1D9419F4"/>
    <w:rsid w:val="20CF8B17"/>
    <w:rsid w:val="20E4E313"/>
    <w:rsid w:val="21742EAC"/>
    <w:rsid w:val="219E2B58"/>
    <w:rsid w:val="22BA4017"/>
    <w:rsid w:val="231E2978"/>
    <w:rsid w:val="240B48FE"/>
    <w:rsid w:val="26B1EF59"/>
    <w:rsid w:val="2821B3C9"/>
    <w:rsid w:val="287BCAE0"/>
    <w:rsid w:val="28F4CF54"/>
    <w:rsid w:val="2ADB4F6A"/>
    <w:rsid w:val="2D023050"/>
    <w:rsid w:val="2D6418DA"/>
    <w:rsid w:val="2DAA3DBE"/>
    <w:rsid w:val="2DB22B44"/>
    <w:rsid w:val="2E034870"/>
    <w:rsid w:val="2F1FF1E5"/>
    <w:rsid w:val="2FB8EE95"/>
    <w:rsid w:val="30BA4DA8"/>
    <w:rsid w:val="30E9CC06"/>
    <w:rsid w:val="30FAD40C"/>
    <w:rsid w:val="31BC3CA8"/>
    <w:rsid w:val="32868DEE"/>
    <w:rsid w:val="32C503B0"/>
    <w:rsid w:val="33580D09"/>
    <w:rsid w:val="34197F42"/>
    <w:rsid w:val="358D2F9D"/>
    <w:rsid w:val="367E4023"/>
    <w:rsid w:val="3720E40C"/>
    <w:rsid w:val="38204E90"/>
    <w:rsid w:val="385E0B54"/>
    <w:rsid w:val="3A3EC18F"/>
    <w:rsid w:val="3A75DB02"/>
    <w:rsid w:val="3AD144D3"/>
    <w:rsid w:val="3B66779A"/>
    <w:rsid w:val="3DC84F0E"/>
    <w:rsid w:val="3E715B4C"/>
    <w:rsid w:val="3F641F6F"/>
    <w:rsid w:val="40B197E1"/>
    <w:rsid w:val="40E7B8FA"/>
    <w:rsid w:val="4304729F"/>
    <w:rsid w:val="44C418BE"/>
    <w:rsid w:val="44F1D5F1"/>
    <w:rsid w:val="459BCEAD"/>
    <w:rsid w:val="47C39AFE"/>
    <w:rsid w:val="47C8E96D"/>
    <w:rsid w:val="4849CBEA"/>
    <w:rsid w:val="4A5CD2DF"/>
    <w:rsid w:val="4AA1909C"/>
    <w:rsid w:val="4C0D07C9"/>
    <w:rsid w:val="4D9473A1"/>
    <w:rsid w:val="4DAEF20C"/>
    <w:rsid w:val="4E45B84E"/>
    <w:rsid w:val="4E61ADA7"/>
    <w:rsid w:val="4E833CE1"/>
    <w:rsid w:val="4EF2D4F7"/>
    <w:rsid w:val="4FAC5371"/>
    <w:rsid w:val="4FB0C824"/>
    <w:rsid w:val="4FC19DA1"/>
    <w:rsid w:val="501FB870"/>
    <w:rsid w:val="508EA558"/>
    <w:rsid w:val="50F07C83"/>
    <w:rsid w:val="51F0AE30"/>
    <w:rsid w:val="526F8CD0"/>
    <w:rsid w:val="52C31ED2"/>
    <w:rsid w:val="54738EA1"/>
    <w:rsid w:val="558C23AA"/>
    <w:rsid w:val="558EB7B3"/>
    <w:rsid w:val="56615069"/>
    <w:rsid w:val="568CFEA4"/>
    <w:rsid w:val="5816B9CB"/>
    <w:rsid w:val="58B8524F"/>
    <w:rsid w:val="59B27D79"/>
    <w:rsid w:val="5B7F59A0"/>
    <w:rsid w:val="5C1679F2"/>
    <w:rsid w:val="5C2418A2"/>
    <w:rsid w:val="5C676148"/>
    <w:rsid w:val="5D1B2A01"/>
    <w:rsid w:val="5D3360D7"/>
    <w:rsid w:val="5ECF3138"/>
    <w:rsid w:val="602EB6E6"/>
    <w:rsid w:val="6052CAC3"/>
    <w:rsid w:val="6066B9F7"/>
    <w:rsid w:val="6083F725"/>
    <w:rsid w:val="61BCD2C3"/>
    <w:rsid w:val="61EE9B24"/>
    <w:rsid w:val="63FC5A74"/>
    <w:rsid w:val="643E1490"/>
    <w:rsid w:val="64F47385"/>
    <w:rsid w:val="683BB4B4"/>
    <w:rsid w:val="6AAA5C3E"/>
    <w:rsid w:val="6AE5F0E0"/>
    <w:rsid w:val="6B2645FE"/>
    <w:rsid w:val="6C27A6A0"/>
    <w:rsid w:val="6DA33CBA"/>
    <w:rsid w:val="6DC4D716"/>
    <w:rsid w:val="6F5B7853"/>
    <w:rsid w:val="6FC7DD1E"/>
    <w:rsid w:val="7028A206"/>
    <w:rsid w:val="7032D00E"/>
    <w:rsid w:val="703FDD00"/>
    <w:rsid w:val="72B39DF9"/>
    <w:rsid w:val="73A87CD5"/>
    <w:rsid w:val="741A6BC4"/>
    <w:rsid w:val="74399616"/>
    <w:rsid w:val="748225E4"/>
    <w:rsid w:val="7659E769"/>
    <w:rsid w:val="79559707"/>
    <w:rsid w:val="7966D1DE"/>
    <w:rsid w:val="7988BFBA"/>
    <w:rsid w:val="7C257DA9"/>
    <w:rsid w:val="7C8D37C9"/>
    <w:rsid w:val="7CA66026"/>
    <w:rsid w:val="7D673B1A"/>
    <w:rsid w:val="7D9581EA"/>
    <w:rsid w:val="7E29082A"/>
    <w:rsid w:val="7F14A129"/>
    <w:rsid w:val="7F567D12"/>
    <w:rsid w:val="7F5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388C"/>
  <w15:docId w15:val="{59CF133C-F512-483D-A245-C19CB630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23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C9"/>
  </w:style>
  <w:style w:type="paragraph" w:styleId="Footer">
    <w:name w:val="footer"/>
    <w:basedOn w:val="Normal"/>
    <w:link w:val="FooterChar"/>
    <w:uiPriority w:val="99"/>
    <w:unhideWhenUsed/>
    <w:rsid w:val="00923C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C9"/>
  </w:style>
  <w:style w:type="paragraph" w:styleId="ListParagraph">
    <w:name w:val="List Paragraph"/>
    <w:basedOn w:val="Normal"/>
    <w:uiPriority w:val="34"/>
    <w:qFormat/>
    <w:rsid w:val="00923C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06E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E9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F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trendafilova@abv.b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wsapi.a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wsapi.ai" TargetMode="External"/><Relationship Id="rId4" Type="http://schemas.openxmlformats.org/officeDocument/2006/relationships/settings" Target="settings.xml"/><Relationship Id="rId9" Type="http://schemas.openxmlformats.org/officeDocument/2006/relationships/hyperlink" Target="ivanov.vang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nEjhpAGU6ZgskKDOlpGKIpCsMQ==">AMUW2mWiRp9OGdmFTKQ+Cy9aD/McK4bsJIn+SltCMpgO1B/Uuin+6X1hUuKk9b8aKYLiYRxXp01250J7MVzxyPAqZbM+q8c+CdvMNbt8NnkIyUJ5iScG4kWkNJZECs1yn34Ewo9JE5bt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Miroslava Nikolova</dc:creator>
  <cp:lastModifiedBy>Plamen Trendafilov</cp:lastModifiedBy>
  <cp:revision>6</cp:revision>
  <dcterms:created xsi:type="dcterms:W3CDTF">2024-02-18T14:46:00Z</dcterms:created>
  <dcterms:modified xsi:type="dcterms:W3CDTF">2025-03-01T17:11:00Z</dcterms:modified>
</cp:coreProperties>
</file>