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Levantamento de Personas – Trabalho Acadêmico Integrado II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elacomgrade"/>
        <w:tblW w:w="1062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5240"/>
        <w:gridCol w:w="5386"/>
      </w:tblGrid>
      <w:tr>
        <w:trPr/>
        <w:tc>
          <w:tcPr>
            <w:tcW w:w="5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Apelido e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Desenho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Emily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drawing>
                <wp:anchor behindDoc="0" distT="0" distB="0" distL="0" distR="0" simplePos="0" locked="0" layoutInCell="0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190240" cy="3190240"/>
                  <wp:effectExtent l="0" t="0" r="0" b="0"/>
                  <wp:wrapSquare wrapText="largest"/>
                  <wp:docPr id="1" name="Figura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a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0240" cy="319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Perfil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Nome: Emily Shwarts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Idade: 27 (01/09/1996)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Profissão: Designer Gráfico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Estado Civil: Solteira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Grau de Escolaridade: Ensino Superior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Nacionalidade: Alemã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/>
              <w:t xml:space="preserve"> </w:t>
            </w:r>
          </w:p>
        </w:tc>
      </w:tr>
      <w:tr>
        <w:trPr/>
        <w:tc>
          <w:tcPr>
            <w:tcW w:w="5240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Comportamento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/>
              <w:t xml:space="preserve">Emily é uma entusiasta de música e design. Ela se considera eclética e sempre esta em busca por músicas novas, para serem escutadas enquanto trabalha. Ela é uma designer gráfica de 27 anos que vive em na cidade movimentada de Frankfurt. </w:t>
              <w:br/>
            </w:r>
            <w:r>
              <w:rPr/>
              <w:t>Como designer gráfico, Em</w:t>
            </w:r>
            <w:r>
              <w:rPr/>
              <w:t>il</w:t>
            </w:r>
            <w:r>
              <w:rPr/>
              <w:t xml:space="preserve">y traz sua criatividade para todos os aspectos de sua vida. </w:t>
            </w:r>
            <w:r>
              <w:rPr/>
              <w:t xml:space="preserve">Com um gosto musical diversificado ela adora descobrir novas músicas de vários gêneros.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/>
            </w:pPr>
            <w:r>
              <w:rPr/>
              <w:t xml:space="preserve">Ela está sempre em busca da playlist perfeita para combinar com seu dia de trabalho, seja músicas animadas para sua corrida matinal ou melodias tranquilas enquanto trabalha à tarde. 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</w:tc>
        <w:tc>
          <w:tcPr>
            <w:tcW w:w="5386" w:type="dxa"/>
            <w:tcBorders/>
          </w:tcPr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Necessidades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E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la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 sente frustração com os algoritmos de playlist nas plataformas de streaming, que muitas vezes não conseguem oferecer recomendações que correspondam às suas preferências ecléticas.</w:t>
            </w:r>
          </w:p>
          <w:p>
            <w:pPr>
              <w:pStyle w:val="Normal"/>
              <w:widowControl/>
              <w:spacing w:lineRule="auto" w:line="240" w:before="0" w:after="0"/>
              <w:jc w:val="left"/>
              <w:rPr>
                <w:rFonts w:ascii="Calibri" w:hAnsi="Calibri" w:eastAsia="Calibri" w:cs=""/>
                <w:kern w:val="2"/>
                <w:sz w:val="22"/>
                <w:szCs w:val="22"/>
                <w:lang w:val="pt-BR" w:eastAsia="en-US" w:bidi="ar-SA"/>
              </w:rPr>
            </w:pP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Ela deseja uma experiência de descoberta musical que compreenda verdadeiramente seus gostos em constante evolução, 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ou também algo que pode lhe deixar supresa.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 Além disso, Emily não tem tempo para criar playlists personalizadas 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>devido aos seus horários puxados de trabalho</w:t>
            </w:r>
            <w:r>
              <w:rPr>
                <w:rFonts w:eastAsia="Calibri" w:cs=""/>
                <w:kern w:val="2"/>
                <w:sz w:val="22"/>
                <w:szCs w:val="22"/>
                <w:lang w:val="pt-BR" w:eastAsia="en-US" w:bidi="ar-SA"/>
              </w:rPr>
              <w:t xml:space="preserve">. </w:t>
            </w:r>
          </w:p>
        </w:tc>
      </w:tr>
    </w:tbl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567" w:right="567" w:gutter="0" w:header="0" w:top="567" w:footer="0" w:bottom="56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pt-BR" w:eastAsia="en-US" w:bidi="ar-SA"/>
      <w14:ligatures w14:val="standardContextual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 Unicode M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 Unicode MS"/>
    </w:rPr>
  </w:style>
  <w:style w:type="paragraph" w:styleId="Contedodatabela">
    <w:name w:val="Conteúdo da tabela"/>
    <w:basedOn w:val="Normal"/>
    <w:qFormat/>
    <w:pPr>
      <w:widowControl w:val="false"/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5b035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Application>LibreOffice/7.5.4.2$Windows_X86_64 LibreOffice_project/36ccfdc35048b057fd9854c757a8b67ec53977b6</Application>
  <AppVersion>15.0000</AppVersion>
  <Pages>1</Pages>
  <Words>195</Words>
  <Characters>1125</Characters>
  <CharactersWithSpaces>1309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2023-08-30T23:23:00Z</dcterms:created>
  <dc:creator>Diego Roberto Gonçalves de Pontes</dc:creator>
  <dc:description/>
  <dc:language>pt-BR</dc:language>
  <cp:lastModifiedBy/>
  <dcterms:modified xsi:type="dcterms:W3CDTF">2023-08-30T21:53:08Z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