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184DC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187B7D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5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Cadastrar turma com sucesso.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187B7D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187B7D">
              <w:rPr>
                <w:sz w:val="24"/>
                <w:szCs w:val="24"/>
                <w:lang w:val="pt-BR"/>
              </w:rPr>
              <w:t>5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187B7D">
              <w:rPr>
                <w:sz w:val="24"/>
                <w:szCs w:val="24"/>
                <w:lang w:val="pt-BR"/>
              </w:rPr>
              <w:t>Cadastrar turma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184DC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187B7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</w:t>
            </w:r>
            <w:r w:rsidR="00187B7D">
              <w:rPr>
                <w:sz w:val="24"/>
                <w:szCs w:val="24"/>
                <w:lang w:val="pt-BR"/>
              </w:rPr>
              <w:t>se o cadastramento de turmas é efetuado.</w:t>
            </w:r>
          </w:p>
        </w:tc>
      </w:tr>
      <w:tr w:rsidR="00E303EF" w:rsidRPr="00187B7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</w:t>
            </w:r>
            <w:r w:rsidR="00187B7D">
              <w:rPr>
                <w:sz w:val="24"/>
                <w:szCs w:val="24"/>
                <w:lang w:val="pt-BR"/>
              </w:rPr>
              <w:t xml:space="preserve">com acesso de funcionário </w:t>
            </w:r>
            <w:r w:rsidR="00E35799">
              <w:rPr>
                <w:sz w:val="24"/>
                <w:szCs w:val="24"/>
                <w:lang w:val="pt-BR"/>
              </w:rPr>
              <w:t>autenticado.</w:t>
            </w:r>
          </w:p>
          <w:p w:rsidR="00E165F3" w:rsidRPr="008B3968" w:rsidRDefault="00187B7D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Matriz curricular já cadastrada.</w:t>
            </w:r>
          </w:p>
        </w:tc>
      </w:tr>
      <w:tr w:rsidR="00E303EF" w:rsidRPr="00187B7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187B7D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Turma cadastrada com sucesso.</w:t>
            </w:r>
          </w:p>
        </w:tc>
      </w:tr>
      <w:tr w:rsidR="00E303EF" w:rsidRPr="00184DCF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8B3968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 </w:t>
            </w:r>
            <w:r w:rsidR="00187B7D" w:rsidRPr="00E35799">
              <w:rPr>
                <w:lang w:val="pt-BR"/>
              </w:rPr>
              <w:t>TS0</w:t>
            </w:r>
            <w:r w:rsidR="00187B7D">
              <w:rPr>
                <w:lang w:val="pt-BR"/>
              </w:rPr>
              <w:t>5</w:t>
            </w:r>
            <w:r w:rsidR="00187B7D" w:rsidRPr="00E35799">
              <w:rPr>
                <w:lang w:val="pt-BR"/>
              </w:rPr>
              <w:t xml:space="preserve"> </w:t>
            </w:r>
            <w:r w:rsidR="00187B7D">
              <w:rPr>
                <w:lang w:val="pt-BR"/>
              </w:rPr>
              <w:t>–</w:t>
            </w:r>
            <w:r w:rsidR="00187B7D" w:rsidRPr="00E35799">
              <w:rPr>
                <w:lang w:val="pt-BR"/>
              </w:rPr>
              <w:t xml:space="preserve"> </w:t>
            </w:r>
            <w:r w:rsidR="00187B7D">
              <w:rPr>
                <w:lang w:val="pt-BR"/>
              </w:rPr>
              <w:t>Cadastrar turma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184DCF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184D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187B7D" w:rsidP="00187B7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da disciplina selecionar  a disciplina desejada. Usuário aperta tab.</w:t>
            </w:r>
          </w:p>
        </w:tc>
        <w:tc>
          <w:tcPr>
            <w:tcW w:w="5596" w:type="dxa"/>
          </w:tcPr>
          <w:p w:rsidR="00DF1585" w:rsidRPr="00490DFC" w:rsidRDefault="00187B7D" w:rsidP="003E62D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turma.</w:t>
            </w:r>
          </w:p>
        </w:tc>
        <w:tc>
          <w:tcPr>
            <w:tcW w:w="714" w:type="dxa"/>
          </w:tcPr>
          <w:p w:rsidR="00DF1585" w:rsidRPr="00490DFC" w:rsidRDefault="00184DC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184D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187B7D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turma, o usuário digita o numero da turma. Usuário aperta tab.</w:t>
            </w:r>
          </w:p>
        </w:tc>
        <w:tc>
          <w:tcPr>
            <w:tcW w:w="5596" w:type="dxa"/>
          </w:tcPr>
          <w:p w:rsidR="00DF1585" w:rsidRPr="00490DFC" w:rsidRDefault="00187B7D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horário.</w:t>
            </w:r>
          </w:p>
        </w:tc>
        <w:tc>
          <w:tcPr>
            <w:tcW w:w="714" w:type="dxa"/>
          </w:tcPr>
          <w:p w:rsidR="00DF1585" w:rsidRPr="00490DFC" w:rsidRDefault="00184DC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184D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horário, usuário seleciona o horário da disciplina. Usuário aperta tab.</w:t>
            </w:r>
          </w:p>
        </w:tc>
        <w:tc>
          <w:tcPr>
            <w:tcW w:w="5596" w:type="dxa"/>
          </w:tcPr>
          <w:p w:rsidR="00DF1585" w:rsidRPr="00490DFC" w:rsidRDefault="00187B7D" w:rsidP="00BF1367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dias.</w:t>
            </w:r>
          </w:p>
        </w:tc>
        <w:tc>
          <w:tcPr>
            <w:tcW w:w="714" w:type="dxa"/>
          </w:tcPr>
          <w:p w:rsidR="00DF1585" w:rsidRPr="00490DFC" w:rsidRDefault="00184DC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187B7D" w:rsidRPr="00184D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87B7D" w:rsidRPr="00490DFC" w:rsidRDefault="00187B7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87B7D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dias, usuário seleciona os dias da disciplina. Usuário aperta tab.</w:t>
            </w:r>
          </w:p>
        </w:tc>
        <w:tc>
          <w:tcPr>
            <w:tcW w:w="5596" w:type="dxa"/>
          </w:tcPr>
          <w:p w:rsidR="00187B7D" w:rsidRDefault="00187B7D" w:rsidP="00BF1367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professor.</w:t>
            </w:r>
          </w:p>
        </w:tc>
        <w:tc>
          <w:tcPr>
            <w:tcW w:w="714" w:type="dxa"/>
          </w:tcPr>
          <w:p w:rsidR="00187B7D" w:rsidRPr="00490DFC" w:rsidRDefault="00184DC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187B7D" w:rsidRPr="00490DFC" w:rsidRDefault="00187B7D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187B7D" w:rsidRPr="00184D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87B7D" w:rsidRPr="00490DFC" w:rsidRDefault="00187B7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87B7D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professor, usuário digita o nome do professor responsável. Usuário seleciona o botão cadastrar.</w:t>
            </w:r>
          </w:p>
        </w:tc>
        <w:tc>
          <w:tcPr>
            <w:tcW w:w="5596" w:type="dxa"/>
          </w:tcPr>
          <w:p w:rsidR="00187B7D" w:rsidRDefault="00187B7D" w:rsidP="00BF1367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efetua o cadastro turma.</w:t>
            </w:r>
          </w:p>
        </w:tc>
        <w:tc>
          <w:tcPr>
            <w:tcW w:w="714" w:type="dxa"/>
          </w:tcPr>
          <w:p w:rsidR="00187B7D" w:rsidRPr="00490DFC" w:rsidRDefault="00184DC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187B7D" w:rsidRPr="00490DFC" w:rsidRDefault="00187B7D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Default="00780A9A" w:rsidP="00780A9A">
      <w:pPr>
        <w:pStyle w:val="bp"/>
        <w:spacing w:before="0" w:after="0"/>
        <w:rPr>
          <w:lang w:val="pt-BR"/>
        </w:rPr>
      </w:pPr>
    </w:p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48"/>
        <w:gridCol w:w="2055"/>
        <w:gridCol w:w="2085"/>
        <w:gridCol w:w="2196"/>
        <w:gridCol w:w="2196"/>
        <w:gridCol w:w="2196"/>
      </w:tblGrid>
      <w:tr w:rsidR="00780A9A" w:rsidRPr="00187B7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lastRenderedPageBreak/>
              <w:t>Test Data Table</w:t>
            </w:r>
          </w:p>
        </w:tc>
      </w:tr>
      <w:tr w:rsidR="00780A9A" w:rsidRPr="00187B7D" w:rsidTr="00187B7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187B7D" w:rsidTr="00187B7D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Disciplina</w:t>
            </w:r>
          </w:p>
        </w:tc>
        <w:tc>
          <w:tcPr>
            <w:tcW w:w="2055" w:type="dxa"/>
            <w:tcBorders>
              <w:top w:val="single" w:sz="4" w:space="0" w:color="auto"/>
            </w:tcBorders>
          </w:tcPr>
          <w:p w:rsidR="00E165F3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Compiladores</w:t>
            </w:r>
          </w:p>
        </w:tc>
        <w:tc>
          <w:tcPr>
            <w:tcW w:w="2085" w:type="dxa"/>
            <w:tcBorders>
              <w:top w:val="single" w:sz="4" w:space="0" w:color="auto"/>
            </w:tcBorders>
          </w:tcPr>
          <w:p w:rsidR="00E165F3" w:rsidRPr="003E62D8" w:rsidRDefault="00187B7D" w:rsidP="00187B7D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Complexidade e Otimização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187B7D" w:rsidTr="00187B7D">
        <w:tc>
          <w:tcPr>
            <w:tcW w:w="2448" w:type="dxa"/>
            <w:shd w:val="clear" w:color="auto" w:fill="E0E0E0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Turma</w:t>
            </w:r>
          </w:p>
        </w:tc>
        <w:tc>
          <w:tcPr>
            <w:tcW w:w="2055" w:type="dxa"/>
          </w:tcPr>
          <w:p w:rsidR="00780A9A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128</w:t>
            </w:r>
          </w:p>
        </w:tc>
        <w:tc>
          <w:tcPr>
            <w:tcW w:w="2085" w:type="dxa"/>
          </w:tcPr>
          <w:p w:rsidR="00780A9A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128</w:t>
            </w: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187B7D" w:rsidTr="00187B7D">
        <w:tc>
          <w:tcPr>
            <w:tcW w:w="2448" w:type="dxa"/>
            <w:shd w:val="clear" w:color="auto" w:fill="E0E0E0"/>
          </w:tcPr>
          <w:p w:rsidR="0093214E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Horário</w:t>
            </w:r>
          </w:p>
        </w:tc>
        <w:tc>
          <w:tcPr>
            <w:tcW w:w="2055" w:type="dxa"/>
          </w:tcPr>
          <w:p w:rsidR="0093214E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LM</w:t>
            </w:r>
          </w:p>
        </w:tc>
        <w:tc>
          <w:tcPr>
            <w:tcW w:w="2085" w:type="dxa"/>
          </w:tcPr>
          <w:p w:rsidR="0093214E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NP</w:t>
            </w: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187B7D" w:rsidTr="00187B7D">
        <w:tc>
          <w:tcPr>
            <w:tcW w:w="2448" w:type="dxa"/>
            <w:shd w:val="clear" w:color="auto" w:fill="E0E0E0"/>
          </w:tcPr>
          <w:p w:rsidR="00187B7D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Dias</w:t>
            </w:r>
          </w:p>
        </w:tc>
        <w:tc>
          <w:tcPr>
            <w:tcW w:w="205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TER QUI</w:t>
            </w:r>
          </w:p>
        </w:tc>
        <w:tc>
          <w:tcPr>
            <w:tcW w:w="208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SEG QUA</w:t>
            </w: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187B7D" w:rsidTr="00187B7D">
        <w:tc>
          <w:tcPr>
            <w:tcW w:w="2448" w:type="dxa"/>
            <w:shd w:val="clear" w:color="auto" w:fill="E0E0E0"/>
          </w:tcPr>
          <w:p w:rsidR="00187B7D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Professor</w:t>
            </w:r>
          </w:p>
        </w:tc>
        <w:tc>
          <w:tcPr>
            <w:tcW w:w="205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Alexandre Agustini</w:t>
            </w:r>
          </w:p>
        </w:tc>
        <w:tc>
          <w:tcPr>
            <w:tcW w:w="208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João Batista</w:t>
            </w: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3E62D8" w:rsidRDefault="00780A9A" w:rsidP="00780A9A">
      <w:pPr>
        <w:pStyle w:val="bp"/>
        <w:spacing w:before="0" w:after="0"/>
        <w:rPr>
          <w:lang w:val="pt-BR"/>
        </w:rPr>
      </w:pPr>
    </w:p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6FE" w:rsidRDefault="00DD46FE">
      <w:r>
        <w:separator/>
      </w:r>
    </w:p>
  </w:endnote>
  <w:endnote w:type="continuationSeparator" w:id="0">
    <w:p w:rsidR="00DD46FE" w:rsidRDefault="00DD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A10D9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A10D96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4DCF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84DC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6FE" w:rsidRDefault="00DD46FE">
      <w:r>
        <w:separator/>
      </w:r>
    </w:p>
  </w:footnote>
  <w:footnote w:type="continuationSeparator" w:id="0">
    <w:p w:rsidR="00DD46FE" w:rsidRDefault="00DD4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10D96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187B7D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187B7D">
            <w:rPr>
              <w:lang w:val="pt-BR"/>
            </w:rPr>
            <w:t>5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187B7D">
            <w:rPr>
              <w:lang w:val="pt-BR"/>
            </w:rPr>
            <w:t>Cadastrar turma com sucesso.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84DCF"/>
    <w:rsid w:val="00187B7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4C2A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D46FE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9526B1A-EBA9-4602-AC1D-A8C34CDC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</TotalTime>
  <Pages>2</Pages>
  <Words>195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THOMAS DANIEL VIEIRA</cp:lastModifiedBy>
  <cp:revision>3</cp:revision>
  <cp:lastPrinted>2003-10-06T11:49:00Z</cp:lastPrinted>
  <dcterms:created xsi:type="dcterms:W3CDTF">2015-10-08T19:49:00Z</dcterms:created>
  <dcterms:modified xsi:type="dcterms:W3CDTF">2015-11-04T22:38:00Z</dcterms:modified>
</cp:coreProperties>
</file>