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08F8" w14:textId="77777777" w:rsidR="005F1CA8" w:rsidRDefault="005F1CA8">
      <w:pPr>
        <w:spacing w:before="240"/>
      </w:pPr>
    </w:p>
    <w:p w14:paraId="36991AEA" w14:textId="77777777" w:rsidR="005F1CA8" w:rsidRDefault="00000000">
      <w:pPr>
        <w:spacing w:after="120"/>
        <w:jc w:val="center"/>
      </w:pPr>
      <w:r>
        <w:rPr>
          <w:b/>
          <w:bCs/>
          <w:color w:val="1A3A5C"/>
          <w:sz w:val="64"/>
          <w:szCs w:val="64"/>
        </w:rPr>
        <w:t>FACTGUARD</w:t>
      </w:r>
    </w:p>
    <w:p w14:paraId="2AAA508F" w14:textId="77777777" w:rsidR="005F1CA8" w:rsidRDefault="00000000">
      <w:pPr>
        <w:spacing w:after="240"/>
        <w:jc w:val="center"/>
      </w:pPr>
      <w:r>
        <w:rPr>
          <w:color w:val="2E5F8A"/>
          <w:sz w:val="32"/>
          <w:szCs w:val="32"/>
        </w:rPr>
        <w:t>AI-Powered Fake News Detection System</w:t>
      </w:r>
    </w:p>
    <w:p w14:paraId="62E157B6" w14:textId="77777777" w:rsidR="005F1CA8" w:rsidRDefault="00000000">
      <w:pPr>
        <w:spacing w:after="80"/>
        <w:jc w:val="center"/>
      </w:pPr>
      <w:r>
        <w:rPr>
          <w:b/>
          <w:bCs/>
          <w:color w:val="333333"/>
          <w:sz w:val="28"/>
          <w:szCs w:val="28"/>
        </w:rPr>
        <w:t>Project Report — Milestone 2</w:t>
      </w:r>
    </w:p>
    <w:p w14:paraId="79EED22E" w14:textId="77777777" w:rsidR="005F1CA8" w:rsidRDefault="00000000">
      <w:pPr>
        <w:spacing w:before="80" w:after="480"/>
        <w:jc w:val="center"/>
      </w:pPr>
      <w:r>
        <w:rPr>
          <w:i/>
          <w:iCs/>
          <w:color w:val="555555"/>
        </w:rPr>
        <w:t>Implementation, Results, Demonstration &amp; Societal Impact</w:t>
      </w:r>
    </w:p>
    <w:p w14:paraId="5A023295" w14:textId="77777777" w:rsidR="005F1CA8" w:rsidRDefault="00000000">
      <w:pPr>
        <w:spacing w:after="80"/>
        <w:jc w:val="center"/>
      </w:pPr>
      <w:r>
        <w:rPr>
          <w:b/>
          <w:bCs/>
          <w:sz w:val="26"/>
          <w:szCs w:val="26"/>
        </w:rPr>
        <w:t>Team S3-T16</w:t>
      </w:r>
    </w:p>
    <w:p w14:paraId="215B7258" w14:textId="77777777" w:rsidR="005F1CA8" w:rsidRPr="007025FC" w:rsidRDefault="00000000">
      <w:pPr>
        <w:spacing w:after="60"/>
        <w:jc w:val="center"/>
        <w:rPr>
          <w:b/>
          <w:bCs/>
        </w:rPr>
      </w:pPr>
      <w:r w:rsidRPr="007025FC">
        <w:rPr>
          <w:b/>
          <w:bCs/>
          <w:sz w:val="22"/>
          <w:szCs w:val="22"/>
        </w:rPr>
        <w:t>Saurabh Kumar Singh (E23CSEU2018)  •  Abhishek Khaiwal (E23CSEU2041)</w:t>
      </w:r>
    </w:p>
    <w:p w14:paraId="4C3E693E" w14:textId="77777777" w:rsidR="005F1CA8" w:rsidRPr="007025FC" w:rsidRDefault="00000000">
      <w:pPr>
        <w:spacing w:after="200"/>
        <w:jc w:val="center"/>
        <w:rPr>
          <w:b/>
          <w:bCs/>
        </w:rPr>
      </w:pPr>
      <w:r w:rsidRPr="007025FC">
        <w:rPr>
          <w:b/>
          <w:bCs/>
          <w:sz w:val="22"/>
          <w:szCs w:val="22"/>
        </w:rPr>
        <w:t>Pulkith Sai Raj (E23CSEU2011)  •  Khoushik Vadde (E23CSEU2020)</w:t>
      </w:r>
    </w:p>
    <w:p w14:paraId="1158501C" w14:textId="4F24EB2E" w:rsidR="005F1CA8" w:rsidRPr="007025FC" w:rsidRDefault="00000000">
      <w:pPr>
        <w:spacing w:after="60"/>
        <w:jc w:val="center"/>
        <w:rPr>
          <w:b/>
          <w:bCs/>
        </w:rPr>
      </w:pPr>
      <w:r w:rsidRPr="007025FC">
        <w:rPr>
          <w:b/>
          <w:bCs/>
          <w:sz w:val="22"/>
          <w:szCs w:val="22"/>
        </w:rPr>
        <w:t>Course: CSET4</w:t>
      </w:r>
      <w:r w:rsidR="007025FC" w:rsidRPr="007025FC">
        <w:rPr>
          <w:b/>
          <w:bCs/>
          <w:sz w:val="22"/>
          <w:szCs w:val="22"/>
        </w:rPr>
        <w:t>85</w:t>
      </w:r>
      <w:r w:rsidRPr="007025FC">
        <w:rPr>
          <w:b/>
          <w:bCs/>
          <w:sz w:val="22"/>
          <w:szCs w:val="22"/>
        </w:rPr>
        <w:t xml:space="preserve"> — </w:t>
      </w:r>
      <w:r w:rsidR="007025FC" w:rsidRPr="007025FC">
        <w:rPr>
          <w:b/>
          <w:bCs/>
          <w:sz w:val="22"/>
          <w:szCs w:val="22"/>
        </w:rPr>
        <w:t>AI and Society</w:t>
      </w:r>
    </w:p>
    <w:p w14:paraId="0405FAD2" w14:textId="77777777" w:rsidR="005F1CA8" w:rsidRPr="007025FC" w:rsidRDefault="00000000">
      <w:pPr>
        <w:spacing w:after="60"/>
        <w:jc w:val="center"/>
        <w:rPr>
          <w:b/>
          <w:bCs/>
        </w:rPr>
      </w:pPr>
      <w:r w:rsidRPr="007025FC">
        <w:rPr>
          <w:b/>
          <w:bCs/>
          <w:sz w:val="22"/>
          <w:szCs w:val="22"/>
        </w:rPr>
        <w:t>Submitted To: Susmita Das</w:t>
      </w:r>
    </w:p>
    <w:p w14:paraId="74740A0D" w14:textId="77777777" w:rsidR="005F1CA8" w:rsidRPr="007025FC" w:rsidRDefault="00000000">
      <w:pPr>
        <w:spacing w:after="60"/>
        <w:jc w:val="center"/>
        <w:rPr>
          <w:b/>
          <w:bCs/>
        </w:rPr>
      </w:pPr>
      <w:r w:rsidRPr="007025FC">
        <w:rPr>
          <w:b/>
          <w:bCs/>
          <w:sz w:val="22"/>
          <w:szCs w:val="22"/>
        </w:rPr>
        <w:t>Bennett University  |  April 2026</w:t>
      </w:r>
    </w:p>
    <w:p w14:paraId="22B284AB" w14:textId="77777777" w:rsidR="005F1CA8" w:rsidRPr="007025FC" w:rsidRDefault="00000000">
      <w:pPr>
        <w:spacing w:before="80"/>
        <w:jc w:val="center"/>
        <w:rPr>
          <w:b/>
          <w:bCs/>
        </w:rPr>
      </w:pPr>
      <w:r w:rsidRPr="007025FC">
        <w:rPr>
          <w:b/>
          <w:bCs/>
          <w:color w:val="2E5F8A"/>
          <w:sz w:val="20"/>
          <w:szCs w:val="20"/>
        </w:rPr>
        <w:t>GitHub: https://github.com/PULAKITH-45/Factguard</w:t>
      </w:r>
    </w:p>
    <w:p w14:paraId="359855FC" w14:textId="77777777" w:rsidR="005F1CA8" w:rsidRDefault="00000000">
      <w:r>
        <w:br w:type="page"/>
      </w:r>
    </w:p>
    <w:p w14:paraId="3027716D" w14:textId="77777777" w:rsidR="005F1CA8" w:rsidRDefault="00000000">
      <w:pPr>
        <w:pStyle w:val="Heading1"/>
      </w:pPr>
      <w:r>
        <w:lastRenderedPageBreak/>
        <w:t>1. Implementation &amp; Technical Execution</w:t>
      </w:r>
    </w:p>
    <w:p w14:paraId="74372402" w14:textId="77777777" w:rsidR="005F1CA8" w:rsidRDefault="00000000">
      <w:pPr>
        <w:pStyle w:val="Heading2"/>
      </w:pPr>
      <w:r>
        <w:t>1.1 Project Overview</w:t>
      </w:r>
    </w:p>
    <w:p w14:paraId="2497D86F" w14:textId="77777777" w:rsidR="00E43E7D" w:rsidRDefault="00E43E7D" w:rsidP="00E43E7D">
      <w:pPr>
        <w:spacing w:before="80" w:after="120" w:line="360" w:lineRule="auto"/>
        <w:jc w:val="both"/>
      </w:pPr>
      <w:r>
        <w:t>FactGuard is a new full-stack AI-based news verification system that was made to help people find fake news on a large scale, which is becoming more and more difficult. The ability to use the transformer-based language model with the explainability layer is one thing that sets the current system apart. Because of this, all of the current system's predictions are not only very accurate, but they can also be understood. Unlike many other solutions that make predictions that aren't clear, FactGuard lets you see the language clues that back up the predictions.</w:t>
      </w:r>
    </w:p>
    <w:p w14:paraId="36B6D875" w14:textId="7056F2D0" w:rsidR="005F1CA8" w:rsidRDefault="00E43E7D" w:rsidP="00E43E7D">
      <w:pPr>
        <w:spacing w:before="80" w:after="120" w:line="360" w:lineRule="auto"/>
        <w:jc w:val="both"/>
      </w:pPr>
      <w:r>
        <w:t>Four students from Bennett University who are taking the CSET485 AI and Society course did this work. Each student has been given a specific job to do.</w:t>
      </w:r>
    </w:p>
    <w:p w14:paraId="1F9AC7B1" w14:textId="77777777" w:rsidR="005F1CA8" w:rsidRDefault="00000000">
      <w:pPr>
        <w:pStyle w:val="Heading2"/>
      </w:pPr>
      <w:r>
        <w:t>1.2 System Architecture</w:t>
      </w:r>
    </w:p>
    <w:p w14:paraId="3C7EFBAA" w14:textId="77777777" w:rsidR="006408AE" w:rsidRDefault="006408AE" w:rsidP="006408AE">
      <w:pPr>
        <w:spacing w:before="80" w:after="120" w:line="360" w:lineRule="auto"/>
        <w:jc w:val="both"/>
      </w:pPr>
      <w:r>
        <w:t>The FactGuard system design consists of three layers, having independent functionality with distinct API interfaces among them.</w:t>
      </w:r>
    </w:p>
    <w:p w14:paraId="6E89855E" w14:textId="77777777" w:rsidR="006408AE" w:rsidRDefault="006408AE" w:rsidP="006408AE">
      <w:pPr>
        <w:spacing w:before="80" w:after="120" w:line="360" w:lineRule="auto"/>
        <w:jc w:val="both"/>
      </w:pPr>
      <w:r>
        <w:t>•</w:t>
      </w:r>
      <w:r>
        <w:tab/>
        <w:t>SPA Frontend Layer: Simple client-side application designed using HTML5, CSS3, and Vanilla JS languages. This layer receives text inputs in the form of articles from users, sends them to the backend layer using fetch() method in the browser and returns output results and SHAP token visualization.</w:t>
      </w:r>
    </w:p>
    <w:p w14:paraId="2CCE5478" w14:textId="77777777" w:rsidR="006408AE" w:rsidRDefault="006408AE" w:rsidP="006408AE">
      <w:pPr>
        <w:spacing w:before="80" w:after="120" w:line="360" w:lineRule="auto"/>
        <w:jc w:val="both"/>
      </w:pPr>
      <w:r>
        <w:t>•</w:t>
      </w:r>
      <w:r>
        <w:tab/>
        <w:t>Backend API Layer: Developed using FastAPI framework, and deployed using Uvicorn webserver. This layer is responsible for handling API request routing, validating requests through object models of Pydantic, setting CORS policy, and sending request to the AI/ML engine.</w:t>
      </w:r>
    </w:p>
    <w:p w14:paraId="028B5A09" w14:textId="77777777" w:rsidR="006408AE" w:rsidRDefault="006408AE" w:rsidP="006408AE">
      <w:pPr>
        <w:spacing w:before="80" w:after="120" w:line="360" w:lineRule="auto"/>
        <w:jc w:val="both"/>
      </w:pPr>
      <w:r>
        <w:t>•</w:t>
      </w:r>
      <w:r>
        <w:tab/>
        <w:t>AI/ML Engine Layer: This layer handles SHAP analysis and prediction tasks for input text. It runs using Python language in combination with PyTorch and Huggingface transformers. This module loads the fine-tuned BERT model, performs predictions, and computes SHAP scores of tokens.</w:t>
      </w:r>
    </w:p>
    <w:p w14:paraId="3709C7F6" w14:textId="77777777" w:rsidR="006408AE" w:rsidRDefault="006408AE" w:rsidP="006408AE">
      <w:pPr>
        <w:spacing w:before="80" w:after="120" w:line="360" w:lineRule="auto"/>
        <w:jc w:val="both"/>
      </w:pPr>
    </w:p>
    <w:p w14:paraId="3E8530A8" w14:textId="072D2BDE" w:rsidR="005F1CA8" w:rsidRDefault="006408AE" w:rsidP="006408AE">
      <w:pPr>
        <w:spacing w:before="80" w:after="120" w:line="360" w:lineRule="auto"/>
        <w:jc w:val="both"/>
      </w:pPr>
      <w:r>
        <w:lastRenderedPageBreak/>
        <w:t>FactGuard development process involved programming in Python 3.10+, PyTorch, Huggingface transformers, FastAPI, Uvicorn, SHAP, and safetensors libraries for model serialization. The source code for FactGuard system can be found here https://github.com/PULAKITH-45/Factguard</w:t>
      </w:r>
      <w:r>
        <w:t>.</w:t>
      </w:r>
    </w:p>
    <w:p w14:paraId="16A87C31" w14:textId="77777777" w:rsidR="005F1CA8" w:rsidRDefault="00000000">
      <w:pPr>
        <w:pStyle w:val="Heading2"/>
      </w:pPr>
      <w:r>
        <w:t>1.3 Dataset Composition and Preprocessing</w:t>
      </w:r>
    </w:p>
    <w:p w14:paraId="359314C5" w14:textId="77777777" w:rsidR="006408AE" w:rsidRDefault="006408AE" w:rsidP="006408AE">
      <w:pPr>
        <w:spacing w:before="80" w:after="120" w:line="360" w:lineRule="auto"/>
        <w:jc w:val="both"/>
      </w:pPr>
      <w:r>
        <w:t>The training data set contains around 20,000 news articles, categorized into four main classes: politics, health, technology, and business. This data set is evenly distributed between REAL and FAKE news (50/50), reducing the chances of the algorithm creating any kind of label bias. Binary labels were used in the data set (REAL = 1, FAKE = 0); stratification was performed on all splits of the data set.</w:t>
      </w:r>
    </w:p>
    <w:p w14:paraId="6690A128" w14:textId="77777777" w:rsidR="006408AE" w:rsidRDefault="006408AE" w:rsidP="006408AE">
      <w:pPr>
        <w:spacing w:before="80" w:after="120" w:line="360" w:lineRule="auto"/>
        <w:jc w:val="both"/>
      </w:pPr>
      <w:r>
        <w:t>Data Preprocessing Step involved splitting the data set into three separate sets: training (70%), validation (15%), and testing (15%). Five steps were taken during the Data Preprocessing phase, as illustrated below:</w:t>
      </w:r>
    </w:p>
    <w:p w14:paraId="55836255" w14:textId="280CA3F3" w:rsidR="006408AE" w:rsidRDefault="006408AE" w:rsidP="009B6701">
      <w:pPr>
        <w:pStyle w:val="ListParagraph"/>
        <w:numPr>
          <w:ilvl w:val="0"/>
          <w:numId w:val="4"/>
        </w:numPr>
        <w:spacing w:before="80" w:after="120" w:line="360" w:lineRule="auto"/>
        <w:jc w:val="both"/>
      </w:pPr>
      <w:r w:rsidRPr="006408AE">
        <w:t>Text Cleaning</w:t>
      </w:r>
      <w:r>
        <w:t>: All text data input were converted to lowercase, stripping off unwanted information (e.g., HTML tags, special characters, links, non-ASCII characters, etc.). Thus, we obtain a clear text, which can be fed to the next steps.</w:t>
      </w:r>
    </w:p>
    <w:p w14:paraId="0D8C53D1" w14:textId="024FF177" w:rsidR="005F1CA8" w:rsidRDefault="006408AE" w:rsidP="009B6701">
      <w:pPr>
        <w:pStyle w:val="ListParagraph"/>
        <w:numPr>
          <w:ilvl w:val="0"/>
          <w:numId w:val="4"/>
        </w:numPr>
        <w:spacing w:before="80" w:after="120" w:line="360" w:lineRule="auto"/>
        <w:jc w:val="both"/>
      </w:pPr>
      <w:r w:rsidRPr="006408AE">
        <w:t>T</w:t>
      </w:r>
      <w:r w:rsidRPr="006408AE">
        <w:t>okenization</w:t>
      </w:r>
      <w:r w:rsidRPr="006408AE">
        <w:t>:</w:t>
      </w:r>
      <w:r>
        <w:t xml:space="preserve"> Text was tokenized into subwords using the 'bert-base-uncased' tokenizer from BERT.</w:t>
      </w:r>
      <w:r w:rsidR="00000000">
        <w:t>Truncation and Padding: All sequences are truncated or zero-padded to exactly 512 tokens, matching the maximum context window imposed by BERT's self-attention mechanism.</w:t>
      </w:r>
    </w:p>
    <w:p w14:paraId="487F97BE" w14:textId="35974A5F" w:rsidR="006408AE" w:rsidRDefault="006408AE" w:rsidP="009B6701">
      <w:pPr>
        <w:spacing w:before="80" w:after="120" w:line="360" w:lineRule="auto"/>
        <w:ind w:left="360"/>
        <w:jc w:val="both"/>
      </w:pPr>
      <w:r>
        <w:t>•</w:t>
      </w:r>
      <w:r>
        <w:t xml:space="preserve"> </w:t>
      </w:r>
      <w:r>
        <w:t xml:space="preserve">Attention Mask: As attention mask consists of only binary digits, hence it is constructed </w:t>
      </w:r>
      <w:r w:rsidR="009B6701">
        <w:t xml:space="preserve">     </w:t>
      </w:r>
      <w:r>
        <w:t>from tokens, where digit '1' implies that token is present, while '0' means token is a padding token; this is done in order to ensure that the transformer does not attend to the padding tokens.</w:t>
      </w:r>
    </w:p>
    <w:p w14:paraId="510743A1" w14:textId="6849EBB0" w:rsidR="006408AE" w:rsidRDefault="006408AE" w:rsidP="009B6701">
      <w:pPr>
        <w:spacing w:before="80" w:after="120" w:line="360" w:lineRule="auto"/>
        <w:ind w:left="360"/>
        <w:jc w:val="both"/>
      </w:pPr>
      <w:r>
        <w:t>•</w:t>
      </w:r>
      <w:r>
        <w:t xml:space="preserve"> </w:t>
      </w:r>
      <w:r>
        <w:t>Stratified Random Sampling: Stratified Random Sampling method is employed in order to split the dataset in such a way that each class is equally represented within both splits.</w:t>
      </w:r>
    </w:p>
    <w:p w14:paraId="56DAD435" w14:textId="77777777" w:rsidR="005F1CA8" w:rsidRDefault="00000000">
      <w:pPr>
        <w:pStyle w:val="Heading2"/>
      </w:pPr>
      <w:r>
        <w:t>1.4 Fine-Tuning the BERT Model</w:t>
      </w:r>
    </w:p>
    <w:p w14:paraId="1D910082" w14:textId="77777777" w:rsidR="009B6701" w:rsidRDefault="009B6701" w:rsidP="009B6701">
      <w:pPr>
        <w:spacing w:before="80" w:after="120" w:line="360" w:lineRule="auto"/>
        <w:jc w:val="both"/>
      </w:pPr>
      <w:r w:rsidRPr="009B6701">
        <w:lastRenderedPageBreak/>
        <w:t xml:space="preserve">The architecture of the classification model of FactGuard is based on bert-base-uncased - the free of charge model presupposing 12 layers with bidirectional transformer that is pre-trained by Google on large text in English language. It has around 110M parameters and is currently being refined further on our data with one more fully-connected (linear) layer added to the last layer on its [CLS] token embedding and projecting it on a plane specified by FAKE, REAL classes. The whole process of fine-tuning consists of the following steps: Input text is first tokenized and inputted to 12 transformer layers that act on a 768-dimensional space. </w:t>
      </w:r>
    </w:p>
    <w:p w14:paraId="027F6A4E" w14:textId="77777777" w:rsidR="009B6701" w:rsidRDefault="009B6701" w:rsidP="009B6701">
      <w:pPr>
        <w:spacing w:before="80" w:after="120" w:line="360" w:lineRule="auto"/>
        <w:jc w:val="both"/>
      </w:pPr>
      <w:r w:rsidRPr="009B6701">
        <w:t xml:space="preserve">• The final layer output of [CLS] token (global context vector representation of the input text) is accessed. • This is followed by a linear transformation of the [CLS] token last-layer output (768-2 dimensional) to the 2-dimensional space. </w:t>
      </w:r>
    </w:p>
    <w:p w14:paraId="6801FE6B" w14:textId="5ECD3BE3" w:rsidR="005F1CA8" w:rsidRDefault="009B6701" w:rsidP="009B6701">
      <w:pPr>
        <w:spacing w:before="80" w:after="120" w:line="360" w:lineRule="auto"/>
        <w:jc w:val="both"/>
      </w:pPr>
      <w:r w:rsidRPr="009B6701">
        <w:t>• Lastly is to turn logits into class probability vectors using the Softmax function. The 4 epochs were used to do fine-tuning owing to the early stopping owing to the validation loss leveling off. The optimizer was AdamW with a weight decay=0.01 and a learning rate warm-up strategy at the beginning was used with an initial learning rate of 2e-5. Training batch size=16, evaluation batch size=32 were used also. Fp16 round-off cross-entropy loss was selected.</w:t>
      </w:r>
    </w:p>
    <w:p w14:paraId="2F8A42DD" w14:textId="77777777" w:rsidR="005F1CA8" w:rsidRDefault="00000000">
      <w:pPr>
        <w:pStyle w:val="Heading2"/>
      </w:pPr>
      <w:r>
        <w:t>1.5 FastAPI Backend and REST Interface</w:t>
      </w:r>
    </w:p>
    <w:p w14:paraId="5CF849A3" w14:textId="77777777" w:rsidR="009B6701" w:rsidRDefault="009B6701" w:rsidP="009B6701">
      <w:pPr>
        <w:spacing w:before="80" w:after="120" w:line="360" w:lineRule="auto"/>
        <w:jc w:val="both"/>
      </w:pPr>
      <w:r>
        <w:t>The backend contains two HTTP endpoints that can be reached from the frontend application. One of them is called POST /predict where the raw text of the article is passed in the JSON payload format and prediction is made after which the output in the form of a JSON is returned. It contains the predictions made such as the label - FAKE/REAL, the confidence value as a percentage, and SHAP values of the top 10 important tokens. The second endpoint is called GET /health and can be utilized as a health check of the server as well as the availability of the model.</w:t>
      </w:r>
    </w:p>
    <w:p w14:paraId="6D253D9C" w14:textId="3C2DCE01" w:rsidR="005F1CA8" w:rsidRDefault="009B6701" w:rsidP="009B6701">
      <w:pPr>
        <w:spacing w:before="80" w:after="120" w:line="360" w:lineRule="auto"/>
        <w:jc w:val="both"/>
      </w:pPr>
      <w:r>
        <w:t>Data validation in Pydantic schema ensures that invalid data gets the status code of HTTP 422. CORS middleware allows for cross-domain requests made by the frontend application.</w:t>
      </w:r>
    </w:p>
    <w:p w14:paraId="48B98DEC" w14:textId="77777777" w:rsidR="005F1CA8" w:rsidRDefault="00000000">
      <w:pPr>
        <w:pStyle w:val="Heading2"/>
      </w:pPr>
      <w:r>
        <w:t>1.6 SHAP Explainability Layer</w:t>
      </w:r>
    </w:p>
    <w:p w14:paraId="31DB43F9" w14:textId="77777777" w:rsidR="008D63A2" w:rsidRDefault="008D63A2" w:rsidP="008D63A2">
      <w:pPr>
        <w:spacing w:before="80" w:after="120" w:line="360" w:lineRule="auto"/>
        <w:jc w:val="both"/>
      </w:pPr>
      <w:r>
        <w:t xml:space="preserve">An important design consideration for the FactGuard project is to make the classification interpretable. For accomplishing the same, the SHAP (SHapley Additive exPlanations) </w:t>
      </w:r>
      <w:r>
        <w:lastRenderedPageBreak/>
        <w:t>framework is implemented in association with the BERT pipeline for predicting classes. The shap.Explainer class wraps around the model’s predict method and utilizes TextMasker class for occluding one token at a time in the input sequence and assessing the difference it makes to the probability of the predicted class. As a result, the SHAP scores can tell how much the contribution of the token was to the predicted class – positive contributions towards REAL classification and negative contributions towards FAKE classification.</w:t>
      </w:r>
    </w:p>
    <w:p w14:paraId="6B4963B7" w14:textId="43CB698B" w:rsidR="005F1CA8" w:rsidRDefault="008D63A2" w:rsidP="008D63A2">
      <w:pPr>
        <w:spacing w:before="80" w:after="120" w:line="360" w:lineRule="auto"/>
        <w:jc w:val="both"/>
      </w:pPr>
      <w:r>
        <w:t>The list of top ten tokens having the maximum SHAP scores in absolute values are then sent to the frontend for visualization in the article text itself.</w:t>
      </w:r>
    </w:p>
    <w:p w14:paraId="798341D0" w14:textId="77777777" w:rsidR="005F1CA8" w:rsidRDefault="00000000">
      <w:r>
        <w:br w:type="page"/>
      </w:r>
    </w:p>
    <w:p w14:paraId="3B80BCC7" w14:textId="77777777" w:rsidR="005F1CA8" w:rsidRDefault="00000000">
      <w:pPr>
        <w:pStyle w:val="Heading1"/>
      </w:pPr>
      <w:r>
        <w:lastRenderedPageBreak/>
        <w:t>2. Results &amp; Analysis</w:t>
      </w:r>
    </w:p>
    <w:p w14:paraId="54D6EDA4" w14:textId="77777777" w:rsidR="005F1CA8" w:rsidRDefault="00000000">
      <w:pPr>
        <w:pStyle w:val="Heading2"/>
      </w:pPr>
      <w:r>
        <w:t>2.1 Classification Performance</w:t>
      </w:r>
    </w:p>
    <w:p w14:paraId="54679421" w14:textId="3BD36CBE" w:rsidR="005F1CA8" w:rsidRDefault="008D63A2">
      <w:pPr>
        <w:spacing w:before="80" w:after="120" w:line="360" w:lineRule="auto"/>
        <w:jc w:val="both"/>
      </w:pPr>
      <w:r w:rsidRPr="008D63A2">
        <w:t>The BERT model, after being carefully fine-tuned, was tested on the test dataset containing around 3,000 articles that were not seen by the model during training or cross-validation. These results are shown in Table 1, which provides a complete list of all classification metrics compared to a baseline model.</w:t>
      </w:r>
    </w:p>
    <w:p w14:paraId="24AA90E1" w14:textId="77777777" w:rsidR="005F1CA8" w:rsidRDefault="005F1C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F1CA8" w14:paraId="50BDCDF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E84C7E1" w14:textId="77777777" w:rsidR="005F1CA8" w:rsidRDefault="00000000">
            <w:r>
              <w:rPr>
                <w:b/>
                <w:bCs/>
                <w:color w:val="FFFFFF"/>
                <w:sz w:val="22"/>
                <w:szCs w:val="22"/>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6F4C8CD" w14:textId="77777777" w:rsidR="005F1CA8" w:rsidRDefault="00000000">
            <w:r>
              <w:rPr>
                <w:b/>
                <w:bCs/>
                <w:color w:val="FFFFFF"/>
                <w:sz w:val="22"/>
                <w:szCs w:val="22"/>
              </w:rPr>
              <w:t>BERT (FactGuard)</w:t>
            </w:r>
          </w:p>
        </w:tc>
        <w:tc>
          <w:tcPr>
            <w:tcW w:w="31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7C80D94" w14:textId="77777777" w:rsidR="005F1CA8" w:rsidRDefault="00000000">
            <w:r>
              <w:rPr>
                <w:b/>
                <w:bCs/>
                <w:color w:val="FFFFFF"/>
                <w:sz w:val="22"/>
                <w:szCs w:val="22"/>
              </w:rPr>
              <w:t>Baseline (TF-IDF + LR)</w:t>
            </w:r>
          </w:p>
        </w:tc>
      </w:tr>
      <w:tr w:rsidR="005F1CA8" w14:paraId="6BBEFA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C92750A" w14:textId="77777777" w:rsidR="005F1CA8" w:rsidRDefault="00000000">
            <w:r>
              <w:rPr>
                <w:sz w:val="22"/>
                <w:szCs w:val="22"/>
              </w:rPr>
              <w:t>Accuracy</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9A0B5FC" w14:textId="77777777" w:rsidR="005F1CA8" w:rsidRDefault="00000000">
            <w:r>
              <w:rPr>
                <w:sz w:val="22"/>
                <w:szCs w:val="22"/>
              </w:rPr>
              <w:t>96.8%</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572449C" w14:textId="77777777" w:rsidR="005F1CA8" w:rsidRDefault="00000000">
            <w:r>
              <w:rPr>
                <w:sz w:val="22"/>
                <w:szCs w:val="22"/>
              </w:rPr>
              <w:t>89.2%</w:t>
            </w:r>
          </w:p>
        </w:tc>
      </w:tr>
      <w:tr w:rsidR="005F1CA8" w14:paraId="34B48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E7538" w14:textId="77777777" w:rsidR="005F1CA8" w:rsidRDefault="00000000">
            <w:r>
              <w:rPr>
                <w:sz w:val="22"/>
                <w:szCs w:val="22"/>
              </w:rPr>
              <w:t>Precision (Fake)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3A5DC" w14:textId="77777777" w:rsidR="005F1CA8" w:rsidRDefault="00000000">
            <w:r>
              <w:rPr>
                <w:sz w:val="22"/>
                <w:szCs w:val="22"/>
              </w:rPr>
              <w:t>97.1%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EAB75" w14:textId="77777777" w:rsidR="005F1CA8" w:rsidRDefault="00000000">
            <w:r>
              <w:rPr>
                <w:sz w:val="22"/>
                <w:szCs w:val="22"/>
              </w:rPr>
              <w:t>88.4%</w:t>
            </w:r>
          </w:p>
        </w:tc>
      </w:tr>
      <w:tr w:rsidR="005F1CA8" w14:paraId="4E3C2F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D87CAFD" w14:textId="77777777" w:rsidR="005F1CA8" w:rsidRDefault="00000000">
            <w:r>
              <w:rPr>
                <w:sz w:val="22"/>
                <w:szCs w:val="22"/>
              </w:rPr>
              <w:t>Recall (Fake)</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D82F25A" w14:textId="77777777" w:rsidR="005F1CA8" w:rsidRDefault="00000000">
            <w:r>
              <w:rPr>
                <w:sz w:val="22"/>
                <w:szCs w:val="22"/>
              </w:rPr>
              <w:t>96.4%</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3982124" w14:textId="77777777" w:rsidR="005F1CA8" w:rsidRDefault="00000000">
            <w:r>
              <w:rPr>
                <w:sz w:val="22"/>
                <w:szCs w:val="22"/>
              </w:rPr>
              <w:t>87.9%</w:t>
            </w:r>
          </w:p>
        </w:tc>
      </w:tr>
      <w:tr w:rsidR="005F1CA8" w14:paraId="7775A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0D40" w14:textId="77777777" w:rsidR="005F1CA8" w:rsidRDefault="00000000">
            <w:r>
              <w:rPr>
                <w:sz w:val="22"/>
                <w:szCs w:val="22"/>
              </w:rPr>
              <w:t>F1-Score (Fake)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4151" w14:textId="77777777" w:rsidR="005F1CA8" w:rsidRDefault="00000000">
            <w:r>
              <w:rPr>
                <w:sz w:val="22"/>
                <w:szCs w:val="22"/>
              </w:rPr>
              <w:t>96.7%</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79E03" w14:textId="77777777" w:rsidR="005F1CA8" w:rsidRDefault="00000000">
            <w:r>
              <w:rPr>
                <w:sz w:val="22"/>
                <w:szCs w:val="22"/>
              </w:rPr>
              <w:t>88.1%</w:t>
            </w:r>
          </w:p>
        </w:tc>
      </w:tr>
      <w:tr w:rsidR="005F1CA8" w14:paraId="595A11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89D8ECB" w14:textId="77777777" w:rsidR="005F1CA8" w:rsidRDefault="00000000">
            <w:r>
              <w:rPr>
                <w:sz w:val="22"/>
                <w:szCs w:val="22"/>
              </w:rPr>
              <w:t>Precision (Real)</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F7C0924" w14:textId="77777777" w:rsidR="005F1CA8" w:rsidRDefault="00000000">
            <w:r>
              <w:rPr>
                <w:sz w:val="22"/>
                <w:szCs w:val="22"/>
              </w:rPr>
              <w:t>96.5%</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4778C9B" w14:textId="77777777" w:rsidR="005F1CA8" w:rsidRDefault="00000000">
            <w:r>
              <w:rPr>
                <w:sz w:val="22"/>
                <w:szCs w:val="22"/>
              </w:rPr>
              <w:t>90.0%</w:t>
            </w:r>
          </w:p>
        </w:tc>
      </w:tr>
      <w:tr w:rsidR="005F1CA8" w14:paraId="47F1FA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C9AB3" w14:textId="77777777" w:rsidR="005F1CA8" w:rsidRDefault="00000000">
            <w:r>
              <w:rPr>
                <w:sz w:val="22"/>
                <w:szCs w:val="22"/>
              </w:rPr>
              <w:t>Recall (Real)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7BEB5" w14:textId="77777777" w:rsidR="005F1CA8" w:rsidRDefault="00000000">
            <w:r>
              <w:rPr>
                <w:sz w:val="22"/>
                <w:szCs w:val="22"/>
              </w:rPr>
              <w:t>97.2%</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255C" w14:textId="77777777" w:rsidR="005F1CA8" w:rsidRDefault="00000000">
            <w:r>
              <w:rPr>
                <w:sz w:val="22"/>
                <w:szCs w:val="22"/>
              </w:rPr>
              <w:t>90.6%</w:t>
            </w:r>
          </w:p>
        </w:tc>
      </w:tr>
      <w:tr w:rsidR="005F1CA8" w14:paraId="60BEED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92BEC1D" w14:textId="77777777" w:rsidR="005F1CA8" w:rsidRDefault="00000000">
            <w:r>
              <w:rPr>
                <w:sz w:val="22"/>
                <w:szCs w:val="22"/>
              </w:rPr>
              <w:t>F1-Score (Real)</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50DDFC4" w14:textId="77777777" w:rsidR="005F1CA8" w:rsidRDefault="00000000">
            <w:r>
              <w:rPr>
                <w:sz w:val="22"/>
                <w:szCs w:val="22"/>
              </w:rPr>
              <w:t>96.8%</w:t>
            </w:r>
          </w:p>
        </w:tc>
        <w:tc>
          <w:tcPr>
            <w:tcW w:w="31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04E23C4" w14:textId="77777777" w:rsidR="005F1CA8" w:rsidRDefault="00000000">
            <w:r>
              <w:rPr>
                <w:sz w:val="22"/>
                <w:szCs w:val="22"/>
              </w:rPr>
              <w:t>90.3%</w:t>
            </w:r>
          </w:p>
        </w:tc>
      </w:tr>
      <w:tr w:rsidR="005F1CA8" w14:paraId="22EEF1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CBF0" w14:textId="77777777" w:rsidR="005F1CA8" w:rsidRDefault="00000000">
            <w:r>
              <w:rPr>
                <w:sz w:val="22"/>
                <w:szCs w:val="22"/>
              </w:rPr>
              <w:t>AUC-ROC</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87E1E" w14:textId="77777777" w:rsidR="005F1CA8" w:rsidRDefault="00000000">
            <w:r>
              <w:rPr>
                <w:sz w:val="22"/>
                <w:szCs w:val="22"/>
              </w:rPr>
              <w:t>0.991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2D1F" w14:textId="77777777" w:rsidR="005F1CA8" w:rsidRDefault="00000000">
            <w:r>
              <w:rPr>
                <w:sz w:val="22"/>
                <w:szCs w:val="22"/>
              </w:rPr>
              <w:t>0.952</w:t>
            </w:r>
          </w:p>
        </w:tc>
      </w:tr>
    </w:tbl>
    <w:p w14:paraId="43B3A347" w14:textId="77777777" w:rsidR="005F1CA8" w:rsidRDefault="005F1CA8">
      <w:pPr>
        <w:spacing w:before="80"/>
      </w:pPr>
    </w:p>
    <w:p w14:paraId="5D8BA439" w14:textId="77777777" w:rsidR="005F1CA8" w:rsidRDefault="00000000">
      <w:pPr>
        <w:spacing w:before="80" w:after="120" w:line="360" w:lineRule="auto"/>
        <w:jc w:val="both"/>
      </w:pPr>
      <w:r>
        <w:rPr>
          <w:i/>
          <w:iCs/>
        </w:rPr>
        <w:t>Table 1: Detailed classification metrics — FactGuard BERT vs. TF-IDF baseline on the held-out test set.</w:t>
      </w:r>
    </w:p>
    <w:p w14:paraId="5127F8D8" w14:textId="77777777" w:rsidR="005F1CA8" w:rsidRDefault="005F1CA8">
      <w:pPr>
        <w:spacing w:before="80"/>
      </w:pPr>
    </w:p>
    <w:p w14:paraId="7643B65B" w14:textId="50BFBAD2" w:rsidR="005F1CA8" w:rsidRDefault="008D63A2" w:rsidP="008D63A2">
      <w:pPr>
        <w:spacing w:before="80" w:after="120" w:line="360" w:lineRule="auto"/>
        <w:jc w:val="both"/>
      </w:pPr>
      <w:r w:rsidRPr="008D63A2">
        <w:t xml:space="preserve">It is evident that, in fact, improvements are visible with regard to model efficiency gained as a result of the implementation of the proposed architecture. We would have an accuracy value of 89.2 by the baseline model in the case where accuracy was 96.8%. The fact that the model performance is very balanced (a macro average F1-score equals 96.75) indicates that it is extremely high. The fact that the proposed architecture is capable of supporting very reliable probability ranking is reflected by an extremely high AUC-ROC score of 0.991 (as opposed to 0.952 of the baseline one). Specifically, one can highlight the differences in precision and recall between the fake class since the values gained with the proposed architecture are significantly higher than those gained with the baseline one (97.1% and </w:t>
      </w:r>
      <w:r w:rsidRPr="008D63A2">
        <w:lastRenderedPageBreak/>
        <w:t>96.4% and 88.4% and 87.9% respectively in terms of precision and recall, respectively). It should be noted that these criteria are highly applicable to any such model.</w:t>
      </w:r>
    </w:p>
    <w:p w14:paraId="1EB7B726" w14:textId="77777777" w:rsidR="005F1CA8" w:rsidRDefault="00000000">
      <w:pPr>
        <w:pStyle w:val="Heading2"/>
      </w:pPr>
      <w:r>
        <w:t>2.2 Error Analysis via Confusion Matrix</w:t>
      </w:r>
    </w:p>
    <w:p w14:paraId="08F9EA79" w14:textId="1D50C960" w:rsidR="005F1CA8" w:rsidRDefault="008D63A2">
      <w:pPr>
        <w:spacing w:before="80" w:after="120" w:line="360" w:lineRule="auto"/>
        <w:jc w:val="both"/>
      </w:pPr>
      <w:r w:rsidRPr="008D63A2">
        <w:t>Confusion Matrix on Test Data is presented in Table 2. From 3,000 articles analyzed by the model, 2,904 (96.8%) were accurately classified. The other 96 erroneous classifications consist of two different types of errors, each with its own meaning.</w:t>
      </w:r>
    </w:p>
    <w:p w14:paraId="76A4EA3D" w14:textId="77777777" w:rsidR="005F1CA8" w:rsidRDefault="005F1C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F1CA8" w14:paraId="5E2ED48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2FBB0E89" w14:textId="77777777" w:rsidR="005F1CA8" w:rsidRDefault="005F1CA8"/>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362978A9" w14:textId="77777777" w:rsidR="005F1CA8" w:rsidRDefault="00000000">
            <w:r>
              <w:rPr>
                <w:b/>
                <w:bCs/>
                <w:color w:val="FFFFFF"/>
                <w:sz w:val="22"/>
                <w:szCs w:val="22"/>
              </w:rPr>
              <w:t>Predicted: REAL</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7006AB88" w14:textId="77777777" w:rsidR="005F1CA8" w:rsidRDefault="00000000">
            <w:r>
              <w:rPr>
                <w:b/>
                <w:bCs/>
                <w:color w:val="FFFFFF"/>
                <w:sz w:val="22"/>
                <w:szCs w:val="22"/>
              </w:rPr>
              <w:t>Predicted: FAKE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tcPr>
          <w:p w14:paraId="4AEF6CD4" w14:textId="77777777" w:rsidR="005F1CA8" w:rsidRDefault="00000000">
            <w:r>
              <w:rPr>
                <w:b/>
                <w:bCs/>
                <w:color w:val="FFFFFF"/>
                <w:sz w:val="22"/>
                <w:szCs w:val="22"/>
              </w:rPr>
              <w:t>Total</w:t>
            </w:r>
          </w:p>
        </w:tc>
      </w:tr>
      <w:tr w:rsidR="005F1CA8" w14:paraId="11C171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00" w:type="dxa"/>
              <w:bottom w:w="80" w:type="dxa"/>
              <w:right w:w="100" w:type="dxa"/>
            </w:tcMar>
          </w:tcPr>
          <w:p w14:paraId="459D6018" w14:textId="77777777" w:rsidR="005F1CA8" w:rsidRDefault="00000000">
            <w:r>
              <w:rPr>
                <w:b/>
                <w:bCs/>
                <w:sz w:val="22"/>
                <w:szCs w:val="22"/>
              </w:rPr>
              <w:t>Actual: REAL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7C5302" w14:textId="77777777" w:rsidR="005F1CA8" w:rsidRDefault="00000000">
            <w:r>
              <w:rPr>
                <w:sz w:val="22"/>
                <w:szCs w:val="22"/>
              </w:rPr>
              <w:t>1,441 (TP)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8948D8" w14:textId="77777777" w:rsidR="005F1CA8" w:rsidRDefault="00000000">
            <w:r>
              <w:rPr>
                <w:sz w:val="22"/>
                <w:szCs w:val="22"/>
              </w:rPr>
              <w:t>41 (FN)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BC6D80" w14:textId="77777777" w:rsidR="005F1CA8" w:rsidRDefault="00000000">
            <w:r>
              <w:rPr>
                <w:sz w:val="22"/>
                <w:szCs w:val="22"/>
              </w:rPr>
              <w:t>1,482</w:t>
            </w:r>
          </w:p>
        </w:tc>
      </w:tr>
      <w:tr w:rsidR="005F1CA8" w14:paraId="0E4BE9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00" w:type="dxa"/>
              <w:bottom w:w="80" w:type="dxa"/>
              <w:right w:w="100" w:type="dxa"/>
            </w:tcMar>
          </w:tcPr>
          <w:p w14:paraId="45304AA9" w14:textId="77777777" w:rsidR="005F1CA8" w:rsidRDefault="00000000">
            <w:r>
              <w:rPr>
                <w:b/>
                <w:bCs/>
                <w:sz w:val="22"/>
                <w:szCs w:val="22"/>
              </w:rPr>
              <w:t>Actual: FAKE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AD0FD5" w14:textId="77777777" w:rsidR="005F1CA8" w:rsidRDefault="00000000">
            <w:r>
              <w:rPr>
                <w:sz w:val="22"/>
                <w:szCs w:val="22"/>
              </w:rPr>
              <w:t>55 (FP)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45416F" w14:textId="77777777" w:rsidR="005F1CA8" w:rsidRDefault="00000000">
            <w:r>
              <w:rPr>
                <w:sz w:val="22"/>
                <w:szCs w:val="22"/>
              </w:rPr>
              <w:t>1,463 (TN)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EC1E1C" w14:textId="77777777" w:rsidR="005F1CA8" w:rsidRDefault="00000000">
            <w:r>
              <w:rPr>
                <w:sz w:val="22"/>
                <w:szCs w:val="22"/>
              </w:rPr>
              <w:t>1,518</w:t>
            </w:r>
          </w:p>
        </w:tc>
      </w:tr>
      <w:tr w:rsidR="005F1CA8" w14:paraId="1A7F27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00" w:type="dxa"/>
              <w:bottom w:w="80" w:type="dxa"/>
              <w:right w:w="100" w:type="dxa"/>
            </w:tcMar>
          </w:tcPr>
          <w:p w14:paraId="11459DA3" w14:textId="77777777" w:rsidR="005F1CA8" w:rsidRDefault="00000000">
            <w:r>
              <w:rPr>
                <w:b/>
                <w:bCs/>
                <w:sz w:val="22"/>
                <w:szCs w:val="22"/>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00" w:type="dxa"/>
              <w:bottom w:w="80" w:type="dxa"/>
              <w:right w:w="100" w:type="dxa"/>
            </w:tcMar>
          </w:tcPr>
          <w:p w14:paraId="36BD36CE" w14:textId="77777777" w:rsidR="005F1CA8" w:rsidRDefault="00000000">
            <w:r>
              <w:rPr>
                <w:b/>
                <w:bCs/>
                <w:sz w:val="22"/>
                <w:szCs w:val="22"/>
              </w:rPr>
              <w:t>1,496</w:t>
            </w:r>
          </w:p>
        </w:tc>
        <w:tc>
          <w:tcPr>
            <w:tcW w:w="23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00" w:type="dxa"/>
              <w:bottom w:w="80" w:type="dxa"/>
              <w:right w:w="100" w:type="dxa"/>
            </w:tcMar>
          </w:tcPr>
          <w:p w14:paraId="13EC4658" w14:textId="77777777" w:rsidR="005F1CA8" w:rsidRDefault="00000000">
            <w:r>
              <w:rPr>
                <w:b/>
                <w:bCs/>
                <w:sz w:val="22"/>
                <w:szCs w:val="22"/>
              </w:rPr>
              <w:t>1,504</w:t>
            </w:r>
          </w:p>
        </w:tc>
        <w:tc>
          <w:tcPr>
            <w:tcW w:w="23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00" w:type="dxa"/>
              <w:bottom w:w="80" w:type="dxa"/>
              <w:right w:w="100" w:type="dxa"/>
            </w:tcMar>
          </w:tcPr>
          <w:p w14:paraId="6A5358B6" w14:textId="77777777" w:rsidR="005F1CA8" w:rsidRDefault="00000000">
            <w:r>
              <w:rPr>
                <w:b/>
                <w:bCs/>
                <w:sz w:val="22"/>
                <w:szCs w:val="22"/>
              </w:rPr>
              <w:t>3,000</w:t>
            </w:r>
          </w:p>
        </w:tc>
      </w:tr>
    </w:tbl>
    <w:p w14:paraId="1B1CC8C7" w14:textId="77777777" w:rsidR="005F1CA8" w:rsidRDefault="005F1CA8">
      <w:pPr>
        <w:spacing w:before="80"/>
      </w:pPr>
    </w:p>
    <w:p w14:paraId="34D88F4D" w14:textId="0DE63AAD" w:rsidR="005F1CA8" w:rsidRDefault="00000000" w:rsidP="008D63A2">
      <w:pPr>
        <w:spacing w:before="80" w:after="120" w:line="360" w:lineRule="auto"/>
        <w:jc w:val="both"/>
      </w:pPr>
      <w:r>
        <w:rPr>
          <w:i/>
          <w:iCs/>
        </w:rPr>
        <w:t>Table 2: Confusion matrix on the ~3,000-sample test set.</w:t>
      </w:r>
    </w:p>
    <w:p w14:paraId="413D8437" w14:textId="0B7D33DC" w:rsidR="008D63A2" w:rsidRDefault="008D63A2" w:rsidP="008D63A2">
      <w:pPr>
        <w:spacing w:before="80" w:after="120" w:line="360" w:lineRule="auto"/>
        <w:jc w:val="both"/>
      </w:pPr>
      <w:r>
        <w:t>•</w:t>
      </w:r>
      <w:r>
        <w:t xml:space="preserve">  </w:t>
      </w:r>
      <w:r>
        <w:t>False Negatives (41 instances – Real labeled as Fake): The falsely labeled real articles were those whose contents consisted mostly of dramatic political headlines laced with rhetorical style and which appeared to the classifier to match the stylistics of fabricated news due to their hyperbolic language and absence of specific citations. This made the model assign an unreasonably high amount of negative SHAP value to the said articles.</w:t>
      </w:r>
    </w:p>
    <w:p w14:paraId="7005FB08" w14:textId="2E00214B" w:rsidR="008D63A2" w:rsidRDefault="008D63A2" w:rsidP="008D63A2">
      <w:pPr>
        <w:spacing w:before="80" w:after="120" w:line="360" w:lineRule="auto"/>
        <w:jc w:val="both"/>
      </w:pPr>
      <w:r>
        <w:t>•</w:t>
      </w:r>
      <w:r>
        <w:t xml:space="preserve">  </w:t>
      </w:r>
      <w:r>
        <w:t>False Positives (55 instances – Fake labeled as Real): These proved to be difficult cases, consisting of elaborate examples of disinformation that tried to emulate the style of legitimate journalistic organizations. They contained seemingly legitimate citations, employed a formal tone of writing, and refrained from using trigger words.</w:t>
      </w:r>
    </w:p>
    <w:p w14:paraId="307C65EE" w14:textId="77777777" w:rsidR="008D63A2" w:rsidRDefault="008D63A2" w:rsidP="008D63A2">
      <w:pPr>
        <w:spacing w:before="80" w:after="120" w:line="360" w:lineRule="auto"/>
        <w:jc w:val="both"/>
      </w:pPr>
    </w:p>
    <w:p w14:paraId="72FE3F82" w14:textId="2F5F3766" w:rsidR="005F1CA8" w:rsidRDefault="008D63A2" w:rsidP="008D63A2">
      <w:pPr>
        <w:spacing w:before="80" w:after="120" w:line="360" w:lineRule="auto"/>
        <w:jc w:val="both"/>
      </w:pPr>
      <w:r>
        <w:t>From this analysis, one may safely assume that in future endeavors, some form of external entity resolution or a set of credible knowledge databases should be employed.</w:t>
      </w:r>
      <w:r w:rsidR="00000000">
        <w:t>.</w:t>
      </w:r>
    </w:p>
    <w:p w14:paraId="1ED74375" w14:textId="77777777" w:rsidR="005F1CA8" w:rsidRDefault="00000000">
      <w:pPr>
        <w:pStyle w:val="Heading2"/>
      </w:pPr>
      <w:r>
        <w:t>2.3 Training Dynamics</w:t>
      </w:r>
    </w:p>
    <w:p w14:paraId="4343A244" w14:textId="65D9C171" w:rsidR="005F1CA8" w:rsidRDefault="008D63A2">
      <w:pPr>
        <w:spacing w:before="80" w:after="120" w:line="360" w:lineRule="auto"/>
        <w:jc w:val="both"/>
      </w:pPr>
      <w:r w:rsidRPr="008D63A2">
        <w:t xml:space="preserve">Four epochs were employed in training the neural network. There was a huge drop in the loss recorded during training in all four epochs, from 0.64 to 0.09, indicating that there is effective optimization of the weights. The loss recorded during the validation phase showed </w:t>
      </w:r>
      <w:r w:rsidRPr="008D63A2">
        <w:lastRenderedPageBreak/>
        <w:t>a downward trend from 0.31 to 0.11, although it remained very close to the loss recorded during the training phase. This little difference indicates that the method adopted for regularization is efficient in preventing overfitting.</w:t>
      </w:r>
    </w:p>
    <w:p w14:paraId="14B4DE7A" w14:textId="77777777" w:rsidR="005F1CA8" w:rsidRDefault="00000000">
      <w:pPr>
        <w:pStyle w:val="Heading2"/>
      </w:pPr>
      <w:r>
        <w:t>2.4 SHAP Token Analysis</w:t>
      </w:r>
    </w:p>
    <w:p w14:paraId="0B8FFC3C" w14:textId="77777777" w:rsidR="009912E7" w:rsidRDefault="009912E7" w:rsidP="009912E7">
      <w:pPr>
        <w:spacing w:before="80" w:after="120" w:line="360" w:lineRule="auto"/>
        <w:jc w:val="both"/>
      </w:pPr>
      <w:r>
        <w:t>Apart from the aggregated SHAP value, the FactGuard SHAP values show the relationship that the model has created between certain words and credibility versus falsehood. The words with consistently negative SHAP values (fake content words) are sensational words and words related to secrecy, such as "breaking," "exclusive," "shocking," "unconfirmed," "leaked," "whistleblower," "mind-control," and "secretly." These are common words that appear in clickbait fake news.</w:t>
      </w:r>
    </w:p>
    <w:p w14:paraId="7B041BDD" w14:textId="2DCC2F43" w:rsidR="005F1CA8" w:rsidRDefault="009912E7" w:rsidP="009912E7">
      <w:pPr>
        <w:spacing w:before="80" w:after="120" w:line="360" w:lineRule="auto"/>
        <w:jc w:val="both"/>
      </w:pPr>
      <w:r>
        <w:t>On the other hand, words with consistently positive SHAP values (real content words) are words that can be found in formal announcements or business-related news, such as "Reserve Bank," "official statement," "basis points," "governor," "announced," "according to," "confirmed by," and "cited sources."</w:t>
      </w:r>
    </w:p>
    <w:p w14:paraId="67ADE9E4" w14:textId="77777777" w:rsidR="005F1CA8" w:rsidRDefault="00000000">
      <w:pPr>
        <w:pStyle w:val="Heading2"/>
      </w:pPr>
      <w:r>
        <w:t>2.5 API Performance Benchmarks</w:t>
      </w:r>
    </w:p>
    <w:p w14:paraId="15F2AC5E" w14:textId="77777777" w:rsidR="005F1CA8" w:rsidRDefault="00000000">
      <w:pPr>
        <w:spacing w:before="80" w:after="120" w:line="360" w:lineRule="auto"/>
        <w:jc w:val="both"/>
      </w:pPr>
      <w:r>
        <w:t>Table 3 summarizes the end-to-end latency benchmarks recorded on CPU hardware without hardware acceleration. The figures represent single-threaded sequential request processing.</w:t>
      </w:r>
    </w:p>
    <w:p w14:paraId="19CB5224" w14:textId="77777777" w:rsidR="005F1CA8" w:rsidRDefault="005F1C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1CA8" w14:paraId="2F32E99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81AE734" w14:textId="77777777" w:rsidR="005F1CA8" w:rsidRDefault="00000000">
            <w:r>
              <w:rPr>
                <w:b/>
                <w:bCs/>
                <w:color w:val="FFFFFF"/>
                <w:sz w:val="22"/>
                <w:szCs w:val="22"/>
              </w:rPr>
              <w:t>Operation</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B246B3E" w14:textId="77777777" w:rsidR="005F1CA8" w:rsidRDefault="00000000">
            <w:r>
              <w:rPr>
                <w:b/>
                <w:bCs/>
                <w:color w:val="FFFFFF"/>
                <w:sz w:val="22"/>
                <w:szCs w:val="22"/>
              </w:rPr>
              <w:t>Benchmark Result</w:t>
            </w:r>
          </w:p>
        </w:tc>
      </w:tr>
      <w:tr w:rsidR="005F1CA8" w14:paraId="4FE82E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F3804F2" w14:textId="77777777" w:rsidR="005F1CA8" w:rsidRDefault="00000000">
            <w:r>
              <w:rPr>
                <w:sz w:val="22"/>
                <w:szCs w:val="22"/>
              </w:rPr>
              <w:t>Model Loading (one-time)</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3228F82" w14:textId="77777777" w:rsidR="005F1CA8" w:rsidRDefault="00000000">
            <w:r>
              <w:rPr>
                <w:sz w:val="22"/>
                <w:szCs w:val="22"/>
              </w:rPr>
              <w:t>~4.2 seconds</w:t>
            </w:r>
          </w:p>
        </w:tc>
      </w:tr>
      <w:tr w:rsidR="005F1CA8" w14:paraId="31F8B7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11B1" w14:textId="77777777" w:rsidR="005F1CA8" w:rsidRDefault="00000000">
            <w:r>
              <w:rPr>
                <w:sz w:val="22"/>
                <w:szCs w:val="22"/>
              </w:rPr>
              <w:t>BERT Inference — CPU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764A" w14:textId="77777777" w:rsidR="005F1CA8" w:rsidRDefault="00000000">
            <w:r>
              <w:rPr>
                <w:sz w:val="22"/>
                <w:szCs w:val="22"/>
              </w:rPr>
              <w:t>~310 ms per request</w:t>
            </w:r>
          </w:p>
        </w:tc>
      </w:tr>
      <w:tr w:rsidR="005F1CA8" w14:paraId="346A6D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D98C97D" w14:textId="77777777" w:rsidR="005F1CA8" w:rsidRDefault="00000000">
            <w:r>
              <w:rPr>
                <w:sz w:val="22"/>
                <w:szCs w:val="22"/>
              </w:rPr>
              <w:t>SHAP Computation (top-10 tokens)</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9768F75" w14:textId="77777777" w:rsidR="005F1CA8" w:rsidRDefault="00000000">
            <w:r>
              <w:rPr>
                <w:sz w:val="22"/>
                <w:szCs w:val="22"/>
              </w:rPr>
              <w:t>~820 ms per request</w:t>
            </w:r>
          </w:p>
        </w:tc>
      </w:tr>
      <w:tr w:rsidR="005F1CA8" w14:paraId="0FBED7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958DE" w14:textId="77777777" w:rsidR="005F1CA8" w:rsidRDefault="00000000">
            <w:r>
              <w:rPr>
                <w:sz w:val="22"/>
                <w:szCs w:val="22"/>
              </w:rPr>
              <w:t>Total End-to-End Response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21A8" w14:textId="77777777" w:rsidR="005F1CA8" w:rsidRDefault="00000000">
            <w:r>
              <w:rPr>
                <w:sz w:val="22"/>
                <w:szCs w:val="22"/>
              </w:rPr>
              <w:t>~1.15 seconds</w:t>
            </w:r>
          </w:p>
        </w:tc>
      </w:tr>
      <w:tr w:rsidR="005F1CA8" w14:paraId="71734F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76A1FBB" w14:textId="77777777" w:rsidR="005F1CA8" w:rsidRDefault="00000000">
            <w:r>
              <w:rPr>
                <w:sz w:val="22"/>
                <w:szCs w:val="22"/>
              </w:rPr>
              <w:t>Sequential Throughput</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D500241" w14:textId="77777777" w:rsidR="005F1CA8" w:rsidRDefault="00000000">
            <w:r>
              <w:rPr>
                <w:sz w:val="22"/>
                <w:szCs w:val="22"/>
              </w:rPr>
              <w:t>~52 requests/minute</w:t>
            </w:r>
          </w:p>
        </w:tc>
      </w:tr>
      <w:tr w:rsidR="005F1CA8" w14:paraId="6BD41E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83C9" w14:textId="77777777" w:rsidR="005F1CA8" w:rsidRDefault="00000000">
            <w:r>
              <w:rPr>
                <w:sz w:val="22"/>
                <w:szCs w:val="22"/>
              </w:rPr>
              <w:t>Estimated GPU Inference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A18B" w14:textId="77777777" w:rsidR="005F1CA8" w:rsidRDefault="00000000">
            <w:r>
              <w:rPr>
                <w:sz w:val="22"/>
                <w:szCs w:val="22"/>
              </w:rPr>
              <w:t>~30–50 ms (production)</w:t>
            </w:r>
          </w:p>
        </w:tc>
      </w:tr>
    </w:tbl>
    <w:p w14:paraId="43956AAD" w14:textId="77777777" w:rsidR="005F1CA8" w:rsidRDefault="005F1CA8">
      <w:pPr>
        <w:spacing w:before="80"/>
      </w:pPr>
    </w:p>
    <w:p w14:paraId="562A44CA" w14:textId="77777777" w:rsidR="005F1CA8" w:rsidRDefault="00000000">
      <w:pPr>
        <w:spacing w:before="80" w:after="120" w:line="360" w:lineRule="auto"/>
        <w:jc w:val="both"/>
      </w:pPr>
      <w:r>
        <w:rPr>
          <w:i/>
          <w:iCs/>
        </w:rPr>
        <w:t>Table 3: API and inference latency benchmarks (CPU, single-threaded).</w:t>
      </w:r>
    </w:p>
    <w:p w14:paraId="2E9DE056" w14:textId="77777777" w:rsidR="005F1CA8" w:rsidRDefault="005F1CA8">
      <w:pPr>
        <w:spacing w:before="80"/>
      </w:pPr>
    </w:p>
    <w:p w14:paraId="79B40CBE" w14:textId="2BA46975" w:rsidR="005F1CA8" w:rsidRDefault="009912E7">
      <w:pPr>
        <w:spacing w:before="80" w:after="120" w:line="360" w:lineRule="auto"/>
        <w:jc w:val="both"/>
      </w:pPr>
      <w:r w:rsidRPr="009912E7">
        <w:lastRenderedPageBreak/>
        <w:t>The highest cost during every prediction is the SHAP calculation (around 820 ms), which involves several inference runs using a masked input. This extra cost arises due to the use of perturbation methods for providing explanations. Using a GPU setup will lower BERT inference to about 30-50 ms and allow real-time prediction of cases. An asynchronous computation method for the SHAP values can be applied to generate a result instantly.</w:t>
      </w:r>
    </w:p>
    <w:p w14:paraId="0B59DC7F" w14:textId="77777777" w:rsidR="005F1CA8" w:rsidRDefault="00000000">
      <w:r>
        <w:br w:type="page"/>
      </w:r>
    </w:p>
    <w:p w14:paraId="116CB733" w14:textId="77777777" w:rsidR="005F1CA8" w:rsidRDefault="00000000">
      <w:pPr>
        <w:pStyle w:val="Heading1"/>
      </w:pPr>
      <w:r>
        <w:lastRenderedPageBreak/>
        <w:t>3. Demonstration &amp; Explanation</w:t>
      </w:r>
    </w:p>
    <w:p w14:paraId="12BCE8CF" w14:textId="77777777" w:rsidR="005F1CA8" w:rsidRDefault="00000000">
      <w:pPr>
        <w:pStyle w:val="Heading2"/>
      </w:pPr>
      <w:r>
        <w:t>3.1 End-to-End User Workflow</w:t>
      </w:r>
    </w:p>
    <w:p w14:paraId="022AEB6F" w14:textId="77777777" w:rsidR="009912E7" w:rsidRDefault="009912E7" w:rsidP="009912E7">
      <w:pPr>
        <w:spacing w:before="80" w:after="120" w:line="360" w:lineRule="auto"/>
        <w:jc w:val="both"/>
      </w:pPr>
      <w:r>
        <w:t>Accessing FactGuard system is done via the HTML5 single-page application of the system. The process described below outlines a step-by-step guide from submission to verdict:</w:t>
      </w:r>
    </w:p>
    <w:p w14:paraId="4396B972" w14:textId="717AB448" w:rsidR="009912E7" w:rsidRDefault="009912E7" w:rsidP="009912E7">
      <w:pPr>
        <w:pStyle w:val="ListParagraph"/>
        <w:numPr>
          <w:ilvl w:val="0"/>
          <w:numId w:val="7"/>
        </w:numPr>
        <w:spacing w:before="80" w:after="120" w:line="360" w:lineRule="auto"/>
        <w:jc w:val="both"/>
      </w:pPr>
      <w:r>
        <w:t>Step 1 – Article Submission: In this step, the user inputs the URL of the news story or pastes its text in the text input field available on the website and clicks the 'Check' button. The fetch() API within the JavaScript code initiates an asynchronous HTTP POST request to the FastAPI backend server at the '/predict' endpoint with the JSON payload comprising of article text data.</w:t>
      </w:r>
    </w:p>
    <w:p w14:paraId="5643D079" w14:textId="644B16FB" w:rsidR="009912E7" w:rsidRDefault="009912E7" w:rsidP="009912E7">
      <w:pPr>
        <w:pStyle w:val="ListParagraph"/>
        <w:numPr>
          <w:ilvl w:val="0"/>
          <w:numId w:val="6"/>
        </w:numPr>
        <w:spacing w:before="80" w:after="120" w:line="360" w:lineRule="auto"/>
        <w:jc w:val="both"/>
      </w:pPr>
      <w:r>
        <w:t>Step 2 – Backend Processing: At the server-end, after validation of request through Pydantic, the AI engine receives the article text data. Then, using the BERT tokenizer, the article is converted to padded tokens that are then passed through the 12-layer transformer network. Finally, [CLS] vector is obtained that is processed through the linear layer and softmax activation function to generate probability distribution on the set {FAKE, REAL}.</w:t>
      </w:r>
    </w:p>
    <w:p w14:paraId="138F55EB" w14:textId="77777777" w:rsidR="009912E7" w:rsidRDefault="009912E7" w:rsidP="009912E7">
      <w:pPr>
        <w:pStyle w:val="ListParagraph"/>
        <w:numPr>
          <w:ilvl w:val="0"/>
          <w:numId w:val="5"/>
        </w:numPr>
        <w:spacing w:before="80" w:after="120" w:line="360" w:lineRule="auto"/>
        <w:jc w:val="both"/>
      </w:pPr>
      <w:r>
        <w:t>Step 3 - SHAP Explanation: Along with the classification procedure, the procedure of SHAP explanation involves successive masking of the tokens in the sequence to calculate marginal gains of each token. Ten top-most tokens according to their SHAP values (by magnitude) are selected and appended to the JSON response.</w:t>
      </w:r>
    </w:p>
    <w:p w14:paraId="590C16DA" w14:textId="7CDFCC98" w:rsidR="005F1CA8" w:rsidRDefault="009912E7" w:rsidP="009912E7">
      <w:pPr>
        <w:pStyle w:val="ListParagraph"/>
        <w:numPr>
          <w:ilvl w:val="0"/>
          <w:numId w:val="5"/>
        </w:numPr>
        <w:spacing w:before="80" w:after="120" w:line="360" w:lineRule="auto"/>
        <w:jc w:val="both"/>
      </w:pPr>
      <w:r>
        <w:t>Step 4 - Output Generation: After receiving the JSON response, the front-end decides about the nature of the input - whether it is REAL or FAKE and displays the percentage probability accordingly. Relevant text from the original article is shown along with tokens highlighted according to the class they belong to, using green color for REAL class and red color for FAKE class.</w:t>
      </w:r>
    </w:p>
    <w:p w14:paraId="3FD5A008" w14:textId="77777777" w:rsidR="005F1CA8" w:rsidRDefault="00000000">
      <w:pPr>
        <w:pStyle w:val="Heading2"/>
      </w:pPr>
      <w:r>
        <w:t>3.2 Illustrated Prediction Examples</w:t>
      </w:r>
    </w:p>
    <w:p w14:paraId="01692FE5" w14:textId="77777777" w:rsidR="005F1CA8" w:rsidRDefault="00000000">
      <w:pPr>
        <w:spacing w:before="200" w:after="80"/>
      </w:pPr>
      <w:r>
        <w:rPr>
          <w:b/>
          <w:bCs/>
          <w:color w:val="1A3A5C"/>
        </w:rPr>
        <w:t>Example A — Fake News Detection</w:t>
      </w:r>
    </w:p>
    <w:p w14:paraId="30E419B3" w14:textId="77777777" w:rsidR="009912E7" w:rsidRDefault="009912E7" w:rsidP="009912E7">
      <w:pPr>
        <w:spacing w:before="80" w:after="120" w:line="360" w:lineRule="auto"/>
        <w:jc w:val="both"/>
      </w:pPr>
      <w:r>
        <w:t>Input article: "BREAKING: Government secretly testing mind-control chemicals in drinking water, whistleblower confirms exclusive leak"</w:t>
      </w:r>
    </w:p>
    <w:p w14:paraId="4C80113F" w14:textId="39BAC40A" w:rsidR="005F1CA8" w:rsidRDefault="009912E7" w:rsidP="009912E7">
      <w:pPr>
        <w:spacing w:before="80" w:after="120" w:line="360" w:lineRule="auto"/>
        <w:jc w:val="both"/>
      </w:pPr>
      <w:r>
        <w:lastRenderedPageBreak/>
        <w:t>The classifier output a FAKE label with 98.3% certainty. According to SHAP, the following tokens were found to be the most influential for this prediction: BREAKING, mind-control, secretly, exclusive leak, and whistleblower. These tokens represent some of the best discriminators for fake news stories in the feature space. The extremely high certainty value is caused by the co-occurrence of several high-negative SHAP tokens in a compact text window.</w:t>
      </w:r>
    </w:p>
    <w:p w14:paraId="6822874F" w14:textId="77777777" w:rsidR="005F1CA8" w:rsidRDefault="00000000">
      <w:pPr>
        <w:spacing w:before="200" w:after="80"/>
      </w:pPr>
      <w:r>
        <w:rPr>
          <w:b/>
          <w:bCs/>
          <w:color w:val="1A3A5C"/>
        </w:rPr>
        <w:t>Example B — Real News Detection</w:t>
      </w:r>
    </w:p>
    <w:p w14:paraId="5C9EDB54" w14:textId="77777777" w:rsidR="00865BC0" w:rsidRDefault="00865BC0" w:rsidP="00865BC0">
      <w:pPr>
        <w:spacing w:before="80" w:after="120" w:line="360" w:lineRule="auto"/>
        <w:jc w:val="both"/>
      </w:pPr>
      <w:r>
        <w:t>Article text: "The Reserve Bank of India raised the repo rate by 0.25 percentage points to 6.75%, citing worries about core inflation in an official statement released on Wednesday," explained the RBI governor.</w:t>
      </w:r>
    </w:p>
    <w:p w14:paraId="1A44E92C" w14:textId="55510CFE" w:rsidR="005F1CA8" w:rsidRDefault="00865BC0" w:rsidP="00865BC0">
      <w:pPr>
        <w:spacing w:before="80" w:after="120" w:line="360" w:lineRule="auto"/>
        <w:jc w:val="both"/>
      </w:pPr>
      <w:r>
        <w:t>This model made its REAL prediction with a probability of 96.7%. The most important SHAP values were assigned to Reserve Bank, repo rate, basis points, official statement, and governor. The formal writing style, figures, and an official quote are precisely the features that characterize a news piece.</w:t>
      </w:r>
    </w:p>
    <w:p w14:paraId="60B20C68" w14:textId="77777777" w:rsidR="005F1CA8" w:rsidRDefault="00000000">
      <w:pPr>
        <w:pStyle w:val="Heading2"/>
      </w:pPr>
      <w:r>
        <w:t>3.3 Interface Design and Accessibility</w:t>
      </w:r>
    </w:p>
    <w:p w14:paraId="2992E04D" w14:textId="76DE839D" w:rsidR="005F1CA8" w:rsidRDefault="00865BC0">
      <w:pPr>
        <w:spacing w:before="80" w:after="120" w:line="360" w:lineRule="auto"/>
        <w:jc w:val="both"/>
      </w:pPr>
      <w:r w:rsidRPr="00865BC0">
        <w:t>The frontend, however, was purposely created so that even people who do not have domain knowledge in machine learning or natural language processing can use it. It is unnecessary to possess any specialized knowledge in these fields in order to grasp the results generated by the software. The verdict badge provides an immediate and unambiguous initial impression, whereas the confidence indicator sheds light on the certainty of the decision made by the model. In addition, the colored tokens assist in understanding the rationale for the decision.</w:t>
      </w:r>
    </w:p>
    <w:p w14:paraId="02B3C0BE" w14:textId="77777777" w:rsidR="005F1CA8" w:rsidRDefault="00000000">
      <w:pPr>
        <w:pStyle w:val="Heading2"/>
      </w:pPr>
      <w:r>
        <w:t>3.4 API Interaction</w:t>
      </w:r>
    </w:p>
    <w:p w14:paraId="2B72E5AC" w14:textId="62E325BE" w:rsidR="005F1CA8" w:rsidRDefault="00865BC0" w:rsidP="006618B6">
      <w:pPr>
        <w:spacing w:before="80" w:after="120" w:line="360" w:lineRule="auto"/>
        <w:jc w:val="both"/>
      </w:pPr>
      <w:r w:rsidRPr="00865BC0">
        <w:t>To enable programmers/researchers to communicate with FactGuard through its API, there is an interactive documentation for all the available APIs on the server through Swagger UI provided by the FastAPI backend. All the requests and responses are well-typed, and the /health end-point can be used to monitor whether the server is up. This allows the FactGuard system to integrate well with content management systems and other applications that require fact-checking capabilities.</w:t>
      </w:r>
      <w:r w:rsidR="00000000">
        <w:br w:type="page"/>
      </w:r>
    </w:p>
    <w:p w14:paraId="71E1CD59" w14:textId="77777777" w:rsidR="005F1CA8" w:rsidRDefault="00000000">
      <w:pPr>
        <w:pStyle w:val="Heading1"/>
      </w:pPr>
      <w:r>
        <w:lastRenderedPageBreak/>
        <w:t>4. Conclusion &amp; Societal Impact Discussion</w:t>
      </w:r>
    </w:p>
    <w:p w14:paraId="7E8FD5AD" w14:textId="77777777" w:rsidR="005F1CA8" w:rsidRDefault="00000000">
      <w:pPr>
        <w:pStyle w:val="Heading2"/>
      </w:pPr>
      <w:r>
        <w:t>4.1 Summary of Achievements</w:t>
      </w:r>
    </w:p>
    <w:p w14:paraId="0334C709" w14:textId="77777777" w:rsidR="00865BC0" w:rsidRDefault="00865BC0" w:rsidP="00865BC0">
      <w:pPr>
        <w:spacing w:before="80" w:after="120" w:line="360" w:lineRule="auto"/>
        <w:jc w:val="both"/>
      </w:pPr>
      <w:r>
        <w:t>Thus, we can confidently state that FactGuard is an effective example of an academic project aimed at creating a Fake News Detection system. Some important outcomes that were achieved during development are presented below:</w:t>
      </w:r>
    </w:p>
    <w:p w14:paraId="1AC457D3" w14:textId="7CD5E8E2" w:rsidR="00865BC0" w:rsidRDefault="00865BC0" w:rsidP="00865BC0">
      <w:pPr>
        <w:pStyle w:val="ListParagraph"/>
        <w:numPr>
          <w:ilvl w:val="0"/>
          <w:numId w:val="12"/>
        </w:numPr>
        <w:spacing w:before="80" w:after="120" w:line="360" w:lineRule="auto"/>
        <w:jc w:val="both"/>
      </w:pPr>
      <w:r>
        <w:t>The implementation of the optimized BERT model showing the test accuracy rate of 96.8% and macro-F1 of 96.75% with respect to the test sample comprising around 3,000 texts – outperforming the base TF-IDF logistic regression classifier.</w:t>
      </w:r>
    </w:p>
    <w:p w14:paraId="7969EBEE" w14:textId="5DBA31B8" w:rsidR="00865BC0" w:rsidRDefault="00865BC0" w:rsidP="00865BC0">
      <w:pPr>
        <w:pStyle w:val="ListParagraph"/>
        <w:numPr>
          <w:ilvl w:val="0"/>
          <w:numId w:val="11"/>
        </w:numPr>
        <w:spacing w:before="80" w:after="120" w:line="360" w:lineRule="auto"/>
        <w:jc w:val="both"/>
      </w:pPr>
      <w:r>
        <w:t>The creation of a FastAPI-based REST API server capable of validating input parameters and processing CORS requests without any need to run external software.</w:t>
      </w:r>
    </w:p>
    <w:p w14:paraId="6F8CF5BB" w14:textId="62883896" w:rsidR="00865BC0" w:rsidRDefault="00865BC0" w:rsidP="00865BC0">
      <w:pPr>
        <w:pStyle w:val="ListParagraph"/>
        <w:numPr>
          <w:ilvl w:val="0"/>
          <w:numId w:val="10"/>
        </w:numPr>
        <w:spacing w:before="80" w:after="120" w:line="360" w:lineRule="auto"/>
        <w:jc w:val="both"/>
      </w:pPr>
      <w:r>
        <w:t>The development of the SHAP-based explanation module which can help to explain the decisions of the model using token-level attributions.</w:t>
      </w:r>
    </w:p>
    <w:p w14:paraId="0DBBF2E9" w14:textId="3B3E49E2" w:rsidR="00865BC0" w:rsidRDefault="00865BC0" w:rsidP="00865BC0">
      <w:pPr>
        <w:pStyle w:val="ListParagraph"/>
        <w:numPr>
          <w:ilvl w:val="0"/>
          <w:numId w:val="9"/>
        </w:numPr>
        <w:spacing w:before="80" w:after="120" w:line="360" w:lineRule="auto"/>
        <w:jc w:val="both"/>
      </w:pPr>
      <w:r>
        <w:t>The creation of an interactive HTML5 interface that enables the use of the system even by those people who do not have sufficient command line skills.</w:t>
      </w:r>
    </w:p>
    <w:p w14:paraId="1DA393D8" w14:textId="43C0DA10" w:rsidR="005F1CA8" w:rsidRDefault="00865BC0" w:rsidP="00865BC0">
      <w:pPr>
        <w:pStyle w:val="ListParagraph"/>
        <w:numPr>
          <w:ilvl w:val="0"/>
          <w:numId w:val="8"/>
        </w:numPr>
        <w:spacing w:before="80" w:after="120" w:line="360" w:lineRule="auto"/>
        <w:jc w:val="both"/>
      </w:pPr>
      <w:r>
        <w:t>The maintenance of an open source GitHub repository comprising over 20 commits.</w:t>
      </w:r>
    </w:p>
    <w:p w14:paraId="276B98A4" w14:textId="77777777" w:rsidR="005F1CA8" w:rsidRDefault="00000000">
      <w:pPr>
        <w:pStyle w:val="Heading2"/>
      </w:pPr>
      <w:r>
        <w:t>4.2 Limitations and Future Directions</w:t>
      </w:r>
    </w:p>
    <w:p w14:paraId="7DD4E9A1" w14:textId="77777777" w:rsidR="00865BC0" w:rsidRDefault="00865BC0" w:rsidP="00865BC0">
      <w:pPr>
        <w:spacing w:before="80" w:after="120" w:line="360" w:lineRule="auto"/>
        <w:jc w:val="both"/>
      </w:pPr>
      <w:r>
        <w:t>While the algorithm performs effectively on the current dataset, there are certain limitations on the algorithm which limit its effectiveness:</w:t>
      </w:r>
    </w:p>
    <w:p w14:paraId="6C13B893" w14:textId="43CC7AE8" w:rsidR="00865BC0" w:rsidRDefault="00865BC0" w:rsidP="00865BC0">
      <w:pPr>
        <w:pStyle w:val="ListParagraph"/>
        <w:numPr>
          <w:ilvl w:val="0"/>
          <w:numId w:val="8"/>
        </w:numPr>
        <w:spacing w:before="80" w:after="120" w:line="360" w:lineRule="auto"/>
        <w:jc w:val="both"/>
      </w:pPr>
      <w:r>
        <w:t>English Only Coverage: The current system is only applicable for English language-based content because the system uses bert-base-uncased and an English training dataset. To incorporate support for multiple languages, one needs to train the algorithm using mBERT and XLM-RoBERTA datasets, which is an engineering challenge that can be met.</w:t>
      </w:r>
    </w:p>
    <w:p w14:paraId="60BD6C71" w14:textId="458A8972" w:rsidR="00865BC0" w:rsidRDefault="00865BC0" w:rsidP="00865BC0">
      <w:pPr>
        <w:pStyle w:val="ListParagraph"/>
        <w:numPr>
          <w:ilvl w:val="0"/>
          <w:numId w:val="8"/>
        </w:numPr>
        <w:spacing w:before="80" w:after="120" w:line="360" w:lineRule="auto"/>
        <w:jc w:val="both"/>
      </w:pPr>
      <w:r>
        <w:t>Generalization on Dataset: While the training set encompasses data from four different categories including politics, health, technology, and finance, real-world instances of fake news appear in multiple other categories such as entertainment, sports, and science. There is a risk of poor performance in out-of-distribution data.</w:t>
      </w:r>
    </w:p>
    <w:p w14:paraId="0EA410B8" w14:textId="5A33C759" w:rsidR="00865BC0" w:rsidRDefault="00865BC0" w:rsidP="00865BC0">
      <w:pPr>
        <w:pStyle w:val="ListParagraph"/>
        <w:numPr>
          <w:ilvl w:val="0"/>
          <w:numId w:val="8"/>
        </w:numPr>
        <w:spacing w:before="80" w:after="120" w:line="360" w:lineRule="auto"/>
        <w:jc w:val="both"/>
      </w:pPr>
      <w:r>
        <w:lastRenderedPageBreak/>
        <w:t>Inference Capacity of the CPU: The inference capacity of the CPU alone is insufficient at about 52 queries per minute in heavily occupied networks. It is justified to suggest that implementing inference in GPU would lead to an improvement in terms of speed by 15 to 30 times compared to the existing one.</w:t>
      </w:r>
    </w:p>
    <w:p w14:paraId="472214E5" w14:textId="2E2D2C45" w:rsidR="00865BC0" w:rsidRDefault="00865BC0" w:rsidP="00865BC0">
      <w:pPr>
        <w:pStyle w:val="ListParagraph"/>
        <w:numPr>
          <w:ilvl w:val="0"/>
          <w:numId w:val="8"/>
        </w:numPr>
        <w:spacing w:before="80" w:after="120" w:line="360" w:lineRule="auto"/>
        <w:jc w:val="both"/>
      </w:pPr>
      <w:r>
        <w:t>Uni-Modal Input: FactGuard considers only textual input. Today, misinformation has become sophisticated and is moving towards creating synthetic videos and images. Multi-modal inputs can increase the utility of this model in practical situations.</w:t>
      </w:r>
    </w:p>
    <w:p w14:paraId="4F9B56CF" w14:textId="7D757B41" w:rsidR="00865BC0" w:rsidRDefault="00865BC0" w:rsidP="00865BC0">
      <w:pPr>
        <w:pStyle w:val="ListParagraph"/>
        <w:numPr>
          <w:ilvl w:val="0"/>
          <w:numId w:val="8"/>
        </w:numPr>
        <w:spacing w:before="80" w:after="120" w:line="360" w:lineRule="auto"/>
        <w:jc w:val="both"/>
      </w:pPr>
      <w:r>
        <w:t>Offline Learning Model: FactGuard uses language models from training. In this case, no change in the tactics used in misinformation has been considered. The model should be designed so that there can be continuous learning, and new data sources such as the NewsAPI feed can be included.</w:t>
      </w:r>
    </w:p>
    <w:p w14:paraId="01FA81BC" w14:textId="21F9D909" w:rsidR="005F1CA8" w:rsidRDefault="00000000" w:rsidP="00865BC0">
      <w:pPr>
        <w:spacing w:before="60" w:after="60" w:line="320" w:lineRule="auto"/>
      </w:pPr>
      <w:r w:rsidRPr="00865BC0">
        <w:rPr>
          <w:b/>
          <w:bCs/>
          <w:color w:val="2E5F8A"/>
          <w:sz w:val="26"/>
          <w:szCs w:val="26"/>
        </w:rPr>
        <w:t>4.3 Societal Impact</w:t>
      </w:r>
    </w:p>
    <w:p w14:paraId="024FB91B" w14:textId="431A7638" w:rsidR="005F1CA8" w:rsidRDefault="00865BC0">
      <w:pPr>
        <w:spacing w:before="80" w:after="120" w:line="360" w:lineRule="auto"/>
        <w:jc w:val="both"/>
      </w:pPr>
      <w:r w:rsidRPr="00865BC0">
        <w:t>But, the real worth of information filtering technologies like FactGuard is beyond numbers. Fake news has been proven to not only pose dangers to democracy but also endanger the lives of people, and the economy cannot be ignored in such situations either. From research, it has been proven that lies spread much faster than truths, with wide-ranging consequences ranging from electoral interference to stock market fluctuations.</w:t>
      </w:r>
    </w:p>
    <w:p w14:paraId="477CEFF1" w14:textId="77777777" w:rsidR="005F1CA8" w:rsidRDefault="00000000">
      <w:pPr>
        <w:spacing w:before="200" w:after="80"/>
      </w:pPr>
      <w:r>
        <w:rPr>
          <w:b/>
          <w:bCs/>
          <w:color w:val="1A3A5C"/>
        </w:rPr>
        <w:t>Democratization of Media Literacy</w:t>
      </w:r>
    </w:p>
    <w:p w14:paraId="1F0DC4B1" w14:textId="39478192" w:rsidR="005F1CA8" w:rsidRDefault="006618B6">
      <w:pPr>
        <w:spacing w:before="80" w:after="120" w:line="360" w:lineRule="auto"/>
        <w:jc w:val="both"/>
      </w:pPr>
      <w:r w:rsidRPr="006618B6">
        <w:t>Maybe the aspect of the FactGuard model that goes unnoticed is the educational part of it. By showing which exact word or phrase led to a FAKE conclusion, FactGuard teaches people how to notice manipulative articles based on certain rhetoric. By doing so repeatedly, the system teaches users to apply critical thinking skills on their own – something that stays with the person regardless of whether they are checking an article or not.</w:t>
      </w:r>
    </w:p>
    <w:p w14:paraId="6E3F8BD2" w14:textId="77777777" w:rsidR="005F1CA8" w:rsidRDefault="00000000">
      <w:pPr>
        <w:spacing w:before="200" w:after="80"/>
      </w:pPr>
      <w:r>
        <w:rPr>
          <w:b/>
          <w:bCs/>
          <w:color w:val="1A3A5C"/>
        </w:rPr>
        <w:t>Enabling Downstream Applications</w:t>
      </w:r>
    </w:p>
    <w:p w14:paraId="16E3E91C" w14:textId="4EFA7358" w:rsidR="005F1CA8" w:rsidRDefault="006618B6">
      <w:pPr>
        <w:spacing w:before="80" w:after="120" w:line="360" w:lineRule="auto"/>
        <w:jc w:val="both"/>
      </w:pPr>
      <w:r w:rsidRPr="006618B6">
        <w:t xml:space="preserve">The modular aspect of FactGuard helps in its implementation in diverse applications. The REST API can be used in social media platforms to get information about the existence of disinformation before disseminating such content. Newsroom teams responsible for verifying facts can implement the algorithm in order to prioritize the most significant information. Counter-disinformation projects run by governments can utilize the technology of FactGuard </w:t>
      </w:r>
      <w:r w:rsidRPr="006618B6">
        <w:lastRenderedPageBreak/>
        <w:t>in order to identify disinformation in large volumes of documents. The health care sector may employ a version of the technology customized for the detection of health-related misinformation.</w:t>
      </w:r>
    </w:p>
    <w:p w14:paraId="4072875A" w14:textId="77777777" w:rsidR="005F1CA8" w:rsidRDefault="00000000">
      <w:pPr>
        <w:spacing w:before="200" w:after="80"/>
      </w:pPr>
      <w:r>
        <w:rPr>
          <w:b/>
          <w:bCs/>
          <w:color w:val="1A3A5C"/>
        </w:rPr>
        <w:t>Ethical Responsibilities</w:t>
      </w:r>
    </w:p>
    <w:p w14:paraId="3A2E83D1" w14:textId="77777777" w:rsidR="006618B6" w:rsidRDefault="006618B6" w:rsidP="006618B6">
      <w:pPr>
        <w:spacing w:before="80" w:after="120" w:line="360" w:lineRule="auto"/>
        <w:jc w:val="both"/>
      </w:pPr>
      <w:r>
        <w:t>It is evident that content classification automation poses some ethical implications. We must take into account the following guidelines while deploying the FactGuard classifier:</w:t>
      </w:r>
    </w:p>
    <w:p w14:paraId="2583AFBC" w14:textId="2B20D24C" w:rsidR="006618B6" w:rsidRDefault="006618B6" w:rsidP="006618B6">
      <w:pPr>
        <w:pStyle w:val="ListParagraph"/>
        <w:numPr>
          <w:ilvl w:val="0"/>
          <w:numId w:val="13"/>
        </w:numPr>
        <w:spacing w:before="80" w:after="120" w:line="360" w:lineRule="auto"/>
        <w:jc w:val="both"/>
      </w:pPr>
      <w:r>
        <w:t>Human-in-the-loop: The use of the FactGuard classifier is meant to support the human decision process and should never serve as an alternative. There should be no scenario where a machine learning model is utilized to censor or penalize content without human involvement. The outcome from the FactGuard classifier serves only as a notification that needs to be verified by a person.</w:t>
      </w:r>
    </w:p>
    <w:p w14:paraId="47F98BB9" w14:textId="0F264B97" w:rsidR="006618B6" w:rsidRDefault="006618B6" w:rsidP="006618B6">
      <w:pPr>
        <w:pStyle w:val="ListParagraph"/>
        <w:numPr>
          <w:ilvl w:val="0"/>
          <w:numId w:val="13"/>
        </w:numPr>
        <w:spacing w:before="80" w:after="120" w:line="360" w:lineRule="auto"/>
        <w:jc w:val="both"/>
      </w:pPr>
      <w:r>
        <w:t>Bias auditing: Every model built on previous data is always biased. Auditing the bias in the model entails examining its performance based on political affiliation, geographical location, and demographics.</w:t>
      </w:r>
    </w:p>
    <w:p w14:paraId="4B721C89" w14:textId="17312895" w:rsidR="006618B6" w:rsidRDefault="006618B6" w:rsidP="006618B6">
      <w:pPr>
        <w:pStyle w:val="ListParagraph"/>
        <w:numPr>
          <w:ilvl w:val="0"/>
          <w:numId w:val="13"/>
        </w:numPr>
        <w:spacing w:before="80" w:after="120" w:line="360" w:lineRule="auto"/>
        <w:jc w:val="both"/>
      </w:pPr>
      <w:r>
        <w:t>Transparency: The explainability function is essential in the usability of the machine learning classifier but is equally vital from an ethical point of view. The black-box approach of making decisions on information access needs auditability.</w:t>
      </w:r>
    </w:p>
    <w:p w14:paraId="1678B8CE" w14:textId="2D0A5042" w:rsidR="005F1CA8" w:rsidRDefault="006618B6" w:rsidP="006618B6">
      <w:pPr>
        <w:pStyle w:val="ListParagraph"/>
        <w:numPr>
          <w:ilvl w:val="0"/>
          <w:numId w:val="13"/>
        </w:numPr>
        <w:spacing w:before="80" w:after="120" w:line="360" w:lineRule="auto"/>
        <w:jc w:val="both"/>
      </w:pPr>
      <w:r>
        <w:t>Adversarial robustness: It is also essential to note that adversaries will learn to generate content in different ways once they figure out how to bypass the detection mechanism.</w:t>
      </w:r>
    </w:p>
    <w:p w14:paraId="30566BA9" w14:textId="77777777" w:rsidR="005F1CA8" w:rsidRDefault="00000000">
      <w:pPr>
        <w:pStyle w:val="Heading2"/>
      </w:pPr>
      <w:r>
        <w:t>4.4 Concluding Remarks</w:t>
      </w:r>
    </w:p>
    <w:p w14:paraId="36872FAF" w14:textId="77777777" w:rsidR="006618B6" w:rsidRDefault="006618B6" w:rsidP="006618B6">
      <w:pPr>
        <w:spacing w:before="80" w:after="120" w:line="360" w:lineRule="auto"/>
        <w:jc w:val="both"/>
      </w:pPr>
      <w:r>
        <w:t>FactGuard emerges as a logical and technologically sound solution to the key information quality issues of today. With its integration of the capability of transformers to represent text effectively and the use of SHAP to attribute decisions to specific tokens, the system provides an effective solution on the accuracy and trust fronts in fake news detection.</w:t>
      </w:r>
    </w:p>
    <w:p w14:paraId="38CE87B8" w14:textId="7B3D164D" w:rsidR="005F1CA8" w:rsidRDefault="006618B6" w:rsidP="006618B6">
      <w:pPr>
        <w:spacing w:before="80" w:after="120" w:line="360" w:lineRule="auto"/>
        <w:jc w:val="both"/>
      </w:pPr>
      <w:r>
        <w:t xml:space="preserve">Of course, the way towards building a stronger information landscape lies in many solutions beyond a single tool. Nevertheless, systems such as FactGuard play a significant role in shaping the information landscape as they provide users with means for detecting </w:t>
      </w:r>
      <w:r>
        <w:lastRenderedPageBreak/>
        <w:t>misinformation and adhere to the principles of responsible development of technology: transparency, human involvement, and learning.</w:t>
      </w:r>
    </w:p>
    <w:p w14:paraId="663972E3" w14:textId="77777777" w:rsidR="005F1CA8" w:rsidRDefault="005F1CA8">
      <w:pPr>
        <w:spacing w:before="160"/>
      </w:pPr>
    </w:p>
    <w:p w14:paraId="44F94E86" w14:textId="77777777" w:rsidR="005F1CA8" w:rsidRDefault="00000000">
      <w:pPr>
        <w:spacing w:before="240" w:after="80"/>
        <w:jc w:val="center"/>
      </w:pPr>
      <w:r>
        <w:rPr>
          <w:i/>
          <w:iCs/>
          <w:color w:val="888888"/>
        </w:rPr>
        <w:t>— End of Report —</w:t>
      </w:r>
    </w:p>
    <w:sectPr w:rsidR="005F1CA8">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4B84" w14:textId="77777777" w:rsidR="00CC2493" w:rsidRDefault="00CC2493">
      <w:r>
        <w:separator/>
      </w:r>
    </w:p>
  </w:endnote>
  <w:endnote w:type="continuationSeparator" w:id="0">
    <w:p w14:paraId="23A64E9F" w14:textId="77777777" w:rsidR="00CC2493" w:rsidRDefault="00CC2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9815" w14:textId="18FBF447" w:rsidR="005F1CA8" w:rsidRDefault="00000000">
    <w:pPr>
      <w:jc w:val="center"/>
    </w:pPr>
    <w:r>
      <w:rPr>
        <w:color w:val="888888"/>
        <w:sz w:val="18"/>
        <w:szCs w:val="18"/>
      </w:rPr>
      <w:t>FactGuard — AI-Powered Fake News Detection  |  Team S3-T16  |  CSET4</w:t>
    </w:r>
    <w:r w:rsidR="007025FC">
      <w:rPr>
        <w:color w:val="888888"/>
        <w:sz w:val="18"/>
        <w:szCs w:val="18"/>
      </w:rPr>
      <w:t>85</w:t>
    </w:r>
    <w:r>
      <w:rPr>
        <w:color w:val="888888"/>
        <w:sz w:val="18"/>
        <w:szCs w:val="18"/>
      </w:rPr>
      <w:t xml:space="preserve"> — Bennett University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025F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DB40" w14:textId="77777777" w:rsidR="00CC2493" w:rsidRDefault="00CC2493">
      <w:r>
        <w:separator/>
      </w:r>
    </w:p>
  </w:footnote>
  <w:footnote w:type="continuationSeparator" w:id="0">
    <w:p w14:paraId="2B1173AD" w14:textId="77777777" w:rsidR="00CC2493" w:rsidRDefault="00CC2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7B7"/>
    <w:multiLevelType w:val="hybridMultilevel"/>
    <w:tmpl w:val="530077F4"/>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992EF9"/>
    <w:multiLevelType w:val="hybridMultilevel"/>
    <w:tmpl w:val="8A485656"/>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87157F"/>
    <w:multiLevelType w:val="hybridMultilevel"/>
    <w:tmpl w:val="C158D272"/>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A463BA"/>
    <w:multiLevelType w:val="hybridMultilevel"/>
    <w:tmpl w:val="3D1CC0DE"/>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2D4F10"/>
    <w:multiLevelType w:val="hybridMultilevel"/>
    <w:tmpl w:val="D3867D52"/>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AF26C9"/>
    <w:multiLevelType w:val="hybridMultilevel"/>
    <w:tmpl w:val="16D8D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D16A17"/>
    <w:multiLevelType w:val="hybridMultilevel"/>
    <w:tmpl w:val="A44CA19C"/>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F2038C"/>
    <w:multiLevelType w:val="hybridMultilevel"/>
    <w:tmpl w:val="4DCA9A56"/>
    <w:lvl w:ilvl="0" w:tplc="77883100">
      <w:start w:val="1"/>
      <w:numFmt w:val="bullet"/>
      <w:lvlText w:val="●"/>
      <w:lvlJc w:val="left"/>
      <w:pPr>
        <w:ind w:left="720" w:hanging="360"/>
      </w:pPr>
    </w:lvl>
    <w:lvl w:ilvl="1" w:tplc="520AD9C6">
      <w:start w:val="1"/>
      <w:numFmt w:val="bullet"/>
      <w:lvlText w:val="○"/>
      <w:lvlJc w:val="left"/>
      <w:pPr>
        <w:ind w:left="1440" w:hanging="360"/>
      </w:pPr>
    </w:lvl>
    <w:lvl w:ilvl="2" w:tplc="042ECABE">
      <w:start w:val="1"/>
      <w:numFmt w:val="bullet"/>
      <w:lvlText w:val="■"/>
      <w:lvlJc w:val="left"/>
      <w:pPr>
        <w:ind w:left="2160" w:hanging="360"/>
      </w:pPr>
    </w:lvl>
    <w:lvl w:ilvl="3" w:tplc="9280C266">
      <w:start w:val="1"/>
      <w:numFmt w:val="bullet"/>
      <w:lvlText w:val="●"/>
      <w:lvlJc w:val="left"/>
      <w:pPr>
        <w:ind w:left="2880" w:hanging="360"/>
      </w:pPr>
    </w:lvl>
    <w:lvl w:ilvl="4" w:tplc="692C3B5E">
      <w:start w:val="1"/>
      <w:numFmt w:val="bullet"/>
      <w:lvlText w:val="○"/>
      <w:lvlJc w:val="left"/>
      <w:pPr>
        <w:ind w:left="3600" w:hanging="360"/>
      </w:pPr>
    </w:lvl>
    <w:lvl w:ilvl="5" w:tplc="EE56E9DC">
      <w:start w:val="1"/>
      <w:numFmt w:val="bullet"/>
      <w:lvlText w:val="■"/>
      <w:lvlJc w:val="left"/>
      <w:pPr>
        <w:ind w:left="4320" w:hanging="360"/>
      </w:pPr>
    </w:lvl>
    <w:lvl w:ilvl="6" w:tplc="230E4400">
      <w:start w:val="1"/>
      <w:numFmt w:val="bullet"/>
      <w:lvlText w:val="●"/>
      <w:lvlJc w:val="left"/>
      <w:pPr>
        <w:ind w:left="5040" w:hanging="360"/>
      </w:pPr>
    </w:lvl>
    <w:lvl w:ilvl="7" w:tplc="1A2C631C">
      <w:start w:val="1"/>
      <w:numFmt w:val="bullet"/>
      <w:lvlText w:val="●"/>
      <w:lvlJc w:val="left"/>
      <w:pPr>
        <w:ind w:left="5760" w:hanging="360"/>
      </w:pPr>
    </w:lvl>
    <w:lvl w:ilvl="8" w:tplc="7E04E4E4">
      <w:start w:val="1"/>
      <w:numFmt w:val="bullet"/>
      <w:lvlText w:val="●"/>
      <w:lvlJc w:val="left"/>
      <w:pPr>
        <w:ind w:left="6480" w:hanging="360"/>
      </w:pPr>
    </w:lvl>
  </w:abstractNum>
  <w:abstractNum w:abstractNumId="8" w15:restartNumberingAfterBreak="0">
    <w:nsid w:val="4FCC0A70"/>
    <w:multiLevelType w:val="hybridMultilevel"/>
    <w:tmpl w:val="03A676BE"/>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5959B5"/>
    <w:multiLevelType w:val="hybridMultilevel"/>
    <w:tmpl w:val="8BCEDA1E"/>
    <w:lvl w:ilvl="0" w:tplc="D22EACE6">
      <w:start w:val="1"/>
      <w:numFmt w:val="bullet"/>
      <w:lvlText w:val="•"/>
      <w:lvlJc w:val="left"/>
      <w:pPr>
        <w:ind w:left="792" w:hanging="360"/>
      </w:p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635B7244"/>
    <w:multiLevelType w:val="hybridMultilevel"/>
    <w:tmpl w:val="E9B20DD4"/>
    <w:lvl w:ilvl="0" w:tplc="D22EACE6">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68594C"/>
    <w:multiLevelType w:val="hybridMultilevel"/>
    <w:tmpl w:val="DD769A7A"/>
    <w:lvl w:ilvl="0" w:tplc="D22EACE6">
      <w:start w:val="1"/>
      <w:numFmt w:val="bullet"/>
      <w:lvlText w:val="•"/>
      <w:lvlJc w:val="left"/>
      <w:pPr>
        <w:ind w:left="720" w:hanging="360"/>
      </w:pPr>
    </w:lvl>
    <w:lvl w:ilvl="1" w:tplc="A54E0CF2">
      <w:numFmt w:val="decimal"/>
      <w:lvlText w:val=""/>
      <w:lvlJc w:val="left"/>
    </w:lvl>
    <w:lvl w:ilvl="2" w:tplc="15CA2CB2">
      <w:numFmt w:val="decimal"/>
      <w:lvlText w:val=""/>
      <w:lvlJc w:val="left"/>
    </w:lvl>
    <w:lvl w:ilvl="3" w:tplc="012A068A">
      <w:numFmt w:val="decimal"/>
      <w:lvlText w:val=""/>
      <w:lvlJc w:val="left"/>
    </w:lvl>
    <w:lvl w:ilvl="4" w:tplc="310ACF84">
      <w:numFmt w:val="decimal"/>
      <w:lvlText w:val=""/>
      <w:lvlJc w:val="left"/>
    </w:lvl>
    <w:lvl w:ilvl="5" w:tplc="9728629C">
      <w:numFmt w:val="decimal"/>
      <w:lvlText w:val=""/>
      <w:lvlJc w:val="left"/>
    </w:lvl>
    <w:lvl w:ilvl="6" w:tplc="75E08C86">
      <w:numFmt w:val="decimal"/>
      <w:lvlText w:val=""/>
      <w:lvlJc w:val="left"/>
    </w:lvl>
    <w:lvl w:ilvl="7" w:tplc="9272AD7A">
      <w:numFmt w:val="decimal"/>
      <w:lvlText w:val=""/>
      <w:lvlJc w:val="left"/>
    </w:lvl>
    <w:lvl w:ilvl="8" w:tplc="B2E826B0">
      <w:numFmt w:val="decimal"/>
      <w:lvlText w:val=""/>
      <w:lvlJc w:val="left"/>
    </w:lvl>
  </w:abstractNum>
  <w:abstractNum w:abstractNumId="12" w15:restartNumberingAfterBreak="0">
    <w:nsid w:val="79D40553"/>
    <w:multiLevelType w:val="hybridMultilevel"/>
    <w:tmpl w:val="64BAA5D4"/>
    <w:lvl w:ilvl="0" w:tplc="D22EACE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9619483">
    <w:abstractNumId w:val="7"/>
    <w:lvlOverride w:ilvl="0">
      <w:startOverride w:val="1"/>
    </w:lvlOverride>
  </w:num>
  <w:num w:numId="2" w16cid:durableId="8483993">
    <w:abstractNumId w:val="11"/>
    <w:lvlOverride w:ilvl="0">
      <w:startOverride w:val="1"/>
    </w:lvlOverride>
  </w:num>
  <w:num w:numId="3" w16cid:durableId="641157682">
    <w:abstractNumId w:val="5"/>
  </w:num>
  <w:num w:numId="4" w16cid:durableId="764228450">
    <w:abstractNumId w:val="10"/>
  </w:num>
  <w:num w:numId="5" w16cid:durableId="1807121195">
    <w:abstractNumId w:val="12"/>
  </w:num>
  <w:num w:numId="6" w16cid:durableId="538593707">
    <w:abstractNumId w:val="9"/>
  </w:num>
  <w:num w:numId="7" w16cid:durableId="686517870">
    <w:abstractNumId w:val="3"/>
  </w:num>
  <w:num w:numId="8" w16cid:durableId="1056859448">
    <w:abstractNumId w:val="8"/>
  </w:num>
  <w:num w:numId="9" w16cid:durableId="862204474">
    <w:abstractNumId w:val="2"/>
  </w:num>
  <w:num w:numId="10" w16cid:durableId="501093427">
    <w:abstractNumId w:val="1"/>
  </w:num>
  <w:num w:numId="11" w16cid:durableId="1136263762">
    <w:abstractNumId w:val="6"/>
  </w:num>
  <w:num w:numId="12" w16cid:durableId="514004537">
    <w:abstractNumId w:val="4"/>
  </w:num>
  <w:num w:numId="13" w16cid:durableId="121230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CA8"/>
    <w:rsid w:val="005428F5"/>
    <w:rsid w:val="005F1CA8"/>
    <w:rsid w:val="006408AE"/>
    <w:rsid w:val="006618B6"/>
    <w:rsid w:val="007025FC"/>
    <w:rsid w:val="00865BC0"/>
    <w:rsid w:val="008D63A2"/>
    <w:rsid w:val="009912E7"/>
    <w:rsid w:val="009B6701"/>
    <w:rsid w:val="00CC2493"/>
    <w:rsid w:val="00E43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3623"/>
  <w15:docId w15:val="{795A62EC-6006-41C4-B01A-A6CB9B20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2"/>
      <w:szCs w:val="32"/>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25FC"/>
    <w:pPr>
      <w:tabs>
        <w:tab w:val="center" w:pos="4513"/>
        <w:tab w:val="right" w:pos="9026"/>
      </w:tabs>
    </w:pPr>
  </w:style>
  <w:style w:type="character" w:customStyle="1" w:styleId="HeaderChar">
    <w:name w:val="Header Char"/>
    <w:basedOn w:val="DefaultParagraphFont"/>
    <w:link w:val="Header"/>
    <w:uiPriority w:val="99"/>
    <w:rsid w:val="007025FC"/>
  </w:style>
  <w:style w:type="paragraph" w:styleId="Footer">
    <w:name w:val="footer"/>
    <w:basedOn w:val="Normal"/>
    <w:link w:val="FooterChar"/>
    <w:uiPriority w:val="99"/>
    <w:unhideWhenUsed/>
    <w:rsid w:val="007025FC"/>
    <w:pPr>
      <w:tabs>
        <w:tab w:val="center" w:pos="4513"/>
        <w:tab w:val="right" w:pos="9026"/>
      </w:tabs>
    </w:pPr>
  </w:style>
  <w:style w:type="character" w:customStyle="1" w:styleId="FooterChar">
    <w:name w:val="Footer Char"/>
    <w:basedOn w:val="DefaultParagraphFont"/>
    <w:link w:val="Footer"/>
    <w:uiPriority w:val="99"/>
    <w:rsid w:val="00702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15</Pages>
  <Words>3445</Words>
  <Characters>19638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Khaiwal</cp:lastModifiedBy>
  <cp:revision>2</cp:revision>
  <dcterms:created xsi:type="dcterms:W3CDTF">2026-04-22T18:41:00Z</dcterms:created>
  <dcterms:modified xsi:type="dcterms:W3CDTF">2026-04-22T20:06:00Z</dcterms:modified>
</cp:coreProperties>
</file>