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Jordan Rivera</w:t>
      </w:r>
    </w:p>
    <w:p>
      <w:r>
        <w:rPr>
          <w:b w:val="false"/>
          <w:bCs w:val="false"/>
        </w:rPr>
        <w:t xml:space="preserve">Senior Backend Engineer</w:t>
      </w:r>
    </w:p>
    <w:p>
      <w:r>
        <w:rPr>
          <w:b w:val="false"/>
          <w:bCs w:val="false"/>
        </w:rPr>
        <w:t xml:space="preserve">jordan.rivera+owtest@example.com | +1 415 555 0142 | San Francisco, CA</w:t>
      </w:r>
    </w:p>
    <w:p>
      <w:r>
        <w:rPr>
          <w:b w:val="false"/>
          <w:bCs w:val="false"/>
        </w:rPr>
        <w:t xml:space="preserve">linkedin.com/in/jordan-rivera-owtest | github.com/jrivera-owtest</w:t>
      </w:r>
    </w:p>
    <w:p>
      <w:r>
        <w:rPr>
          <w:b w:val="false"/>
          <w:bCs w:val="false"/>
        </w:rPr>
        <w:t xml:space="preserve"/>
      </w:r>
    </w:p>
    <w:p>
      <w:pPr>
        <w:pStyle w:val="Heading2"/>
      </w:pPr>
      <w:r>
        <w:t xml:space="preserve">Summary</w:t>
      </w:r>
    </w:p>
    <w:p>
      <w:r>
        <w:rPr>
          <w:b w:val="false"/>
          <w:bCs w:val="false"/>
        </w:rPr>
        <w:t xml:space="preserve">Backend engineer with 8 years building payment and data platforms in Go, Python and PostgreSQL. Led the migration of a ledger service to event sourcing, cutting reconciliation errors by 92%. Comfortable owning systems end to end, from API design to on-call.</w:t>
      </w:r>
    </w:p>
    <w:p>
      <w:r>
        <w:rPr>
          <w:b w:val="false"/>
          <w:bCs w:val="false"/>
        </w:rPr>
        <w:t xml:space="preserve"/>
      </w:r>
    </w:p>
    <w:p>
      <w:pPr>
        <w:pStyle w:val="Heading2"/>
      </w:pPr>
      <w:r>
        <w:t xml:space="preserve">Experience</w:t>
      </w:r>
    </w:p>
    <w:p>
      <w:r>
        <w:rPr>
          <w:b w:val="false"/>
          <w:bCs w:val="false"/>
        </w:rPr>
        <w:t xml:space="preserve">Senior Software Engineer, Ledgerly - San Francisco, CA</w:t>
      </w:r>
    </w:p>
    <w:p>
      <w:r>
        <w:rPr>
          <w:b w:val="false"/>
          <w:bCs w:val="false"/>
        </w:rPr>
        <w:t xml:space="preserve">Mar 2021 - Present</w:t>
      </w:r>
    </w:p>
    <w:p>
      <w:r>
        <w:rPr>
          <w:b w:val="false"/>
          <w:bCs w:val="false"/>
        </w:rPr>
        <w:t xml:space="preserve">- Led a team of 4 engineers migrating the core ledger service to an event-sourced design on PostgreSQL and Kafka, reducing reconciliation errors by 92%.</w:t>
      </w:r>
    </w:p>
    <w:p>
      <w:r>
        <w:rPr>
          <w:b w:val="false"/>
          <w:bCs w:val="false"/>
        </w:rPr>
        <w:t xml:space="preserve">- Designed an idempotent payouts API handling 3.2 million requests per day at 99.98% availability.</w:t>
      </w:r>
    </w:p>
    <w:p>
      <w:r>
        <w:rPr>
          <w:b w:val="false"/>
          <w:bCs w:val="false"/>
        </w:rPr>
        <w:t xml:space="preserve">- Cut p99 latency of the balance endpoint from 840 ms to 120 ms by adding read replicas and a Redis cache.</w:t>
      </w:r>
    </w:p>
    <w:p>
      <w:r>
        <w:rPr>
          <w:b w:val="false"/>
          <w:bCs w:val="false"/>
        </w:rPr>
        <w:t xml:space="preserve">- Mentored 3 junior engineers; two were promoted within 18 months.</w:t>
      </w:r>
    </w:p>
    <w:p>
      <w:r>
        <w:rPr>
          <w:b w:val="false"/>
          <w:bCs w:val="false"/>
        </w:rPr>
        <w:t xml:space="preserve"/>
      </w:r>
    </w:p>
    <w:p>
      <w:r>
        <w:rPr>
          <w:b w:val="false"/>
          <w:bCs w:val="false"/>
        </w:rPr>
        <w:t xml:space="preserve">Software Engineer, Brightpath Analytics - Austin, TX</w:t>
      </w:r>
    </w:p>
    <w:p>
      <w:r>
        <w:rPr>
          <w:b w:val="false"/>
          <w:bCs w:val="false"/>
        </w:rPr>
        <w:t xml:space="preserve">Jun 2018 - Feb 2021</w:t>
      </w:r>
    </w:p>
    <w:p>
      <w:r>
        <w:rPr>
          <w:b w:val="false"/>
          <w:bCs w:val="false"/>
        </w:rPr>
        <w:t xml:space="preserve">- Built a Python and Airflow pipeline ingesting 40 GB of clickstream data per day into Snowflake.</w:t>
      </w:r>
    </w:p>
    <w:p>
      <w:r>
        <w:rPr>
          <w:b w:val="false"/>
          <w:bCs w:val="false"/>
        </w:rPr>
        <w:t xml:space="preserve">- Rewrote the reporting API in Go, lowering infrastructure cost by $18,000 per year.</w:t>
      </w:r>
    </w:p>
    <w:p>
      <w:r>
        <w:rPr>
          <w:b w:val="false"/>
          <w:bCs w:val="false"/>
        </w:rPr>
        <w:t xml:space="preserve">- Introduced contract tests between 6 services, reducing integration incidents by half.</w:t>
      </w:r>
    </w:p>
    <w:p>
      <w:r>
        <w:rPr>
          <w:b w:val="false"/>
          <w:bCs w:val="false"/>
        </w:rPr>
        <w:t xml:space="preserve"/>
      </w:r>
    </w:p>
    <w:p>
      <w:r>
        <w:rPr>
          <w:b w:val="false"/>
          <w:bCs w:val="false"/>
        </w:rPr>
        <w:t xml:space="preserve">Junior Developer, Cobalt Labs - Austin, TX</w:t>
      </w:r>
    </w:p>
    <w:p>
      <w:r>
        <w:rPr>
          <w:b w:val="false"/>
          <w:bCs w:val="false"/>
        </w:rPr>
        <w:t xml:space="preserve">Jul 2016 - May 2018</w:t>
      </w:r>
    </w:p>
    <w:p>
      <w:r>
        <w:rPr>
          <w:b w:val="false"/>
          <w:bCs w:val="false"/>
        </w:rPr>
        <w:t xml:space="preserve">- Maintained Django services for a logistics client and added automated test coverage from 35% to 80%.</w:t>
      </w:r>
    </w:p>
    <w:p>
      <w:r>
        <w:rPr>
          <w:b w:val="false"/>
          <w:bCs w:val="false"/>
        </w:rPr>
        <w:t xml:space="preserve"/>
      </w:r>
    </w:p>
    <w:p>
      <w:pPr>
        <w:pStyle w:val="Heading2"/>
      </w:pPr>
      <w:r>
        <w:t xml:space="preserve">Skills</w:t>
      </w:r>
    </w:p>
    <w:p>
      <w:r>
        <w:rPr>
          <w:b w:val="false"/>
          <w:bCs w:val="false"/>
        </w:rPr>
        <w:t xml:space="preserve">Go, Python, PostgreSQL, Kafka, Redis, AWS, Kubernetes, Terraform, gRPC, Event sourcing, Distributed systems</w:t>
      </w:r>
    </w:p>
    <w:p>
      <w:r>
        <w:rPr>
          <w:b w:val="false"/>
          <w:bCs w:val="false"/>
        </w:rPr>
        <w:t xml:space="preserve"/>
      </w:r>
    </w:p>
    <w:p>
      <w:pPr>
        <w:pStyle w:val="Heading2"/>
      </w:pPr>
      <w:r>
        <w:t xml:space="preserve">Education</w:t>
      </w:r>
    </w:p>
    <w:p>
      <w:r>
        <w:rPr>
          <w:b w:val="false"/>
          <w:bCs w:val="false"/>
        </w:rPr>
        <w:t xml:space="preserve">B.S. Computer Science, University of Texas at Austin, 2012 - 2016</w:t>
      </w:r>
    </w:p>
    <w:p>
      <w:r>
        <w:rPr>
          <w:b w:val="false"/>
          <w:bCs w:val="false"/>
        </w:rPr>
        <w:t xml:space="preserve"/>
      </w:r>
    </w:p>
    <w:p>
      <w:pPr>
        <w:pStyle w:val="Heading2"/>
      </w:pPr>
      <w:r>
        <w:t xml:space="preserve">Certifications</w:t>
      </w:r>
    </w:p>
    <w:p>
      <w:r>
        <w:rPr>
          <w:b w:val="false"/>
          <w:bCs w:val="false"/>
        </w:rPr>
        <w:t xml:space="preserve">AWS Certified Solutions Architect - Associate (2022)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2026-10-28T01:55:14.430Z</dcterms:created>
  <dcterms:modified xsi:type="dcterms:W3CDTF">2026-10-28T01:55:14.433Z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