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6CE24540" w:rsidR="00176F79" w:rsidRDefault="002641A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>
              <w:rPr>
                <w:rFonts w:asciiTheme="minorHAnsi" w:hAnsiTheme="minorHAnsi" w:cstheme="minorHAnsi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519B243A" w:rsidR="00176F79" w:rsidRDefault="00BB101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0B8E748" w:rsidR="00176F79" w:rsidRDefault="00BB101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20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  <w:bookmarkStart w:id="0" w:name="_GoBack"/>
            <w:bookmarkEnd w:id="0"/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6905A6F9" w:rsidR="00C6138A" w:rsidRDefault="00BB101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D42ACF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BB1014">
              <w:rPr>
                <w:rFonts w:asciiTheme="minorHAnsi" w:hAnsiTheme="minorHAnsi" w:cstheme="minorHAnsi"/>
                <w:lang w:val="es-MX"/>
              </w:rPr>
              <w:t>S</w:t>
            </w:r>
            <w:proofErr w:type="spellStart"/>
            <w:r>
              <w:rPr>
                <w:rFonts w:asciiTheme="minorHAnsi" w:hAnsiTheme="minorHAnsi" w:cstheme="minorHAnsi"/>
                <w:lang w:val="es-CR"/>
              </w:rPr>
              <w:t>istema</w:t>
            </w:r>
            <w:proofErr w:type="spellEnd"/>
            <w:r>
              <w:rPr>
                <w:rFonts w:asciiTheme="minorHAnsi" w:hAnsiTheme="minorHAnsi" w:cstheme="minorHAnsi"/>
                <w:lang w:val="es-CR"/>
              </w:rPr>
              <w:t xml:space="preserve"> de Información para la Gestión Administrativa, Académica y Curricular de la Escuela de Bibliotecología, Documentación e Información</w:t>
            </w:r>
            <w:r w:rsidR="00BB1014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0FA603CC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Pantalla </w:t>
            </w:r>
            <w:r w:rsidR="00BB1014">
              <w:rPr>
                <w:rFonts w:asciiTheme="minorHAnsi" w:hAnsiTheme="minorHAnsi" w:cstheme="minorHAnsi"/>
                <w:lang w:val="es-CR"/>
              </w:rPr>
              <w:t>Listado de Trabajos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6E75D4A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BB1014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9146"/>
        <w:gridCol w:w="406"/>
        <w:gridCol w:w="516"/>
        <w:gridCol w:w="505"/>
        <w:gridCol w:w="1710"/>
      </w:tblGrid>
      <w:tr w:rsidR="00BB1014" w14:paraId="57D72BF8" w14:textId="77777777" w:rsidTr="00BB1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892FB76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Heurísticas: 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  <w:t>Visibilidad del estado del sistema</w:t>
            </w:r>
          </w:p>
          <w:p w14:paraId="39C5D9A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763B91D7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656CB75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AC82624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5B6BF65D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C27C009" w14:textId="77777777" w:rsidTr="00BB1014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AF4B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C728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2D90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399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B699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246802DE" w14:textId="77777777" w:rsidTr="00BB1014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D270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Cada pantalla empieza con un título que describe su contenido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033B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C1A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027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139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E20BEDD" w14:textId="77777777" w:rsidTr="00BB1014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528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La terminología del menú es constante en todo el sitio o sistema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6673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183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49B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4A8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0EEBF7EF" w14:textId="77777777" w:rsidTr="00BB101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149A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Los enlaces del menú cambian de color cuando se seleccionan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3C93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AB12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98F1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59B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58D47208" w14:textId="77777777" w:rsidTr="00BB1014">
        <w:trPr>
          <w:trHeight w:val="4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4A9E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Los enlaces cambian de color cuando se han visitado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4B1D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8ED1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EEB8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05B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692787FA" w14:textId="77777777" w:rsidR="00BB1014" w:rsidRDefault="00BB1014" w:rsidP="00BB1014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7"/>
        <w:gridCol w:w="406"/>
        <w:gridCol w:w="516"/>
        <w:gridCol w:w="505"/>
        <w:gridCol w:w="1710"/>
      </w:tblGrid>
      <w:tr w:rsidR="00BB1014" w14:paraId="57955F48" w14:textId="77777777" w:rsidTr="00BB1014">
        <w:trPr>
          <w:trHeight w:val="276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C987151" w14:textId="77777777" w:rsidR="00BB1014" w:rsidRPr="00BB1014" w:rsidRDefault="00BB1014" w:rsidP="0001466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BB101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F3FEEB0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2B4D3F9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E3498A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2D1040D" w14:textId="77777777" w:rsidR="00BB1014" w:rsidRDefault="00BB101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</w:p>
        </w:tc>
      </w:tr>
      <w:tr w:rsidR="00BB1014" w14:paraId="304D588B" w14:textId="77777777" w:rsidTr="00BB1014">
        <w:trPr>
          <w:trHeight w:val="52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310A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04FA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DB7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31C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795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3B2683B9" w14:textId="77777777" w:rsidTr="00BB1014">
        <w:trPr>
          <w:trHeight w:val="34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9BD9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 xml:space="preserve">No es necesaria la experiencia del usuario para navegar por la web.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950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BB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CEE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D4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76D8675C" w14:textId="77777777" w:rsidTr="00BB1014">
        <w:trPr>
          <w:trHeight w:val="151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1105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CB3B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44D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CA1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794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2ADC4A7D" w14:textId="77777777" w:rsidTr="00BB1014">
        <w:trPr>
          <w:trHeight w:val="42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2FD4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B82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55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9FA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1DE9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307C330C" w14:textId="77777777" w:rsidTr="00BB1014">
        <w:trPr>
          <w:trHeight w:val="75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64E4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639C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16E9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CE2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4C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0FA5D3B0" w14:textId="77777777" w:rsidTr="00BB1014">
        <w:trPr>
          <w:trHeight w:val="407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318C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87B2" w14:textId="77777777" w:rsidR="00BB1014" w:rsidRPr="00BB1014" w:rsidRDefault="00BB1014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AE93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216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659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DACA6CA" w14:textId="77777777" w:rsidTr="00BB1014">
        <w:trPr>
          <w:trHeight w:val="39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BB63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A47F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8CA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C24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51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7D1710B7" w14:textId="77777777" w:rsidTr="00BB1014">
        <w:trPr>
          <w:trHeight w:val="16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887F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464E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F3D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EF8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A38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14EF0EA6" w14:textId="77777777" w:rsidTr="00BB1014">
        <w:trPr>
          <w:trHeight w:val="49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3B08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A2B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BA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885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7A8B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EDFB809" w14:textId="77777777" w:rsidTr="00BB1014">
        <w:trPr>
          <w:trHeight w:val="16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C37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4F83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440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DE7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7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FE912E2" w14:textId="77777777" w:rsidTr="00BB1014">
        <w:trPr>
          <w:trHeight w:val="24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12FA" w14:textId="77777777" w:rsid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color w:val="auto"/>
              </w:rPr>
            </w:pPr>
            <w:proofErr w:type="spellStart"/>
            <w:r>
              <w:rPr>
                <w:rFonts w:asciiTheme="minorHAnsi" w:eastAsia="ff1" w:hAnsiTheme="minorHAnsi" w:cstheme="minorHAnsi"/>
                <w:color w:val="auto"/>
              </w:rPr>
              <w:t>Existen</w:t>
            </w:r>
            <w:proofErr w:type="spellEnd"/>
            <w:r>
              <w:rPr>
                <w:rFonts w:asciiTheme="minorHAnsi" w:eastAsia="ff1" w:hAnsiTheme="minorHAnsi" w:cs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ff1" w:hAnsiTheme="minorHAnsi" w:cstheme="minorHAnsi"/>
                <w:color w:val="auto"/>
              </w:rPr>
              <w:t>faltas</w:t>
            </w:r>
            <w:proofErr w:type="spellEnd"/>
            <w:r>
              <w:rPr>
                <w:rFonts w:asciiTheme="minorHAnsi" w:eastAsia="ff1" w:hAnsiTheme="minorHAnsi" w:cstheme="minorHAnsi"/>
                <w:color w:val="auto"/>
              </w:rPr>
              <w:t xml:space="preserve"> de </w:t>
            </w:r>
            <w:proofErr w:type="spellStart"/>
            <w:r>
              <w:rPr>
                <w:rFonts w:asciiTheme="minorHAnsi" w:eastAsia="ff1" w:hAnsiTheme="minorHAnsi" w:cstheme="minorHAnsi"/>
                <w:color w:val="auto"/>
              </w:rPr>
              <w:t>ortografía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D54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6061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389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BA0B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6F64284E" w14:textId="77777777" w:rsidTr="00BB1014">
        <w:trPr>
          <w:trHeight w:val="34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4E9B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 xml:space="preserve">La estructura y representación no requiere información adicional para su comprensión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565E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27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BF9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48D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40EE29BB" w14:textId="77777777" w:rsidTr="00BB1014">
        <w:trPr>
          <w:trHeight w:val="633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22E2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1D54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08A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4F5A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60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  <w:p w14:paraId="7B0D1BB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1C3220F0" w14:textId="77777777" w:rsidTr="00BB1014">
        <w:trPr>
          <w:trHeight w:val="91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BF62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BB101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BB1014">
              <w:rPr>
                <w:rFonts w:asciiTheme="minorHAnsi" w:eastAsia="ff1" w:hAnsiTheme="minorHAnsi" w:cstheme="minorHAnsi"/>
                <w:lang w:val="es-CR"/>
              </w:rPr>
              <w:t>: Utilizar “Enviar” en vez de “</w:t>
            </w:r>
            <w:proofErr w:type="gramStart"/>
            <w:r w:rsidRPr="00BB1014">
              <w:rPr>
                <w:rFonts w:asciiTheme="minorHAnsi" w:eastAsia="ff1" w:hAnsiTheme="minorHAnsi" w:cstheme="minorHAnsi"/>
                <w:lang w:val="es-CR"/>
              </w:rPr>
              <w:t>OK”...</w:t>
            </w:r>
            <w:proofErr w:type="gramEnd"/>
            <w:r w:rsidRPr="00BB1014">
              <w:rPr>
                <w:rFonts w:asciiTheme="minorHAnsi" w:eastAsia="ff1" w:hAnsiTheme="minorHAnsi" w:cstheme="minorHAnsi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BAE9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723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34F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BA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</w:tbl>
    <w:p w14:paraId="4A2664AA" w14:textId="77777777" w:rsidR="00BB1014" w:rsidRDefault="00BB1014" w:rsidP="00BB1014"/>
    <w:p w14:paraId="3DF0A08E" w14:textId="77777777" w:rsidR="00BB1014" w:rsidRDefault="00BB1014" w:rsidP="00BB1014">
      <w:r>
        <w:rPr>
          <w:color w:val="auto"/>
        </w:rPr>
        <w:br w:type="page"/>
      </w:r>
    </w:p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2323"/>
      </w:tblGrid>
      <w:tr w:rsidR="00BB1014" w14:paraId="0D5E27AC" w14:textId="77777777" w:rsidTr="00BB1014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534C3669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1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2"/>
                <w:lang w:eastAsia="en-US"/>
              </w:rPr>
              <w:lastRenderedPageBreak/>
              <w:t>Heurísticas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DD03748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7E59688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DCC9CEC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1DACE872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A206DAC" w14:textId="77777777" w:rsidTr="00BB1014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24A52F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lang w:eastAsia="en-US"/>
              </w:rPr>
              <w:t xml:space="preserve">Tras </w:t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E1E2A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0EDC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74E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6E58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8AD350E" w14:textId="77777777" w:rsidTr="00BB1014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1C1C1B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una acción tiene consecuencias, el sistema proporciona</w:t>
            </w:r>
          </w:p>
          <w:p w14:paraId="666EE942" w14:textId="77777777" w:rsidR="00BB1014" w:rsidRDefault="00BB1014">
            <w:pPr>
              <w:ind w:left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F784A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DAA032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E47668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4360D6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3CCC96A" w14:textId="77777777" w:rsidTr="00BB1014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7D957F8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107E9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4405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618C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E0B6A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5293255C" w14:textId="77777777" w:rsidTr="00BB1014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7B4B0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BB7AD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65293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B981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35C9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CC732FF" w14:textId="77777777" w:rsidTr="00BB1014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20D1F93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sitio funciona sobre cualquier navegador habitual (Explorer, Firefox, Chrome)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812C7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4620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8227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3120E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64FCCD1C" w14:textId="77777777" w:rsidTr="00BB1014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0FC69FC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A9A1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5A73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9CC5F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637E9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lang w:eastAsia="en-US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lang w:eastAsia="en-US"/>
              </w:rPr>
              <w:t xml:space="preserve"> aún no</w:t>
            </w:r>
            <w:r>
              <w:rPr>
                <w:rFonts w:asciiTheme="minorHAnsi" w:hAnsiTheme="minorHAnsi" w:cstheme="minorHAnsi"/>
                <w:lang w:eastAsia="en-US"/>
              </w:rPr>
              <w:br/>
              <w:t>ha sido contemplado.</w:t>
            </w:r>
          </w:p>
        </w:tc>
      </w:tr>
      <w:tr w:rsidR="00BB1014" w14:paraId="6F669B14" w14:textId="77777777" w:rsidTr="00BB1014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558BFA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En caso de que un proceso requiera varios pasos es posible 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E7E9B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EAB1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F54F8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F8587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393B8F07" w14:textId="77777777" w:rsidTr="00BB1014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43E7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 xml:space="preserve">Los elementos más importantes son visibles sin </w:t>
            </w:r>
            <w:proofErr w:type="spellStart"/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scrolling</w:t>
            </w:r>
            <w:proofErr w:type="spellEnd"/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1D5A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2E4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2B2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80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3CEAE200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2776"/>
      </w:tblGrid>
      <w:tr w:rsidR="00BB1014" w14:paraId="419E3494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9ECE767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Consistencia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076263F" w14:textId="77777777" w:rsidR="00BB1014" w:rsidRDefault="00BB1014">
            <w:pPr>
              <w:rPr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FA611D5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106F523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2F73AF8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9FFFC2B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EE99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="ff1" w:eastAsia="ff1" w:hAnsi="ff1" w:cs="ff1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Para tareas similares, los diálogos, formularios son similares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65C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845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357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7FC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B98FC14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BAC3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No hay enlaces rotos, desconectados que no lleven a ningún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AD1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6A6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33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79B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C6E9FA2" w14:textId="77777777" w:rsidTr="00BB1014">
        <w:trPr>
          <w:trHeight w:val="66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779C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mantiene una navegación consistente y coherente en todas las pantallas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EB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C8D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82F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234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5A9EB89" w14:textId="77777777" w:rsidTr="00BB1014">
        <w:trPr>
          <w:trHeight w:val="55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C3E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05C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9E3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201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4BF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8CBE039" w14:textId="77777777" w:rsidTr="00BB1014">
        <w:trPr>
          <w:trHeight w:val="13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D30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 mismo elemento aparece igual en todo el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128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B47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F08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46F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E00EAB0" w14:textId="77777777" w:rsidTr="00BB1014">
        <w:trPr>
          <w:trHeight w:val="62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F121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nombre de los enlaces es el mismo que el título de la página a la que dirige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53B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177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AEC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49F5" w14:textId="77777777" w:rsidR="00BB1014" w:rsidRDefault="00BB1014">
            <w:pPr>
              <w:rPr>
                <w:lang w:eastAsia="en-US"/>
              </w:rPr>
            </w:pPr>
            <w:r>
              <w:rPr>
                <w:lang w:eastAsia="en-US"/>
              </w:rPr>
              <w:t>No es exactamente</w:t>
            </w:r>
            <w:r>
              <w:rPr>
                <w:lang w:eastAsia="en-US"/>
              </w:rPr>
              <w:br/>
              <w:t>igual pero sí consistente</w:t>
            </w:r>
          </w:p>
        </w:tc>
      </w:tr>
      <w:tr w:rsidR="00BB1014" w14:paraId="1981A194" w14:textId="77777777" w:rsidTr="00BB1014">
        <w:trPr>
          <w:trHeight w:val="16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1BA1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utilizan colores estándar para los enlaces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A7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41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576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DC0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24F032F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63F0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B85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C13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524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013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B833638" w14:textId="77777777" w:rsidTr="00BB1014">
        <w:trPr>
          <w:trHeight w:val="2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F83E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utiliza el mismo tono en toda la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380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4F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9D3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E5A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36D3993" w14:textId="77777777" w:rsidTr="00BB1014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FA87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 la misma fuente para todos los navegadores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F45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A69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028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1C8D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BD4A8D9" w14:textId="77777777" w:rsidTr="00BB1014">
        <w:trPr>
          <w:trHeight w:val="55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628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Trabaja el sitio correctamente en exploradores modernos y antiguos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36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E0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6EFB" w14:textId="77777777" w:rsidR="00BB1014" w:rsidRDefault="00BB1014">
            <w:pPr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4C95" w14:textId="77777777" w:rsidR="00BB1014" w:rsidRDefault="00BB1014">
            <w:pPr>
              <w:rPr>
                <w:lang w:eastAsia="en-US"/>
              </w:rPr>
            </w:pPr>
            <w:r>
              <w:rPr>
                <w:lang w:eastAsia="en-US"/>
              </w:rPr>
              <w:t>No se ha probado en</w:t>
            </w:r>
            <w:r>
              <w:rPr>
                <w:lang w:eastAsia="en-US"/>
              </w:rPr>
              <w:br/>
              <w:t>navegadores muy antiguos</w:t>
            </w:r>
          </w:p>
        </w:tc>
      </w:tr>
      <w:tr w:rsidR="00BB1014" w14:paraId="23B87D32" w14:textId="77777777" w:rsidTr="00BB1014">
        <w:trPr>
          <w:trHeight w:val="18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79ED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Hay demasiados errores durante la navegación por la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64E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73D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211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8AF4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77A7B6BC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655D03C1" w14:textId="77777777" w:rsidTr="00BB1014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81A46C0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 xml:space="preserve">Heurísticas </w:t>
            </w:r>
            <w:proofErr w:type="gramStart"/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Prevención  de</w:t>
            </w:r>
            <w:proofErr w:type="gramEnd"/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 errores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31928B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3BBCC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9C64FB9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7ED4AD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FBC615C" w14:textId="77777777" w:rsidTr="00BB1014">
        <w:trPr>
          <w:trHeight w:val="418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E173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dan indicaciones para completar campos problemáticos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C68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FDE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88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580A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CDBB0B6" w14:textId="77777777" w:rsidTr="00BB1014">
        <w:trPr>
          <w:trHeight w:val="503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549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buscador (si existe) permite errores tipográficos y ortográficos (tildes)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6A9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2FD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BE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7D8E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3954005" w14:textId="77777777" w:rsidTr="00BB1014">
        <w:trPr>
          <w:trHeight w:val="51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2756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ofrecerán valores por defecto en los campos en caso de que tengan que estar completados y el desconozca como completarlo</w:t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ab/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D35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032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2A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63D9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5FC5BE88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2FEE11BD" w14:textId="77777777" w:rsidTr="00BB1014">
        <w:trPr>
          <w:trHeight w:val="136"/>
          <w:tblHeader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02B4285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Preferencia al reconocimiento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6A3BD5C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2A4527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4FD0D4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AF33968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6A03A4D9" w14:textId="77777777" w:rsidTr="00BB1014">
        <w:trPr>
          <w:trHeight w:val="13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A06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estructura resulta evidente para 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744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379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2C8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C3C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74CB45E" w14:textId="77777777" w:rsidTr="00BB1014">
        <w:trPr>
          <w:trHeight w:val="43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06D4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BF5F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568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9F81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0663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15FD351" w14:textId="77777777" w:rsidTr="00BB1014">
        <w:trPr>
          <w:trHeight w:val="24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6106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Es fácil encontrar información previamente encontrada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0C28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205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74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5DA7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D938EA1" w14:textId="77777777" w:rsidTr="00BB1014">
        <w:trPr>
          <w:trHeight w:val="892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559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F8E4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095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F29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9657" w14:textId="77777777" w:rsidR="00BB1014" w:rsidRDefault="00BB1014">
            <w:pPr>
              <w:rPr>
                <w:lang w:eastAsia="en-US"/>
              </w:rPr>
            </w:pPr>
            <w:r>
              <w:rPr>
                <w:lang w:eastAsia="en-US"/>
              </w:rPr>
              <w:t>|</w:t>
            </w:r>
          </w:p>
        </w:tc>
      </w:tr>
      <w:tr w:rsidR="00BB1014" w14:paraId="414B4F54" w14:textId="77777777" w:rsidTr="00BB1014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7641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sitio está diseñado bajo la perspectiva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653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F0E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A6A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2ADE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D300F3D" w14:textId="77777777" w:rsidTr="00BB1014">
        <w:trPr>
          <w:trHeight w:val="5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2AB4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DF0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79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3C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7757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14C33AA" w14:textId="77777777" w:rsidTr="00BB1014">
        <w:trPr>
          <w:trHeight w:val="64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4758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 xml:space="preserve">Los iconos asociados con contenido se relacionan </w:t>
            </w:r>
          </w:p>
          <w:p w14:paraId="364EA694" w14:textId="77777777" w:rsidR="00BB1014" w:rsidRDefault="00BB1014">
            <w:pPr>
              <w:ind w:left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fácilmente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4AA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3FD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CE8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5907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2366DD99" w14:textId="77777777" w:rsidR="00BB1014" w:rsidRDefault="00BB1014" w:rsidP="00BB1014"/>
    <w:p w14:paraId="3C4FEC15" w14:textId="77777777" w:rsidR="00BB1014" w:rsidRDefault="00BB1014" w:rsidP="00BB1014">
      <w:r>
        <w:rPr>
          <w:color w:val="auto"/>
        </w:rPr>
        <w:br w:type="page"/>
      </w:r>
    </w:p>
    <w:p w14:paraId="6120AFA1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2340"/>
        <w:gridCol w:w="7879"/>
        <w:gridCol w:w="406"/>
        <w:gridCol w:w="516"/>
        <w:gridCol w:w="505"/>
        <w:gridCol w:w="1710"/>
      </w:tblGrid>
      <w:tr w:rsidR="00BB1014" w14:paraId="4D3016D6" w14:textId="77777777" w:rsidTr="00BB1014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D9C3" w:themeFill="background2" w:themeFillShade="E6"/>
          </w:tcPr>
          <w:p w14:paraId="3DFE90B3" w14:textId="77777777" w:rsidR="00BB1014" w:rsidRDefault="00BB1014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6A01FB5E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 xml:space="preserve">Heurísticas </w:t>
            </w:r>
            <w:proofErr w:type="gramStart"/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Flexibilidad  y</w:t>
            </w:r>
            <w:proofErr w:type="gramEnd"/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 eficiencia  de uso</w:t>
            </w:r>
          </w:p>
          <w:p w14:paraId="691524E8" w14:textId="77777777" w:rsidR="00BB1014" w:rsidRDefault="00BB1014">
            <w:pPr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B35B75D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6C857E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4EE03E8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BCCDC6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1DC67A2" w14:textId="77777777" w:rsidTr="00BB1014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EB28" w14:textId="77777777" w:rsidR="00BB1014" w:rsidRDefault="00BB1014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7.</w:t>
            </w:r>
          </w:p>
          <w:p w14:paraId="2A922816" w14:textId="77777777" w:rsidR="00BB1014" w:rsidRDefault="00BB1014">
            <w:pPr>
              <w:jc w:val="center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18A391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047C7C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C79F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2F1CF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  <w:p w14:paraId="3777B9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11685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2B46815" w14:textId="77777777" w:rsidTr="00BB1014">
        <w:trPr>
          <w:trHeight w:val="5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09B2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CBFC55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39C1D54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5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DC7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87DF3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  <w:p w14:paraId="338B1A9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881C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F54E6D7" w14:textId="77777777" w:rsidTr="00BB1014">
        <w:trPr>
          <w:trHeight w:val="5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9E1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EBC8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0CA1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667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FAA6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47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4728759C" w14:textId="77777777" w:rsidR="00BB1014" w:rsidRDefault="00BB1014" w:rsidP="00BB1014"/>
    <w:p w14:paraId="7634C1A7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19A65FED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0F617A8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Heurísticas Estética y Diseño minimalista</w:t>
            </w:r>
          </w:p>
          <w:p w14:paraId="5BF668C3" w14:textId="77777777" w:rsidR="00BB1014" w:rsidRDefault="00BB1014">
            <w:pPr>
              <w:ind w:left="360"/>
              <w:rPr>
                <w:rFonts w:ascii="ff1" w:eastAsia="ff1" w:hAnsi="ff1" w:cs="ff1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1DEDC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23815E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CAD2F9C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B0854B4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6F026ECB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B51B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títulos son descriptivos y distintivos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948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F4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9A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BD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35F97BA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4F3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mantiene una tipografía coherente en todo el sitio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D95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52E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148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090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C802407" w14:textId="77777777" w:rsidTr="00BB1014">
        <w:trPr>
          <w:trHeight w:val="19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A545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tipos y tamaños de letra son legibles y distinguibles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14B8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A9B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A74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184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0B8BE34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2326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está jerarquizada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0C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23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7B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1FA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FB44F45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B2C0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menú de navegación aparece en un lugar destacado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2BC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EB0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2EF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F2DA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FF7EEA2" w14:textId="77777777" w:rsidTr="00BB1014">
        <w:trPr>
          <w:trHeight w:val="2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B4C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importante aparece destacada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FE4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98C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DF97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8C02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E32BF86" w14:textId="77777777" w:rsidTr="00BB1014">
        <w:trPr>
          <w:trHeight w:val="5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A8BF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que se presenta en la web es demasiado extensa.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96C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A9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D5C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B60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CFA8316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6320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que se presenta en la aplicación es fácil de entender y memorizar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AEB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B36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E81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1D4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56E0EB3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CFB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es corta y concisa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687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4D8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46D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2C94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A6BAC39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8FEA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tamaño de texto es relativo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84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2D8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700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A50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0BC3F05" w14:textId="77777777" w:rsidTr="00BB1014">
        <w:trPr>
          <w:trHeight w:val="29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E6C4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usan párrafos cortos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C1C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8B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FF2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D701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F75140F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6DD3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uso de los colores es moderado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E44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8E6F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E2B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18C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3CCA88F8" w14:textId="77777777" w:rsidTr="00BB1014">
        <w:trPr>
          <w:trHeight w:val="293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8E5E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colores tienen suficiente brillo/contraste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7D0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C1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E6A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E93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20F8DBE" w14:textId="77777777" w:rsidTr="00BB1014">
        <w:trPr>
          <w:trHeight w:val="1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6F74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No hay ninguna imagen con información relevante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9B6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2F6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C8C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203C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6CE24D6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73E2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Existen zonas en blanco para poder descansar la vista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985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298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1DD9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E6B2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FF92750" w14:textId="77777777" w:rsidTr="00BB1014">
        <w:trPr>
          <w:trHeight w:val="18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0E6C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EF3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203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A9B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D4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6D6CD81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FC95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Hay suficiente contraste entre el fondo el 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B5C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380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7E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121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7CFC41F" w14:textId="77777777" w:rsidTr="00BB1014">
        <w:trPr>
          <w:trHeight w:val="105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9CEA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88B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8CF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4E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7F85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68A39294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00A8E2C1" w14:textId="77777777" w:rsidTr="00BB1014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63B363E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Heurísticas Ayuda a los usuarios a reconocer, diagnosticar y recuperarse de errores</w:t>
            </w:r>
            <w:r>
              <w:rPr>
                <w:b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89CD9BE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45A131C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E9BDEC9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CBE6EAF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11EFCAF" w14:textId="77777777" w:rsidTr="00BB1014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A0FBBE9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A8C38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19D8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E4562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C8D1A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889CB78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D08E54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F114A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B2AA08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31BA7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A4A1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2CC0F59E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4F9662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D490BA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044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FFB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F342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37769FB5" w14:textId="77777777" w:rsidTr="00BB1014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B7775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27AC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E64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6AD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6D0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F821E8C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D9B2A0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Ayuda y Documentación</w:t>
            </w:r>
          </w:p>
          <w:p w14:paraId="26A69618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FD8D4C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C66FF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6688AB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39E6B2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5773B536" w14:textId="77777777" w:rsidTr="00BB1014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DDAB71A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AF3C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06FA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AF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C5E1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93868BD" w14:textId="77777777" w:rsidTr="00BB1014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FBAC51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E0E4E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F120B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806F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9171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798AD5" w14:textId="77777777" w:rsidTr="00BB1014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416CCC9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BB28B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15CB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5F6A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7389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012298C" w14:textId="77777777" w:rsidTr="00BB1014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ACFEAAB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6A5B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3476D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BEE90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E4E6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FD031E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3D0A3D3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297F7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0BB9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D238E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D47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0F012F0" w14:textId="77777777" w:rsidTr="00BB1014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6D4D7E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842D26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FC94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AC58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E785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2513527D" w14:textId="77777777" w:rsidR="00BB1014" w:rsidRDefault="00BB1014" w:rsidP="00BB1014"/>
    <w:p w14:paraId="71503BF5" w14:textId="77777777" w:rsidR="00BB1014" w:rsidRDefault="00BB1014" w:rsidP="00BB1014"/>
    <w:p w14:paraId="2E1908D6" w14:textId="77777777" w:rsidR="00BB1014" w:rsidRDefault="00BB1014" w:rsidP="00BB1014">
      <w:r>
        <w:rPr>
          <w:color w:val="auto"/>
        </w:rPr>
        <w:br w:type="page"/>
      </w:r>
    </w:p>
    <w:p w14:paraId="1174C3B3" w14:textId="77777777" w:rsidR="00BB1014" w:rsidRDefault="00BB1014" w:rsidP="00BB1014">
      <w:pPr>
        <w:pStyle w:val="Heading2"/>
      </w:pPr>
      <w:r>
        <w:lastRenderedPageBreak/>
        <w:t>Lista 2 INSTRUMENTO DE EVALUACIÓN DE LA USABILIDAD, NIVEL 1</w:t>
      </w:r>
    </w:p>
    <w:p w14:paraId="47846838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54554FEE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D9EFD0B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Aspectos Generales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75E5A87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9C3A41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17BD9C9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75EA10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BFB69D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7E84B7E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tiene contenido único y atractivo.</w:t>
            </w:r>
          </w:p>
          <w:p w14:paraId="55A503D4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90BA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5B1BB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2519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418E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547F7FA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71864A8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Las fuentes son legibles y tienen un tamaño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DDA24B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EAC3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E07A0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B5B7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51E47C1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500E419" w14:textId="77777777" w:rsidR="00BB1014" w:rsidRDefault="00BB1014" w:rsidP="0001466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Durante la ejecución de tareas el sitio muestra robustez y todas las características clave funcionan bien (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. no hay errores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3B68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1F13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3412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C67FB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CA7AC0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5B37A67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Un usuario típico que visita por primera vez puede llevar a cabo la mayoría de las 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6B79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FF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F635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A297D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E45C620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7808195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requiere muy poco desplazamiento y uso de “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clicks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F80B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E09C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990B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1B41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9184DB1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5CE5F5A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feedback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informa  cuando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92CD7D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181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C2FF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B7E6A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D6EF23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4693B9F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420FE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8253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18A96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2819B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D680166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44E3FE8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8F6840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46EE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EF2F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0B311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355C2A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0A7434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El sitio evita tecnología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flash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18DA0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1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AC37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89E1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515816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1A5D62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El propósito u objetivo del sitio web/aplicación es claro y obvio. Con un simple vistazo se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sabe  para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7D601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DBB3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8DC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B28E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15118BD5" w14:textId="77777777" w:rsidR="00BB1014" w:rsidRDefault="00BB1014" w:rsidP="00BB1014">
      <w:r>
        <w:tab/>
      </w:r>
      <w:r>
        <w:tab/>
      </w:r>
      <w:r>
        <w:tab/>
      </w:r>
    </w:p>
    <w:p w14:paraId="5D2E2E30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5C05085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4FAED009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Confianza y credibilidad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06FD8F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DE43514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6D531F0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BE971D3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CA2721C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DDDBFE2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El contenido está actualizado, autorizado y es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ﬁable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  <w:p w14:paraId="0F16F21C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52C7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432A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94B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DC4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294E78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F006599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D469F1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51D64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5253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E81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A1F5B7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5828406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Cada página debe contener el logo de la marca de la compañía para que el usuario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sepa  que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se mantiene en el 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0FC8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351C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B5BF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851FB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2588281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005D5B4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E427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CEC2F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36A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0667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0F2F5F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8937870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8037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ED83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D0B1B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3DE12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D1A083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3D42243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C332A1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E2DF0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37A7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D2BE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3538622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BA3B50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ofrece información sobre la protección de datos de carácter personal o los derechos de autor de los contenidos 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82464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1CEDFF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720BB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7A22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94F89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64D9E65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AC24C9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092F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131FB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B39CD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37127953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3DB3570C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C53A45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Navegación y arquitectura de la información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B595017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C62793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8D029CA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24DFEDD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13CF2514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41F4552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B32C1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F24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2794B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253A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D3112C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CE1EBA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7D6A5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62C6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C160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A891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C367276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C469B87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BC95C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DBD4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6E64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1DD9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43306B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FD1F40E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48C991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A30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104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D16C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64C3B8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495026D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El contenido importante puede ser consultado por más de un link (usuarios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diferentes  pueden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8B040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26B19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81CB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F3568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409C5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594DF3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 mayoría de secciones del sitio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están  disponibles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B44492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B62C0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C4462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56F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3D60D7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2BA4558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permite al usuario controlar el ritmo y secuencia de la interacción.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02F9F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D418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07404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A40D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C45EBE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CF38C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9C27DD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18C1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783E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9B137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AEBB13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17807E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4D44D5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A6BD7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BF826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FA932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23FED6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EFB0683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35C6D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1B5FC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759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B7A4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AF9BC2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9839E46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 xml:space="preserve">La terminología y convenciones (como los colores de los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links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>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5BC80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16BF1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EA94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1F32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294FE8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9B47C6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Si se usan menús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15AA5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3603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3A1BA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31BF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B7BEE6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8F5E14D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Los términos usados para la navegación de los ítems y links no son ambiguos ni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especíﬁcos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D139C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A1D22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F089DC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99B32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0D9F73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C751D6A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cambio visible cuando el ratón apunta a algo “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clickeable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F62FF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9BFDD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66D1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8FD48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827209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4ED0811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Los links que invocan acciones (ej. descargas, nuevas ventanas)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están  claramente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31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96D1A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9F4A5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6B65A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0CF537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01A1CCB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no deshabilita el botón “Regresar” y dicho botón aparece en la barra de herramientas del navegador en</w:t>
            </w:r>
          </w:p>
          <w:p w14:paraId="14CF6CB8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8A81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9996C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946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4CB52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A6205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C1721E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Hacer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click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43AE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320D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608B8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D5EB0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1D22C9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D34923D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Si el sitio abre nuevas ventanas, estas no deben confundir al usuario (ej. son del tamaño de las ventanas de</w:t>
            </w:r>
          </w:p>
          <w:p w14:paraId="04DAEAB5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6ACC3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2A19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5E4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B4E56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D2084C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70553DA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Existe un mapa del sitio que provee una descripción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general  del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contenido del sitio y aparece en todas las páginas del 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6EB87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A7D17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BEEC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4A17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7D9537CD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080CDDB1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08ABEC3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 xml:space="preserve">Control y </w:t>
            </w:r>
            <w:proofErr w:type="spellStart"/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Feedback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45C53274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92D706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F3DADE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C446CC1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38CCC85B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0A17DE7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68065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C943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27C44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0BF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1D448D7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32F24FA" w14:textId="77777777" w:rsidR="00BB1014" w:rsidRDefault="00BB1014" w:rsidP="0001466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plugins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especiales y no tienen una forma de ‘saltarlas’, banners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intrusivos,  páginas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2AA3D1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6BD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F4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0ACFD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E9AEE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7FB42EF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43BB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6C58C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605A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63EF8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1ACE7B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6E7434A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 xml:space="preserve">Es posible deshacer una acción ya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ﬁnalizada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siempre que sea una opción funcional y operativa.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10D14E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E86D9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C0004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D6C0B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79459C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14:paraId="4141C486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31D243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04370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CBF5BC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43104D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3BC375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1449922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Existe una salida de la página, del proceso o de la estructura de la información: desconectar, cancelar,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inicio,etc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FB37A8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06A5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ABF7D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F354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CB7EE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6A3EE2D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En caso de ser un proceso de varios pasos, es posible volver al paso/s anteriores del proceso para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modiﬁcarlos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F531E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893B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B96E6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D73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36D001D1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7EA70E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4E28B9C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212D3F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75A5A9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052EF2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78ACCABB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344DFA1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7FA2942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 estética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general  se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corresponde con los objetivos, características, contenidos y servicios del sitio web.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30D8C8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D6440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FBD68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61855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B81C38C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43DD7C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 pantalla es apropiada para los usuarios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ﬁnales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y sus tareas.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  <w:p w14:paraId="5A94A826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403AC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F5A81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3D607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AA18A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99B9F44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C37A0C3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una interfaz limpia, sin ruido visual.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1F169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B21F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AB0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048C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06DCF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39F674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buen balance entre la densidad de la información y el uso del espacio en blanco.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4B098A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DC462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D4F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B1D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3A771AC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2582210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correcta combinación de colores y se evitan los fondos complicados.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1F7EF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571B6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23A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5B2BA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B330F2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9C0CDE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4A882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A5D87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6EBE6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29F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C92A63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0D8E88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Las etiquetas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signiﬁcativas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, los colores usados en los fondos y el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apropiado  uso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de bordes y espacios en blanco ayudan a los usuarios a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identiﬁcar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5DD7C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B47A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69B10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B868A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E4AC88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0FFF2B0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páginas han sido diseñadas en una cuadrícula, es decir, con ítems y objetos alineados tanto horizontalmente 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0E07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4F2B3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945E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3B8AD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5BD2D3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FBBC21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Las fuentes usan colores con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suﬁciente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6D3D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C916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359F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0078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BA4D8F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57D78A5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8A12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F894C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7099A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C312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3945C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E258C99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Las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características  que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18F9AE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3586A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7B712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0159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2DA032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D37C4A7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click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en el logo retorna al usuario a la página más lógica (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 la página de inicio).</w:t>
            </w:r>
          </w:p>
          <w:p w14:paraId="6F802C2F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2BE80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71568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11F1F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C073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B7720B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67887C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Los íconos y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gráﬁcos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0EBF3A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EF627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A1B21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B13E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25694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42EF53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Los íconos son visualmente y conceptualmente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distintos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82AFB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9C3D8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0238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0C01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9B4C3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D458511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0EAB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DDD9A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3BD8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BAA01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87BB5E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0C8DCD6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CCD05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606D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FB27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E75D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47E3AE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FECB3D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C7DF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CEFF8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2D43A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9D35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1AFD920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9A67885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Todo lo que es “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clickeable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” (como los botones) son efectivamente “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6A86E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5CD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636DC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6553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C43DD4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2978AA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imágenes “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clickeables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” incluyen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textos aclaratorias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C06FC0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EA1E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7132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5D9D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03E31E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8DFA5C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El interlineado es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suﬁciente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CA93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4E90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C5D8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CCF6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98F411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D0C882A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La alineación es adecuada (que no sea alineación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justiﬁcada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4D07DA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71A46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BC950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DFB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32F199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7C11A6C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El diseño de la web es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F7FD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7951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30AEF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B447B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70F63402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B6E7A9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03635BA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Heurísticas TOLERANCIA A 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2AB7E3EF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BB0069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FA971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842AE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39EAA64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861E62B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Existe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suﬁciente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espacio entre los elementos de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acción  (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links, botones,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) para prevenir que el usuario haga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C7EE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10519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178FC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F2E7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8C417E6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8FB88E2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Los mensajes de error son escritos en lenguaje sencillo y en el tono adecuado con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suﬁciente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explicación del problema y no culpando al usuario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BF15A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AF63F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99E31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9378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F685E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5D5B4EF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hace obvio cuándo y dónde un error ocurrió (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. cuando </w:t>
            </w:r>
            <w:proofErr w:type="gramStart"/>
            <w:r>
              <w:rPr>
                <w:rFonts w:asciiTheme="minorHAnsi" w:hAnsiTheme="minorHAnsi" w:cstheme="minorHAnsi"/>
                <w:color w:val="auto"/>
                <w:lang w:eastAsia="en-US"/>
              </w:rPr>
              <w:t>un  formulario</w:t>
            </w:r>
            <w:proofErr w:type="gram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8B21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95A0B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338B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2983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DA7B37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7C5F96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F6BE7D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90D2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6B3F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D2EC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0990680F" w14:textId="77777777" w:rsidR="00B0608E" w:rsidRDefault="00B0608E" w:rsidP="00BB1014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69FE3" w14:textId="77777777" w:rsidR="00014664" w:rsidRDefault="00014664" w:rsidP="008A4C7D">
      <w:r>
        <w:separator/>
      </w:r>
    </w:p>
  </w:endnote>
  <w:endnote w:type="continuationSeparator" w:id="0">
    <w:p w14:paraId="40D68CDD" w14:textId="77777777" w:rsidR="00014664" w:rsidRDefault="00014664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59C" w14:textId="77777777" w:rsidR="000C1C89" w:rsidRDefault="000C1C89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76BA3" w14:textId="77777777" w:rsidR="00014664" w:rsidRDefault="00014664" w:rsidP="008A4C7D">
      <w:r>
        <w:separator/>
      </w:r>
    </w:p>
  </w:footnote>
  <w:footnote w:type="continuationSeparator" w:id="0">
    <w:p w14:paraId="239BBEF8" w14:textId="77777777" w:rsidR="00014664" w:rsidRDefault="00014664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4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5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3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4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14664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641A5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62C36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014"/>
    <w:rsid w:val="00BB15E8"/>
    <w:rsid w:val="00BF39FD"/>
    <w:rsid w:val="00C114B3"/>
    <w:rsid w:val="00C2454F"/>
    <w:rsid w:val="00C33D55"/>
    <w:rsid w:val="00C54A55"/>
    <w:rsid w:val="00C6138A"/>
    <w:rsid w:val="00C6714B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C3A2B"/>
    <w:rsid w:val="00EC6575"/>
    <w:rsid w:val="00EF2D06"/>
    <w:rsid w:val="00F17608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F025B-8B63-4350-A505-908F4F95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2319</Words>
  <Characters>12758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20</cp:revision>
  <dcterms:created xsi:type="dcterms:W3CDTF">2020-03-09T04:07:00Z</dcterms:created>
  <dcterms:modified xsi:type="dcterms:W3CDTF">2020-09-30T20:37:00Z</dcterms:modified>
</cp:coreProperties>
</file>