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D" w:rsidRPr="00C5778E" w:rsidRDefault="00F47D9D" w:rsidP="00C5778E">
      <w:pPr>
        <w:pStyle w:val="Heading3"/>
        <w:spacing w:before="0" w:beforeAutospacing="0" w:after="0" w:afterAutospacing="0" w:line="360" w:lineRule="auto"/>
        <w:jc w:val="both"/>
        <w:rPr>
          <w:bCs w:val="0"/>
          <w:sz w:val="24"/>
          <w:szCs w:val="24"/>
        </w:rPr>
      </w:pPr>
      <w:r w:rsidRPr="00C5778E">
        <w:rPr>
          <w:bCs w:val="0"/>
          <w:sz w:val="24"/>
          <w:szCs w:val="24"/>
        </w:rPr>
        <w:t>6. SYSTEM TESTING</w:t>
      </w:r>
      <w:r w:rsidR="008A1654">
        <w:rPr>
          <w:bCs w:val="0"/>
          <w:sz w:val="24"/>
          <w:szCs w:val="24"/>
        </w:rPr>
        <w:t xml:space="preserve"> </w:t>
      </w:r>
    </w:p>
    <w:p w:rsidR="00F47D9D" w:rsidRPr="00C5778E" w:rsidRDefault="00BC6C96"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w:t>
      </w:r>
      <w:r w:rsidR="00F47D9D" w:rsidRPr="00C5778E">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F47D9D" w:rsidRPr="00C5778E" w:rsidRDefault="00F47D9D" w:rsidP="00C5778E">
      <w:pPr>
        <w:pStyle w:val="Heading7"/>
        <w:spacing w:before="0" w:after="0" w:line="360" w:lineRule="auto"/>
        <w:jc w:val="both"/>
        <w:rPr>
          <w:b/>
        </w:rPr>
      </w:pPr>
      <w:r w:rsidRPr="00C5778E">
        <w:rPr>
          <w:b/>
        </w:rPr>
        <w:t>TYPES OF TESTS</w:t>
      </w:r>
    </w:p>
    <w:p w:rsidR="00F47D9D" w:rsidRPr="00C5778E" w:rsidRDefault="00F47D9D" w:rsidP="00C5778E">
      <w:pPr>
        <w:pStyle w:val="Heading7"/>
        <w:spacing w:before="0" w:after="0" w:line="360" w:lineRule="auto"/>
        <w:jc w:val="both"/>
        <w:rPr>
          <w:b/>
        </w:rPr>
      </w:pPr>
      <w:r w:rsidRPr="00C5778E">
        <w:rPr>
          <w:b/>
        </w:rPr>
        <w:t>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47D9D" w:rsidRPr="00C5778E" w:rsidRDefault="00F47D9D" w:rsidP="00C5778E">
      <w:pPr>
        <w:pStyle w:val="Heading8"/>
        <w:spacing w:before="0" w:after="0" w:line="360" w:lineRule="auto"/>
        <w:jc w:val="both"/>
        <w:rPr>
          <w:b/>
          <w:i w:val="0"/>
        </w:rPr>
      </w:pPr>
      <w:r w:rsidRPr="00C5778E">
        <w:rPr>
          <w:b/>
          <w:i w:val="0"/>
        </w:rPr>
        <w:t>Integration testing</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47D9D" w:rsidRPr="00C5778E" w:rsidRDefault="00F47D9D" w:rsidP="00C5778E">
      <w:pPr>
        <w:pStyle w:val="Heading7"/>
        <w:spacing w:before="0" w:after="0" w:line="360" w:lineRule="auto"/>
        <w:jc w:val="both"/>
        <w:rPr>
          <w:b/>
        </w:rPr>
      </w:pPr>
      <w:r w:rsidRPr="00C5778E">
        <w:rPr>
          <w:b/>
        </w:rPr>
        <w:t>Functional test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Functional testing is centered on the following items: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Valid Input               :  identified classes of valid input must be accepted.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lastRenderedPageBreak/>
        <w:t>Invalid Input             : identified classes of invalid input must be rejected.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Functions                  : identified functions must be exercised.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Output           </w:t>
      </w:r>
      <w:r w:rsidRPr="00C5778E">
        <w:rPr>
          <w:rFonts w:ascii="Times New Roman" w:hAnsi="Times New Roman" w:cs="Times New Roman"/>
          <w:sz w:val="24"/>
          <w:szCs w:val="24"/>
        </w:rPr>
        <w:tab/>
        <w:t xml:space="preserve">   : identified classes of application outputs must be exercised.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Systems/Procedures: interfacing systems or procedures must be invoked.</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47D9D" w:rsidRPr="00C5778E" w:rsidRDefault="00F47D9D" w:rsidP="00C5778E">
      <w:pPr>
        <w:pStyle w:val="Heading7"/>
        <w:spacing w:before="0" w:after="0" w:line="360" w:lineRule="auto"/>
        <w:jc w:val="both"/>
        <w:rPr>
          <w:b/>
        </w:rPr>
      </w:pPr>
      <w:r w:rsidRPr="00C5778E">
        <w:rPr>
          <w:b/>
        </w:rPr>
        <w:t>System Test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47D9D" w:rsidRPr="00C5778E" w:rsidRDefault="00F47D9D" w:rsidP="00C5778E">
      <w:pPr>
        <w:pStyle w:val="Heading7"/>
        <w:spacing w:before="0" w:after="0" w:line="360" w:lineRule="auto"/>
        <w:jc w:val="both"/>
        <w:rPr>
          <w:b/>
        </w:rPr>
      </w:pPr>
      <w:r w:rsidRPr="00C5778E">
        <w:rPr>
          <w:b/>
        </w:rPr>
        <w:t>White Box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F47D9D" w:rsidRPr="00C5778E" w:rsidRDefault="00F47D9D" w:rsidP="00C5778E">
      <w:pPr>
        <w:pStyle w:val="Heading7"/>
        <w:spacing w:before="0" w:after="0" w:line="360" w:lineRule="auto"/>
        <w:jc w:val="both"/>
        <w:rPr>
          <w:b/>
        </w:rPr>
      </w:pPr>
      <w:r w:rsidRPr="00C5778E">
        <w:rPr>
          <w:b/>
        </w:rPr>
        <w:t>Black Box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F47D9D" w:rsidRPr="00C5778E" w:rsidRDefault="00F47D9D" w:rsidP="00C5778E">
      <w:pPr>
        <w:spacing w:after="0" w:line="360" w:lineRule="auto"/>
        <w:jc w:val="both"/>
        <w:rPr>
          <w:rFonts w:ascii="Times New Roman" w:hAnsi="Times New Roman" w:cs="Times New Roman"/>
          <w:b/>
          <w:bCs/>
          <w:sz w:val="24"/>
          <w:szCs w:val="24"/>
        </w:rPr>
      </w:pPr>
      <w:r w:rsidRPr="00C5778E">
        <w:rPr>
          <w:rFonts w:ascii="Times New Roman" w:hAnsi="Times New Roman" w:cs="Times New Roman"/>
          <w:b/>
          <w:bCs/>
          <w:sz w:val="24"/>
          <w:szCs w:val="24"/>
        </w:rPr>
        <w:lastRenderedPageBreak/>
        <w:t>6.1 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F47D9D" w:rsidRPr="00C5778E" w:rsidRDefault="00F47D9D" w:rsidP="00C5778E">
      <w:pPr>
        <w:pStyle w:val="Heading8"/>
        <w:spacing w:before="0" w:after="0" w:line="360" w:lineRule="auto"/>
        <w:jc w:val="both"/>
        <w:rPr>
          <w:b/>
        </w:rPr>
      </w:pPr>
    </w:p>
    <w:p w:rsidR="00F47D9D" w:rsidRPr="00C5778E" w:rsidRDefault="00F47D9D" w:rsidP="00C5778E">
      <w:pPr>
        <w:pStyle w:val="Heading8"/>
        <w:spacing w:before="0" w:after="0" w:line="360" w:lineRule="auto"/>
        <w:jc w:val="both"/>
        <w:rPr>
          <w:b/>
        </w:rPr>
      </w:pPr>
      <w:r w:rsidRPr="00C5778E">
        <w:rPr>
          <w:b/>
        </w:rPr>
        <w:t>Test strategy and approach</w:t>
      </w:r>
    </w:p>
    <w:p w:rsidR="00F47D9D" w:rsidRPr="00C5778E" w:rsidRDefault="00F47D9D" w:rsidP="00C5778E">
      <w:pPr>
        <w:pStyle w:val="BodyText"/>
        <w:spacing w:after="0" w:line="360" w:lineRule="auto"/>
        <w:jc w:val="both"/>
        <w:rPr>
          <w:rFonts w:ascii="Times New Roman" w:hAnsi="Times New Roman"/>
          <w:sz w:val="24"/>
          <w:szCs w:val="24"/>
        </w:rPr>
      </w:pPr>
      <w:r w:rsidRPr="00C5778E">
        <w:rPr>
          <w:rFonts w:ascii="Times New Roman" w:hAnsi="Times New Roman"/>
          <w:sz w:val="24"/>
          <w:szCs w:val="24"/>
        </w:rPr>
        <w:tab/>
        <w:t>Field testing will be performed manually and functional tests will be written in detail.</w:t>
      </w:r>
    </w:p>
    <w:p w:rsidR="00F47D9D" w:rsidRPr="00C5778E" w:rsidRDefault="00F47D9D" w:rsidP="00C5778E">
      <w:pPr>
        <w:pStyle w:val="BodyText"/>
        <w:spacing w:after="0" w:line="360" w:lineRule="auto"/>
        <w:jc w:val="both"/>
        <w:rPr>
          <w:rFonts w:ascii="Times New Roman" w:hAnsi="Times New Roman"/>
          <w:b/>
          <w:bCs/>
          <w:sz w:val="24"/>
          <w:szCs w:val="24"/>
        </w:rPr>
      </w:pPr>
      <w:r w:rsidRPr="00C5778E">
        <w:rPr>
          <w:rFonts w:ascii="Times New Roman" w:hAnsi="Times New Roman"/>
          <w:b/>
          <w:bCs/>
          <w:sz w:val="24"/>
          <w:szCs w:val="24"/>
        </w:rPr>
        <w:t>Test objectives</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All field entries must work properly.</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Pages must be activated from the identified link.</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The entry screen, messages and responses must not be delayed.</w:t>
      </w:r>
    </w:p>
    <w:p w:rsidR="00F47D9D" w:rsidRPr="00C5778E" w:rsidRDefault="00F47D9D" w:rsidP="00C5778E">
      <w:pPr>
        <w:pStyle w:val="BodyText"/>
        <w:spacing w:after="0" w:line="360" w:lineRule="auto"/>
        <w:jc w:val="both"/>
        <w:rPr>
          <w:rFonts w:ascii="Times New Roman" w:hAnsi="Times New Roman"/>
          <w:sz w:val="24"/>
          <w:szCs w:val="24"/>
        </w:rPr>
      </w:pPr>
    </w:p>
    <w:p w:rsidR="00F47D9D" w:rsidRPr="00C5778E" w:rsidRDefault="00F47D9D" w:rsidP="00C5778E">
      <w:pPr>
        <w:pStyle w:val="BodyText"/>
        <w:spacing w:after="0" w:line="360" w:lineRule="auto"/>
        <w:jc w:val="both"/>
        <w:rPr>
          <w:rFonts w:ascii="Times New Roman" w:hAnsi="Times New Roman"/>
          <w:b/>
          <w:bCs/>
          <w:sz w:val="24"/>
          <w:szCs w:val="24"/>
        </w:rPr>
      </w:pPr>
      <w:r w:rsidRPr="00C5778E">
        <w:rPr>
          <w:rFonts w:ascii="Times New Roman" w:hAnsi="Times New Roman"/>
          <w:b/>
          <w:bCs/>
          <w:sz w:val="24"/>
          <w:szCs w:val="24"/>
        </w:rPr>
        <w:t>Features to be tested</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Verify that the entries are of the correct format</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No duplicate entries should be allowed</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All links should take the user to the correct page.</w:t>
      </w:r>
    </w:p>
    <w:p w:rsidR="00F47D9D" w:rsidRPr="00C5778E" w:rsidRDefault="00F47D9D" w:rsidP="00C5778E">
      <w:pPr>
        <w:pStyle w:val="Heading1"/>
        <w:spacing w:before="0"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6.2 Integration Testing</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Test Results: </w:t>
      </w:r>
      <w:r w:rsidRPr="00C5778E">
        <w:rPr>
          <w:rFonts w:ascii="Times New Roman" w:hAnsi="Times New Roman" w:cs="Times New Roman"/>
          <w:sz w:val="24"/>
          <w:szCs w:val="24"/>
        </w:rPr>
        <w:t>All the test cases mentioned above passed successfully. No defects encountered.</w:t>
      </w:r>
    </w:p>
    <w:p w:rsidR="00F47D9D" w:rsidRPr="00C5778E" w:rsidRDefault="00F47D9D" w:rsidP="00C5778E">
      <w:pPr>
        <w:pStyle w:val="Heading8"/>
        <w:spacing w:before="0" w:after="0" w:line="360" w:lineRule="auto"/>
        <w:jc w:val="both"/>
        <w:rPr>
          <w:b/>
          <w:i w:val="0"/>
        </w:rPr>
      </w:pPr>
      <w:r w:rsidRPr="00C5778E">
        <w:rPr>
          <w:b/>
          <w:i w:val="0"/>
        </w:rPr>
        <w:t>6.3 Acceptance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Test Results: </w:t>
      </w:r>
      <w:r w:rsidRPr="00C5778E">
        <w:rPr>
          <w:rFonts w:ascii="Times New Roman" w:hAnsi="Times New Roman" w:cs="Times New Roman"/>
          <w:sz w:val="24"/>
          <w:szCs w:val="24"/>
        </w:rPr>
        <w:t>All the test cases mentioned above passed successfully. No defects encountered.</w:t>
      </w: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lastRenderedPageBreak/>
        <w:t>SYSTEM TESTING</w:t>
      </w:r>
    </w:p>
    <w:p w:rsidR="00F47D9D" w:rsidRPr="00C5778E" w:rsidRDefault="00F47D9D" w:rsidP="00C5778E">
      <w:pPr>
        <w:pStyle w:val="Heading3"/>
        <w:numPr>
          <w:ilvl w:val="2"/>
          <w:numId w:val="0"/>
        </w:numPr>
        <w:spacing w:before="0" w:beforeAutospacing="0" w:after="0" w:afterAutospacing="0" w:line="360" w:lineRule="auto"/>
        <w:jc w:val="both"/>
        <w:rPr>
          <w:sz w:val="24"/>
          <w:szCs w:val="24"/>
        </w:rPr>
      </w:pPr>
      <w:r w:rsidRPr="00C5778E">
        <w:rPr>
          <w:sz w:val="24"/>
          <w:szCs w:val="24"/>
        </w:rPr>
        <w:t>TESTING METHODOLOGIES</w:t>
      </w:r>
      <w:r w:rsidRPr="00C5778E">
        <w:rPr>
          <w:sz w:val="24"/>
          <w:szCs w:val="24"/>
        </w:rPr>
        <w:tab/>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following are the Testing Methodologies:</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Unit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Integration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User Acceptance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Output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Validation Testing.</w:t>
      </w:r>
    </w:p>
    <w:p w:rsidR="00F47D9D" w:rsidRPr="00C5778E" w:rsidRDefault="00F47D9D" w:rsidP="00C5778E">
      <w:pPr>
        <w:spacing w:after="0" w:line="360" w:lineRule="auto"/>
        <w:jc w:val="both"/>
        <w:rPr>
          <w:rFonts w:ascii="Times New Roman" w:hAnsi="Times New Roman" w:cs="Times New Roman"/>
          <w:b/>
          <w:sz w:val="24"/>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rPr>
        <w:t xml:space="preserve"> </w:t>
      </w:r>
      <w:r w:rsidRPr="00C5778E">
        <w:rPr>
          <w:rFonts w:ascii="Times New Roman" w:hAnsi="Times New Roman" w:cs="Times New Roman"/>
          <w:b/>
          <w:sz w:val="24"/>
          <w:szCs w:val="24"/>
          <w:u w:val="single"/>
        </w:rPr>
        <w:t>Unit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During this testing, each module is tested individually and the module interfaces are verified for the consistency with design specification. All important processing path are tested for the expected results. All error handling paths are also tested.</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rPr>
        <w:t xml:space="preserve"> </w:t>
      </w:r>
      <w:r w:rsidRPr="00C5778E">
        <w:rPr>
          <w:rFonts w:ascii="Times New Roman" w:hAnsi="Times New Roman" w:cs="Times New Roman"/>
          <w:b/>
          <w:sz w:val="24"/>
          <w:szCs w:val="24"/>
          <w:u w:val="single"/>
        </w:rPr>
        <w:t>Integration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F47D9D" w:rsidRPr="00C5778E" w:rsidRDefault="00F47D9D" w:rsidP="00C5778E">
      <w:pPr>
        <w:pStyle w:val="BodyTextIndent"/>
        <w:spacing w:after="0" w:line="360" w:lineRule="auto"/>
        <w:ind w:left="0"/>
        <w:jc w:val="both"/>
        <w:rPr>
          <w:rFonts w:ascii="Times New Roman" w:hAnsi="Times New Roman"/>
          <w:b/>
          <w:sz w:val="24"/>
          <w:szCs w:val="24"/>
        </w:rPr>
      </w:pPr>
      <w:r w:rsidRPr="00C5778E">
        <w:rPr>
          <w:rFonts w:ascii="Times New Roman" w:hAnsi="Times New Roman"/>
          <w:b/>
          <w:sz w:val="24"/>
          <w:szCs w:val="24"/>
        </w:rPr>
        <w:t>The following are the types of Integration Testing:</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 xml:space="preserve">1)Top Down Integration  </w:t>
      </w:r>
    </w:p>
    <w:p w:rsidR="00F47D9D" w:rsidRPr="00C5778E" w:rsidRDefault="00F47D9D" w:rsidP="00C5778E">
      <w:pPr>
        <w:pStyle w:val="Body"/>
        <w:spacing w:after="0"/>
        <w:rPr>
          <w:snapToGrid/>
          <w:spacing w:val="0"/>
          <w:szCs w:val="24"/>
        </w:rPr>
      </w:pPr>
      <w:r w:rsidRPr="00C5778E">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In this method, the software is tested from main module and individual stubs are replaced when the test proceeds downwards.</w:t>
      </w:r>
    </w:p>
    <w:p w:rsidR="00F47D9D" w:rsidRPr="00C5778E" w:rsidRDefault="00F47D9D" w:rsidP="00C5778E">
      <w:pPr>
        <w:pStyle w:val="Body"/>
        <w:spacing w:after="0"/>
        <w:rPr>
          <w:b/>
          <w:snapToGrid/>
          <w:spacing w:val="0"/>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sz w:val="24"/>
          <w:szCs w:val="24"/>
        </w:rPr>
        <w:lastRenderedPageBreak/>
        <w:t xml:space="preserve">    </w:t>
      </w:r>
      <w:r w:rsidRPr="00C5778E">
        <w:rPr>
          <w:rFonts w:ascii="Times New Roman" w:hAnsi="Times New Roman" w:cs="Times New Roman"/>
          <w:b/>
          <w:sz w:val="24"/>
          <w:szCs w:val="24"/>
          <w:u w:val="single"/>
        </w:rPr>
        <w:t xml:space="preserve">2.  Bottom-up Integration </w:t>
      </w:r>
    </w:p>
    <w:p w:rsidR="00F47D9D" w:rsidRPr="00C5778E" w:rsidRDefault="00F47D9D" w:rsidP="00C5778E">
      <w:pPr>
        <w:pStyle w:val="Body"/>
        <w:spacing w:after="0"/>
        <w:rPr>
          <w:snapToGrid/>
          <w:spacing w:val="0"/>
          <w:szCs w:val="24"/>
        </w:rPr>
      </w:pPr>
      <w:r w:rsidRPr="00C5778E">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F47D9D" w:rsidRPr="00C5778E" w:rsidRDefault="00F47D9D" w:rsidP="00C5778E">
      <w:pPr>
        <w:pStyle w:val="Body"/>
        <w:spacing w:after="0"/>
        <w:rPr>
          <w:snapToGrid/>
          <w:spacing w:val="0"/>
          <w:szCs w:val="24"/>
        </w:rPr>
      </w:pP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The low-level modules are combined in</w:t>
      </w:r>
      <w:r w:rsidR="00BC6C96" w:rsidRPr="00C5778E">
        <w:rPr>
          <w:rFonts w:ascii="Times New Roman" w:hAnsi="Times New Roman" w:cs="Times New Roman"/>
          <w:sz w:val="24"/>
          <w:szCs w:val="24"/>
        </w:rPr>
        <w:t xml:space="preserve">to clusters into clusters that </w:t>
      </w:r>
      <w:r w:rsidRPr="00C5778E">
        <w:rPr>
          <w:rFonts w:ascii="Times New Roman" w:hAnsi="Times New Roman" w:cs="Times New Roman"/>
          <w:sz w:val="24"/>
          <w:szCs w:val="24"/>
        </w:rPr>
        <w:t>perform a specific Software sub-function.</w:t>
      </w: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A driver (i.e.) the control program for testing is written to coordinate test case input and output.</w:t>
      </w: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The cluster is tested.</w:t>
      </w:r>
    </w:p>
    <w:p w:rsidR="00BC6C96"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 xml:space="preserve">Drivers are removed and clusters are combined moving upward in the program </w:t>
      </w:r>
      <w:r w:rsidR="00BC6C96" w:rsidRPr="00C5778E">
        <w:rPr>
          <w:rFonts w:ascii="Times New Roman" w:hAnsi="Times New Roman" w:cs="Times New Roman"/>
          <w:sz w:val="24"/>
          <w:szCs w:val="24"/>
        </w:rPr>
        <w:t xml:space="preserve"> </w:t>
      </w:r>
    </w:p>
    <w:p w:rsidR="00F47D9D" w:rsidRPr="00C5778E" w:rsidRDefault="00BC6C96" w:rsidP="00C5778E">
      <w:pPr>
        <w:pStyle w:val="ListParagraph"/>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Structure</w:t>
      </w:r>
      <w:r w:rsidR="00F47D9D" w:rsidRPr="00C5778E">
        <w:rPr>
          <w:rFonts w:ascii="Times New Roman" w:hAnsi="Times New Roman" w:cs="Times New Roman"/>
          <w:sz w:val="24"/>
          <w:szCs w:val="24"/>
        </w:rPr>
        <w:t xml:space="preserve"> </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bottom up approaches tests each module individually and then each module is module is integrated with a main module and tested for functionality.</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User Acceptance Testing</w:t>
      </w:r>
    </w:p>
    <w:p w:rsidR="00F47D9D" w:rsidRPr="00C5778E" w:rsidRDefault="00F47D9D" w:rsidP="00C5778E">
      <w:pPr>
        <w:spacing w:after="0" w:line="360" w:lineRule="auto"/>
        <w:jc w:val="both"/>
        <w:rPr>
          <w:rFonts w:ascii="Times New Roman" w:hAnsi="Times New Roman" w:cs="Times New Roman"/>
          <w:b/>
          <w:bCs/>
          <w:spacing w:val="20"/>
          <w:sz w:val="24"/>
          <w:szCs w:val="24"/>
        </w:rPr>
      </w:pPr>
      <w:r w:rsidRPr="00C5778E">
        <w:rPr>
          <w:rFonts w:ascii="Times New Roman" w:hAnsi="Times New Roman" w:cs="Times New Roman"/>
          <w:sz w:val="24"/>
          <w:szCs w:val="24"/>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C5778E">
        <w:rPr>
          <w:rFonts w:ascii="Times New Roman" w:hAnsi="Times New Roman" w:cs="Times New Roman"/>
          <w:bCs/>
          <w:spacing w:val="20"/>
          <w:sz w:val="24"/>
          <w:szCs w:val="24"/>
        </w:rPr>
        <w:tab/>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Output Testing</w:t>
      </w:r>
    </w:p>
    <w:p w:rsidR="00F47D9D" w:rsidRPr="00C5778E" w:rsidRDefault="00F47D9D" w:rsidP="00C5778E">
      <w:pPr>
        <w:pStyle w:val="BodyTextIndent2"/>
        <w:spacing w:after="0" w:line="360" w:lineRule="auto"/>
        <w:ind w:left="0"/>
        <w:jc w:val="both"/>
        <w:rPr>
          <w:rFonts w:ascii="Times New Roman" w:hAnsi="Times New Roman"/>
          <w:sz w:val="24"/>
          <w:szCs w:val="24"/>
        </w:rPr>
      </w:pPr>
      <w:r w:rsidRPr="00C5778E">
        <w:rPr>
          <w:rFonts w:ascii="Times New Roman" w:hAnsi="Times New Roman"/>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lastRenderedPageBreak/>
        <w:t>Validation Checking</w:t>
      </w:r>
    </w:p>
    <w:p w:rsidR="00F47D9D" w:rsidRPr="00C5778E" w:rsidRDefault="00F47D9D" w:rsidP="00C5778E">
      <w:pPr>
        <w:spacing w:after="0" w:line="360" w:lineRule="auto"/>
        <w:jc w:val="both"/>
        <w:rPr>
          <w:rFonts w:ascii="Times New Roman" w:hAnsi="Times New Roman" w:cs="Times New Roman"/>
          <w:b/>
          <w:sz w:val="24"/>
          <w:szCs w:val="24"/>
        </w:rPr>
      </w:pPr>
      <w:r w:rsidRPr="00C5778E">
        <w:rPr>
          <w:rFonts w:ascii="Times New Roman" w:hAnsi="Times New Roman" w:cs="Times New Roman"/>
          <w:sz w:val="24"/>
          <w:szCs w:val="24"/>
        </w:rPr>
        <w:t>Validation checks are performed on the following fields.</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Text Field:</w:t>
      </w:r>
    </w:p>
    <w:p w:rsidR="00F47D9D" w:rsidRPr="00C5778E" w:rsidRDefault="00F47D9D" w:rsidP="00C5778E">
      <w:pPr>
        <w:pStyle w:val="Body"/>
        <w:spacing w:after="0"/>
        <w:rPr>
          <w:snapToGrid/>
          <w:spacing w:val="0"/>
          <w:szCs w:val="24"/>
        </w:rPr>
      </w:pPr>
      <w:r w:rsidRPr="00C5778E">
        <w:rPr>
          <w:snapToGrid/>
          <w:spacing w:val="0"/>
          <w:szCs w:val="24"/>
        </w:rPr>
        <w:t xml:space="preserve">         </w:t>
      </w:r>
      <w:r w:rsidRPr="00C5778E">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Numeric Field:</w:t>
      </w:r>
    </w:p>
    <w:p w:rsidR="00F47D9D" w:rsidRPr="00C5778E" w:rsidRDefault="00F47D9D" w:rsidP="00C5778E">
      <w:pPr>
        <w:pStyle w:val="Body"/>
        <w:spacing w:after="0"/>
        <w:rPr>
          <w:snapToGrid/>
          <w:spacing w:val="0"/>
          <w:szCs w:val="24"/>
        </w:rPr>
      </w:pPr>
      <w:r w:rsidRPr="00C5778E">
        <w:rPr>
          <w:snapToGrid/>
          <w:spacing w:val="0"/>
          <w:szCs w:val="24"/>
        </w:rPr>
        <w:t xml:space="preserve">     </w:t>
      </w:r>
      <w:r w:rsidRPr="00C5778E">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F47D9D" w:rsidRPr="00C5778E" w:rsidRDefault="00F47D9D" w:rsidP="00C5778E">
      <w:pPr>
        <w:pStyle w:val="Body"/>
        <w:spacing w:after="0"/>
        <w:rPr>
          <w:snapToGrid/>
          <w:spacing w:val="0"/>
          <w:szCs w:val="24"/>
        </w:rPr>
      </w:pPr>
      <w:r w:rsidRPr="00C5778E">
        <w:rPr>
          <w:snapToGrid/>
          <w:spacing w:val="0"/>
          <w:szCs w:val="24"/>
        </w:rPr>
        <w:tab/>
        <w:t>A successful test is one that   gives out the defects for the inappropriate data and produces and output revealing the errors in the system.</w:t>
      </w:r>
    </w:p>
    <w:p w:rsidR="00F47D9D" w:rsidRPr="00C5778E" w:rsidRDefault="00F47D9D" w:rsidP="00C5778E">
      <w:pPr>
        <w:spacing w:after="0" w:line="360" w:lineRule="auto"/>
        <w:jc w:val="both"/>
        <w:rPr>
          <w:rFonts w:ascii="Times New Roman" w:hAnsi="Times New Roman" w:cs="Times New Roman"/>
          <w:b/>
          <w:sz w:val="24"/>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Preparation of Test Data</w:t>
      </w:r>
    </w:p>
    <w:p w:rsidR="00F47D9D" w:rsidRPr="00C5778E" w:rsidRDefault="00F47D9D" w:rsidP="00C5778E">
      <w:pPr>
        <w:pStyle w:val="BodyTextIndent"/>
        <w:spacing w:after="0" w:line="360" w:lineRule="auto"/>
        <w:ind w:left="0"/>
        <w:jc w:val="both"/>
        <w:rPr>
          <w:rFonts w:ascii="Times New Roman" w:hAnsi="Times New Roman"/>
          <w:b/>
          <w:sz w:val="24"/>
          <w:szCs w:val="24"/>
        </w:rPr>
      </w:pPr>
      <w:r w:rsidRPr="00C5778E">
        <w:rPr>
          <w:rFonts w:ascii="Times New Roman" w:hAnsi="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Using Live Test Data:</w:t>
      </w:r>
    </w:p>
    <w:p w:rsidR="00F47D9D" w:rsidRPr="00C5778E" w:rsidRDefault="00F47D9D" w:rsidP="00C5778E">
      <w:pPr>
        <w:pStyle w:val="BodyTextIndent2"/>
        <w:spacing w:after="0" w:line="360" w:lineRule="auto"/>
        <w:ind w:left="0"/>
        <w:jc w:val="both"/>
        <w:rPr>
          <w:rFonts w:ascii="Times New Roman" w:hAnsi="Times New Roman"/>
          <w:sz w:val="24"/>
          <w:szCs w:val="24"/>
        </w:rPr>
      </w:pPr>
      <w:r w:rsidRPr="00C5778E">
        <w:rPr>
          <w:rFonts w:ascii="Times New Roman" w:hAnsi="Times New Roman"/>
          <w:sz w:val="24"/>
          <w:szCs w:val="24"/>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rsidR="00F47D9D" w:rsidRPr="00C5778E" w:rsidRDefault="00F47D9D" w:rsidP="00C5778E">
      <w:pPr>
        <w:pStyle w:val="Body"/>
        <w:spacing w:after="0"/>
        <w:rPr>
          <w:b/>
          <w:szCs w:val="24"/>
        </w:rPr>
      </w:pPr>
      <w:r w:rsidRPr="00C5778E">
        <w:rPr>
          <w:snapToGrid/>
          <w:spacing w:val="0"/>
          <w:szCs w:val="24"/>
        </w:rPr>
        <w:tab/>
        <w:t xml:space="preserve">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w:t>
      </w:r>
      <w:r w:rsidRPr="00C5778E">
        <w:rPr>
          <w:snapToGrid/>
          <w:spacing w:val="0"/>
          <w:szCs w:val="24"/>
        </w:rPr>
        <w:lastRenderedPageBreak/>
        <w:t>does not provide a true systems test and in fact ignores the cases most likely to cause system failure.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Using Artificial Test Data:</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most effective test programs use artificial test data generated by persons other than those who wrote the programs. Often, an independent team of testers formulates a testing plan, using the systems specifications.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The package “Virtual Private Network” has satisfied all the requirements specified as per software requirement specification and was accepted.      </w:t>
      </w:r>
      <w:r w:rsidRPr="00C5778E">
        <w:rPr>
          <w:rFonts w:ascii="Times New Roman" w:hAnsi="Times New Roman" w:cs="Times New Roman"/>
          <w:sz w:val="24"/>
          <w:szCs w:val="24"/>
        </w:rPr>
        <w:tab/>
      </w:r>
      <w:r w:rsidRPr="00C5778E">
        <w:rPr>
          <w:rFonts w:ascii="Times New Roman" w:hAnsi="Times New Roman" w:cs="Times New Roman"/>
          <w:sz w:val="24"/>
          <w:szCs w:val="24"/>
        </w:rPr>
        <w:tab/>
      </w:r>
      <w:r w:rsidRPr="00C5778E">
        <w:rPr>
          <w:rFonts w:ascii="Times New Roman" w:hAnsi="Times New Roman" w:cs="Times New Roman"/>
          <w:sz w:val="24"/>
          <w:szCs w:val="24"/>
        </w:rPr>
        <w:tab/>
      </w:r>
      <w:r w:rsidRPr="00C5778E">
        <w:rPr>
          <w:rFonts w:ascii="Times New Roman" w:hAnsi="Times New Roman" w:cs="Times New Roman"/>
          <w:sz w:val="24"/>
          <w:szCs w:val="24"/>
        </w:rPr>
        <w:tab/>
      </w:r>
    </w:p>
    <w:p w:rsidR="00F47D9D" w:rsidRPr="00C5778E" w:rsidRDefault="00F47D9D" w:rsidP="00C5778E">
      <w:pPr>
        <w:spacing w:after="0" w:line="360" w:lineRule="auto"/>
        <w:jc w:val="both"/>
        <w:rPr>
          <w:rFonts w:ascii="Times New Roman" w:hAnsi="Times New Roman" w:cs="Times New Roman"/>
          <w:b/>
          <w:bCs/>
          <w:sz w:val="24"/>
          <w:szCs w:val="24"/>
          <w:u w:val="single"/>
        </w:rPr>
      </w:pPr>
      <w:r w:rsidRPr="00C5778E">
        <w:rPr>
          <w:rFonts w:ascii="Times New Roman" w:hAnsi="Times New Roman" w:cs="Times New Roman"/>
          <w:b/>
          <w:bCs/>
          <w:sz w:val="24"/>
          <w:szCs w:val="24"/>
        </w:rPr>
        <w:t xml:space="preserve"> </w:t>
      </w:r>
      <w:r w:rsidRPr="00C5778E">
        <w:rPr>
          <w:rFonts w:ascii="Times New Roman" w:hAnsi="Times New Roman" w:cs="Times New Roman"/>
          <w:b/>
          <w:bCs/>
          <w:sz w:val="24"/>
          <w:szCs w:val="24"/>
          <w:u w:val="single"/>
        </w:rPr>
        <w:t>USER TRAINING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F47D9D" w:rsidRPr="00C5778E" w:rsidRDefault="00F47D9D" w:rsidP="00C5778E">
      <w:pPr>
        <w:spacing w:after="0" w:line="360" w:lineRule="auto"/>
        <w:jc w:val="both"/>
        <w:rPr>
          <w:rFonts w:ascii="Times New Roman" w:hAnsi="Times New Roman" w:cs="Times New Roman"/>
          <w:b/>
          <w:bCs/>
          <w:sz w:val="24"/>
          <w:szCs w:val="24"/>
          <w:u w:val="single"/>
        </w:rPr>
      </w:pPr>
      <w:r w:rsidRPr="00C5778E">
        <w:rPr>
          <w:rFonts w:ascii="Times New Roman" w:hAnsi="Times New Roman" w:cs="Times New Roman"/>
          <w:sz w:val="24"/>
          <w:szCs w:val="24"/>
          <w:u w:val="single"/>
        </w:rPr>
        <w:t xml:space="preserve"> </w:t>
      </w:r>
      <w:r w:rsidRPr="00C5778E">
        <w:rPr>
          <w:rFonts w:ascii="Times New Roman" w:hAnsi="Times New Roman" w:cs="Times New Roman"/>
          <w:b/>
          <w:bCs/>
          <w:sz w:val="24"/>
          <w:szCs w:val="24"/>
          <w:u w:val="single"/>
        </w:rPr>
        <w:t>MAINTAINENCE</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TESTING STRATEGY :</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A strategy for system testing integrates system test cases and design techniques into a well planned series of steps that results in the successful  construction of software. The testing strategy must co-operate test planning, test case design, test execution, and the  resultant data collection and evaluation .A strategy for software testing  must  accommodate  low-level  tests  </w:t>
      </w:r>
      <w:r w:rsidRPr="00C5778E">
        <w:rPr>
          <w:rFonts w:ascii="Times New Roman" w:hAnsi="Times New Roman" w:cs="Times New Roman"/>
          <w:sz w:val="24"/>
          <w:szCs w:val="24"/>
        </w:rPr>
        <w:lastRenderedPageBreak/>
        <w:t>that are necessary  to verify that a small source code segment has been correctly    implemented   as well as high  level  tests that  validate   major  system functions against user requirements.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rsidR="00F47D9D" w:rsidRPr="00C5778E" w:rsidRDefault="00F47D9D" w:rsidP="00C5778E">
      <w:pPr>
        <w:spacing w:after="0" w:line="360" w:lineRule="auto"/>
        <w:jc w:val="both"/>
        <w:rPr>
          <w:rFonts w:ascii="Times New Roman" w:hAnsi="Times New Roman" w:cs="Times New Roman"/>
          <w:b/>
          <w:sz w:val="24"/>
          <w:szCs w:val="24"/>
        </w:rPr>
      </w:pPr>
      <w:r w:rsidRPr="00C5778E">
        <w:rPr>
          <w:rFonts w:ascii="Times New Roman" w:hAnsi="Times New Roman" w:cs="Times New Roman"/>
          <w:b/>
          <w:sz w:val="24"/>
          <w:szCs w:val="24"/>
          <w:u w:val="single"/>
        </w:rPr>
        <w:t>SYSTEM TESTING</w:t>
      </w:r>
      <w:r w:rsidRPr="00C5778E">
        <w:rPr>
          <w:rFonts w:ascii="Times New Roman" w:hAnsi="Times New Roman" w:cs="Times New Roman"/>
          <w:b/>
          <w:sz w:val="24"/>
          <w:szCs w:val="24"/>
        </w:rPr>
        <w: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Software once validated must be combined with other system  elements (e.g. Hardware, people, database). System testing verifies that all the elements are proper and that overall system function performance is  achieved. It also tests to find discrepancies between the system and its original objective, current  specifications and system  documentation.</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F47D9D" w:rsidRPr="00C5778E" w:rsidRDefault="00F47D9D" w:rsidP="00C5778E">
      <w:pPr>
        <w:tabs>
          <w:tab w:val="left" w:pos="2910"/>
        </w:tabs>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              </w:t>
      </w:r>
      <w:r w:rsidRPr="00C5778E">
        <w:rPr>
          <w:rFonts w:ascii="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C5778E">
        <w:rPr>
          <w:rFonts w:ascii="Times New Roman" w:hAnsi="Times New Roman" w:cs="Times New Roman"/>
          <w:b/>
          <w:bCs/>
          <w:sz w:val="24"/>
          <w:szCs w:val="24"/>
        </w:rPr>
        <w:t xml:space="preserve">  </w:t>
      </w:r>
      <w:r w:rsidRPr="00C5778E">
        <w:rPr>
          <w:rFonts w:ascii="Times New Roman" w:hAnsi="Times New Roman" w:cs="Times New Roman"/>
          <w:sz w:val="24"/>
          <w:szCs w:val="24"/>
        </w:rPr>
        <w:t>The future holds a lot to offer to the development and refinement of this project.</w:t>
      </w:r>
    </w:p>
    <w:p w:rsidR="00387266" w:rsidRPr="00C5778E" w:rsidRDefault="00387266" w:rsidP="00C5778E">
      <w:pPr>
        <w:spacing w:after="0" w:line="360" w:lineRule="auto"/>
        <w:jc w:val="both"/>
        <w:rPr>
          <w:rFonts w:ascii="Times New Roman" w:hAnsi="Times New Roman" w:cs="Times New Roman"/>
          <w:sz w:val="24"/>
          <w:szCs w:val="24"/>
        </w:rPr>
      </w:pPr>
    </w:p>
    <w:sectPr w:rsidR="00387266" w:rsidRPr="00C5778E" w:rsidSect="00034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1AAE"/>
    <w:multiLevelType w:val="hybridMultilevel"/>
    <w:tmpl w:val="93D2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F47D9D"/>
    <w:rsid w:val="000343FD"/>
    <w:rsid w:val="00387266"/>
    <w:rsid w:val="008868A9"/>
    <w:rsid w:val="008A1654"/>
    <w:rsid w:val="00BC6C96"/>
    <w:rsid w:val="00C5778E"/>
    <w:rsid w:val="00F47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FD"/>
  </w:style>
  <w:style w:type="paragraph" w:styleId="Heading1">
    <w:name w:val="heading 1"/>
    <w:basedOn w:val="Normal"/>
    <w:next w:val="Normal"/>
    <w:link w:val="Heading1Char"/>
    <w:qFormat/>
    <w:rsid w:val="00F47D9D"/>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link w:val="Heading3Char"/>
    <w:qFormat/>
    <w:rsid w:val="00F47D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7">
    <w:name w:val="heading 7"/>
    <w:basedOn w:val="Normal"/>
    <w:next w:val="Normal"/>
    <w:link w:val="Heading7Char"/>
    <w:qFormat/>
    <w:rsid w:val="00F47D9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47D9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47D9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9D"/>
    <w:rPr>
      <w:rFonts w:ascii="Arial" w:eastAsia="Times New Roman" w:hAnsi="Arial" w:cs="Arial"/>
      <w:b/>
      <w:bCs/>
      <w:kern w:val="32"/>
      <w:sz w:val="32"/>
      <w:szCs w:val="32"/>
    </w:rPr>
  </w:style>
  <w:style w:type="character" w:customStyle="1" w:styleId="Heading3Char">
    <w:name w:val="Heading 3 Char"/>
    <w:basedOn w:val="DefaultParagraphFont"/>
    <w:link w:val="Heading3"/>
    <w:rsid w:val="00F47D9D"/>
    <w:rPr>
      <w:rFonts w:ascii="Times New Roman" w:eastAsia="Times New Roman" w:hAnsi="Times New Roman" w:cs="Times New Roman"/>
      <w:b/>
      <w:bCs/>
      <w:sz w:val="27"/>
      <w:szCs w:val="27"/>
      <w:lang w:val="en-IN" w:eastAsia="en-IN"/>
    </w:rPr>
  </w:style>
  <w:style w:type="character" w:customStyle="1" w:styleId="Heading7Char">
    <w:name w:val="Heading 7 Char"/>
    <w:basedOn w:val="DefaultParagraphFont"/>
    <w:link w:val="Heading7"/>
    <w:rsid w:val="00F47D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47D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47D9D"/>
    <w:rPr>
      <w:rFonts w:ascii="Arial" w:eastAsia="Times New Roman" w:hAnsi="Arial" w:cs="Arial"/>
    </w:rPr>
  </w:style>
  <w:style w:type="paragraph" w:styleId="BodyText">
    <w:name w:val="Body Text"/>
    <w:basedOn w:val="Normal"/>
    <w:link w:val="BodyTextChar"/>
    <w:uiPriority w:val="99"/>
    <w:unhideWhenUsed/>
    <w:rsid w:val="00F47D9D"/>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F47D9D"/>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F47D9D"/>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sid w:val="00F47D9D"/>
    <w:rPr>
      <w:rFonts w:ascii="Calibri" w:eastAsia="Times New Roman" w:hAnsi="Calibri" w:cs="Times New Roman"/>
    </w:rPr>
  </w:style>
  <w:style w:type="paragraph" w:styleId="BodyTextIndent">
    <w:name w:val="Body Text Indent"/>
    <w:basedOn w:val="Normal"/>
    <w:link w:val="BodyTextIndentChar"/>
    <w:uiPriority w:val="99"/>
    <w:semiHidden/>
    <w:unhideWhenUsed/>
    <w:rsid w:val="00F47D9D"/>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semiHidden/>
    <w:rsid w:val="00F47D9D"/>
    <w:rPr>
      <w:rFonts w:ascii="Calibri" w:eastAsia="Times New Roman" w:hAnsi="Calibri" w:cs="Times New Roman"/>
    </w:rPr>
  </w:style>
  <w:style w:type="paragraph" w:customStyle="1" w:styleId="Body">
    <w:name w:val="Body"/>
    <w:basedOn w:val="Normal"/>
    <w:rsid w:val="00F47D9D"/>
    <w:pPr>
      <w:spacing w:after="280" w:line="360" w:lineRule="auto"/>
      <w:jc w:val="both"/>
    </w:pPr>
    <w:rPr>
      <w:rFonts w:ascii="Times New Roman" w:eastAsia="Times New Roman" w:hAnsi="Times New Roman" w:cs="Times New Roman"/>
      <w:snapToGrid w:val="0"/>
      <w:spacing w:val="20"/>
      <w:sz w:val="24"/>
      <w:szCs w:val="20"/>
    </w:rPr>
  </w:style>
  <w:style w:type="paragraph" w:styleId="ListParagraph">
    <w:name w:val="List Paragraph"/>
    <w:basedOn w:val="Normal"/>
    <w:uiPriority w:val="34"/>
    <w:qFormat/>
    <w:rsid w:val="00BC6C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2321</Words>
  <Characters>13236</Characters>
  <Application>Microsoft Office Word</Application>
  <DocSecurity>0</DocSecurity>
  <Lines>110</Lines>
  <Paragraphs>31</Paragraphs>
  <ScaleCrop>false</ScaleCrop>
  <Company>Grizli777</Company>
  <LinksUpToDate>false</LinksUpToDate>
  <CharactersWithSpaces>15526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admin</cp:lastModifiedBy>
  <cp:revision>5</cp:revision>
  <dcterms:created xsi:type="dcterms:W3CDTF">2017-02-14T04:00:00Z</dcterms:created>
  <dcterms:modified xsi:type="dcterms:W3CDTF">2020-01-03T05:41:00Z</dcterms:modified>
</cp:coreProperties>
</file>