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4E70" w14:textId="77777777" w:rsidR="003808B5" w:rsidRPr="00714AD8" w:rsidRDefault="003808B5" w:rsidP="003808B5">
      <w:pPr>
        <w:rPr>
          <w:b/>
          <w:bCs/>
          <w:sz w:val="24"/>
          <w:szCs w:val="24"/>
        </w:rPr>
      </w:pPr>
      <w:r w:rsidRPr="00714AD8">
        <w:rPr>
          <w:b/>
          <w:bCs/>
          <w:sz w:val="24"/>
          <w:szCs w:val="24"/>
        </w:rPr>
        <w:t>Capstone 2</w:t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br/>
        <w:t>BSIT 4-2</w:t>
      </w:r>
    </w:p>
    <w:p w14:paraId="033415C1" w14:textId="77777777" w:rsidR="003808B5" w:rsidRDefault="003808B5" w:rsidP="003808B5">
      <w:r>
        <w:t>Team Members:</w:t>
      </w:r>
    </w:p>
    <w:tbl>
      <w:tblPr>
        <w:tblStyle w:val="TableGrid"/>
        <w:tblpPr w:leftFromText="180" w:rightFromText="180" w:vertAnchor="page" w:horzAnchor="margin" w:tblpXSpec="center" w:tblpY="4741"/>
        <w:tblW w:w="10651" w:type="dxa"/>
        <w:tblLook w:val="04A0" w:firstRow="1" w:lastRow="0" w:firstColumn="1" w:lastColumn="0" w:noHBand="0" w:noVBand="1"/>
      </w:tblPr>
      <w:tblGrid>
        <w:gridCol w:w="3975"/>
        <w:gridCol w:w="2700"/>
        <w:gridCol w:w="1618"/>
        <w:gridCol w:w="2350"/>
        <w:gridCol w:w="8"/>
      </w:tblGrid>
      <w:tr w:rsidR="003808B5" w14:paraId="45850AC3" w14:textId="77777777" w:rsidTr="003808B5">
        <w:trPr>
          <w:trHeight w:val="620"/>
        </w:trPr>
        <w:tc>
          <w:tcPr>
            <w:tcW w:w="10651" w:type="dxa"/>
            <w:gridSpan w:val="5"/>
            <w:shd w:val="clear" w:color="auto" w:fill="CC0000"/>
            <w:vAlign w:val="center"/>
          </w:tcPr>
          <w:p w14:paraId="0C94DA3D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  <w:color w:val="FFFFFF" w:themeColor="background1"/>
              </w:rPr>
              <w:t>Accreditation and Certification Management Information System</w:t>
            </w:r>
          </w:p>
        </w:tc>
      </w:tr>
      <w:tr w:rsidR="003808B5" w14:paraId="1A646060" w14:textId="77777777" w:rsidTr="003808B5">
        <w:trPr>
          <w:gridAfter w:val="1"/>
          <w:wAfter w:w="8" w:type="dxa"/>
          <w:trHeight w:val="530"/>
        </w:trPr>
        <w:tc>
          <w:tcPr>
            <w:tcW w:w="3975" w:type="dxa"/>
            <w:shd w:val="clear" w:color="auto" w:fill="FFD966" w:themeFill="accent4" w:themeFillTint="99"/>
            <w:vAlign w:val="center"/>
          </w:tcPr>
          <w:p w14:paraId="1BFAA1F3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>Recommendations:</w:t>
            </w:r>
          </w:p>
        </w:tc>
        <w:tc>
          <w:tcPr>
            <w:tcW w:w="2700" w:type="dxa"/>
            <w:shd w:val="clear" w:color="auto" w:fill="FFD966" w:themeFill="accent4" w:themeFillTint="99"/>
            <w:vAlign w:val="center"/>
          </w:tcPr>
          <w:p w14:paraId="7923A936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 xml:space="preserve"> Panel’s Name</w:t>
            </w:r>
          </w:p>
        </w:tc>
        <w:tc>
          <w:tcPr>
            <w:tcW w:w="1618" w:type="dxa"/>
            <w:shd w:val="clear" w:color="auto" w:fill="FFD966" w:themeFill="accent4" w:themeFillTint="99"/>
            <w:vAlign w:val="center"/>
          </w:tcPr>
          <w:p w14:paraId="681F76D3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>eSignature</w:t>
            </w:r>
          </w:p>
        </w:tc>
        <w:tc>
          <w:tcPr>
            <w:tcW w:w="2350" w:type="dxa"/>
            <w:shd w:val="clear" w:color="auto" w:fill="FFD966" w:themeFill="accent4" w:themeFillTint="99"/>
            <w:vAlign w:val="center"/>
          </w:tcPr>
          <w:p w14:paraId="1A1E6062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>Date</w:t>
            </w:r>
          </w:p>
        </w:tc>
      </w:tr>
      <w:tr w:rsidR="001844DA" w14:paraId="2D3BCEE3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17D21560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Version control for the uploaded files by the task force.</w:t>
            </w:r>
          </w:p>
        </w:tc>
        <w:tc>
          <w:tcPr>
            <w:tcW w:w="2700" w:type="dxa"/>
            <w:vMerge w:val="restart"/>
            <w:vAlign w:val="center"/>
          </w:tcPr>
          <w:p w14:paraId="718AB6D3" w14:textId="34C2A3A9" w:rsidR="001844DA" w:rsidRDefault="001844DA" w:rsidP="001844DA">
            <w:pPr>
              <w:jc w:val="center"/>
            </w:pPr>
            <w:r>
              <w:t>Michaela Alejandria</w:t>
            </w:r>
          </w:p>
        </w:tc>
        <w:tc>
          <w:tcPr>
            <w:tcW w:w="1618" w:type="dxa"/>
            <w:vMerge w:val="restart"/>
          </w:tcPr>
          <w:p w14:paraId="7194AA45" w14:textId="77777777" w:rsidR="001844DA" w:rsidRDefault="001844DA" w:rsidP="003808B5"/>
        </w:tc>
        <w:tc>
          <w:tcPr>
            <w:tcW w:w="2350" w:type="dxa"/>
            <w:vAlign w:val="center"/>
          </w:tcPr>
          <w:p w14:paraId="6F550F60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24D795DF" w14:textId="77777777" w:rsidTr="003808B5">
        <w:trPr>
          <w:gridAfter w:val="1"/>
          <w:wAfter w:w="8" w:type="dxa"/>
          <w:trHeight w:val="255"/>
        </w:trPr>
        <w:tc>
          <w:tcPr>
            <w:tcW w:w="3975" w:type="dxa"/>
          </w:tcPr>
          <w:p w14:paraId="6A7C9B6D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Policy data retention and back policy</w:t>
            </w:r>
          </w:p>
        </w:tc>
        <w:tc>
          <w:tcPr>
            <w:tcW w:w="2700" w:type="dxa"/>
            <w:vMerge/>
            <w:vAlign w:val="center"/>
          </w:tcPr>
          <w:p w14:paraId="496390F2" w14:textId="44227D42" w:rsidR="001844DA" w:rsidRDefault="001844DA" w:rsidP="006F4FAA">
            <w:pPr>
              <w:jc w:val="center"/>
            </w:pPr>
          </w:p>
        </w:tc>
        <w:tc>
          <w:tcPr>
            <w:tcW w:w="1618" w:type="dxa"/>
            <w:vMerge/>
          </w:tcPr>
          <w:p w14:paraId="0BBC606B" w14:textId="77777777" w:rsidR="001844DA" w:rsidRDefault="001844DA" w:rsidP="003808B5"/>
        </w:tc>
        <w:tc>
          <w:tcPr>
            <w:tcW w:w="2350" w:type="dxa"/>
            <w:vAlign w:val="center"/>
          </w:tcPr>
          <w:p w14:paraId="54CBADCE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7D23EAD0" w14:textId="77777777" w:rsidTr="00F17F41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7D9D6446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Documentation should follow the standards.</w:t>
            </w:r>
          </w:p>
        </w:tc>
        <w:tc>
          <w:tcPr>
            <w:tcW w:w="2700" w:type="dxa"/>
            <w:vMerge/>
            <w:vAlign w:val="center"/>
          </w:tcPr>
          <w:p w14:paraId="1A1CD096" w14:textId="10CCD240" w:rsidR="001844DA" w:rsidRDefault="001844DA" w:rsidP="003808B5">
            <w:pPr>
              <w:jc w:val="center"/>
            </w:pPr>
          </w:p>
        </w:tc>
        <w:tc>
          <w:tcPr>
            <w:tcW w:w="1618" w:type="dxa"/>
            <w:vMerge/>
          </w:tcPr>
          <w:p w14:paraId="5E7AC768" w14:textId="77777777" w:rsidR="001844DA" w:rsidRDefault="001844DA" w:rsidP="003808B5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2740D479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26F10778" w14:textId="77777777" w:rsidTr="00F17F41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65F42AFE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Unaware permanent deletion to databases</w:t>
            </w:r>
          </w:p>
        </w:tc>
        <w:tc>
          <w:tcPr>
            <w:tcW w:w="2700" w:type="dxa"/>
            <w:vMerge w:val="restart"/>
            <w:vAlign w:val="center"/>
          </w:tcPr>
          <w:p w14:paraId="63222ECF" w14:textId="6650F496" w:rsidR="001844DA" w:rsidRDefault="001844DA" w:rsidP="001844DA">
            <w:pPr>
              <w:jc w:val="center"/>
            </w:pPr>
            <w:r>
              <w:t xml:space="preserve">John Peter </w:t>
            </w:r>
            <w:proofErr w:type="spellStart"/>
            <w:r>
              <w:t>Narcoles</w:t>
            </w:r>
            <w:proofErr w:type="spellEnd"/>
          </w:p>
        </w:tc>
        <w:tc>
          <w:tcPr>
            <w:tcW w:w="1618" w:type="dxa"/>
            <w:vMerge w:val="restart"/>
          </w:tcPr>
          <w:p w14:paraId="316AA18D" w14:textId="77777777" w:rsidR="001844DA" w:rsidRDefault="001844DA" w:rsidP="003808B5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62C47CB5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61E64B62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07B846A9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Rollback for backup for permanent deletion</w:t>
            </w:r>
          </w:p>
        </w:tc>
        <w:tc>
          <w:tcPr>
            <w:tcW w:w="2700" w:type="dxa"/>
            <w:vMerge/>
            <w:vAlign w:val="center"/>
          </w:tcPr>
          <w:p w14:paraId="437B807C" w14:textId="7F99D0F2" w:rsidR="001844DA" w:rsidRDefault="001844DA" w:rsidP="003808B5">
            <w:pPr>
              <w:jc w:val="center"/>
            </w:pPr>
          </w:p>
        </w:tc>
        <w:tc>
          <w:tcPr>
            <w:tcW w:w="1618" w:type="dxa"/>
            <w:vMerge/>
          </w:tcPr>
          <w:p w14:paraId="73FCECA3" w14:textId="77777777" w:rsidR="001844DA" w:rsidRDefault="001844DA" w:rsidP="003808B5"/>
        </w:tc>
        <w:tc>
          <w:tcPr>
            <w:tcW w:w="2350" w:type="dxa"/>
            <w:vAlign w:val="center"/>
          </w:tcPr>
          <w:p w14:paraId="490F1004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6C118F55" w14:textId="77777777" w:rsidTr="00F17F41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5AE6D7F3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UX red and orange almost same color, use other way for UX</w:t>
            </w:r>
          </w:p>
        </w:tc>
        <w:tc>
          <w:tcPr>
            <w:tcW w:w="2700" w:type="dxa"/>
            <w:shd w:val="clear" w:color="auto" w:fill="E2EFD9" w:themeFill="accent6" w:themeFillTint="33"/>
            <w:vAlign w:val="center"/>
          </w:tcPr>
          <w:p w14:paraId="64F76DF3" w14:textId="72ACFE0D" w:rsidR="003808B5" w:rsidRDefault="003808B5" w:rsidP="003808B5">
            <w:pPr>
              <w:jc w:val="center"/>
            </w:pPr>
            <w:r>
              <w:t xml:space="preserve">Arvin Jhon </w:t>
            </w:r>
            <w:proofErr w:type="spellStart"/>
            <w:r>
              <w:t>Vertudez</w:t>
            </w:r>
            <w:proofErr w:type="spellEnd"/>
          </w:p>
        </w:tc>
        <w:tc>
          <w:tcPr>
            <w:tcW w:w="1618" w:type="dxa"/>
            <w:shd w:val="clear" w:color="auto" w:fill="E2EFD9" w:themeFill="accent6" w:themeFillTint="33"/>
          </w:tcPr>
          <w:p w14:paraId="0341F9F8" w14:textId="77777777" w:rsidR="003808B5" w:rsidRDefault="003808B5" w:rsidP="003808B5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151F47C8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124F5270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78B4B240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Navigation for error files, with back button</w:t>
            </w:r>
          </w:p>
        </w:tc>
        <w:tc>
          <w:tcPr>
            <w:tcW w:w="2700" w:type="dxa"/>
            <w:vAlign w:val="center"/>
          </w:tcPr>
          <w:p w14:paraId="4727438D" w14:textId="77777777" w:rsidR="003808B5" w:rsidRDefault="003808B5" w:rsidP="003808B5">
            <w:pPr>
              <w:jc w:val="center"/>
            </w:pPr>
          </w:p>
        </w:tc>
        <w:tc>
          <w:tcPr>
            <w:tcW w:w="1618" w:type="dxa"/>
          </w:tcPr>
          <w:p w14:paraId="48574D44" w14:textId="77777777" w:rsidR="003808B5" w:rsidRDefault="003808B5" w:rsidP="003808B5"/>
        </w:tc>
        <w:tc>
          <w:tcPr>
            <w:tcW w:w="2350" w:type="dxa"/>
            <w:vAlign w:val="center"/>
          </w:tcPr>
          <w:p w14:paraId="583C09C3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0F875D62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081A48F0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Notification for different levels for uploader awareness what level they are in</w:t>
            </w:r>
          </w:p>
        </w:tc>
        <w:tc>
          <w:tcPr>
            <w:tcW w:w="2700" w:type="dxa"/>
            <w:vAlign w:val="center"/>
          </w:tcPr>
          <w:p w14:paraId="736CE624" w14:textId="77777777" w:rsidR="003808B5" w:rsidRDefault="003808B5" w:rsidP="003808B5">
            <w:pPr>
              <w:jc w:val="center"/>
            </w:pPr>
            <w:r>
              <w:t xml:space="preserve">Ryan </w:t>
            </w:r>
            <w:proofErr w:type="spellStart"/>
            <w:r>
              <w:t>Cantillana</w:t>
            </w:r>
            <w:proofErr w:type="spellEnd"/>
            <w:r>
              <w:t xml:space="preserve"> Aureus</w:t>
            </w:r>
          </w:p>
        </w:tc>
        <w:tc>
          <w:tcPr>
            <w:tcW w:w="1618" w:type="dxa"/>
          </w:tcPr>
          <w:p w14:paraId="33C5F3CE" w14:textId="77777777" w:rsidR="003808B5" w:rsidRDefault="003808B5" w:rsidP="003808B5"/>
        </w:tc>
        <w:tc>
          <w:tcPr>
            <w:tcW w:w="2350" w:type="dxa"/>
            <w:vAlign w:val="center"/>
          </w:tcPr>
          <w:p w14:paraId="4C270212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5ED79515" w14:textId="77777777" w:rsidTr="006B39D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57164135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Date time picker manually or automatically</w:t>
            </w:r>
          </w:p>
        </w:tc>
        <w:tc>
          <w:tcPr>
            <w:tcW w:w="2700" w:type="dxa"/>
            <w:shd w:val="clear" w:color="auto" w:fill="E2EFD9" w:themeFill="accent6" w:themeFillTint="33"/>
            <w:vAlign w:val="center"/>
          </w:tcPr>
          <w:p w14:paraId="0BD06879" w14:textId="77777777" w:rsidR="003808B5" w:rsidRDefault="003808B5" w:rsidP="003808B5">
            <w:pPr>
              <w:jc w:val="center"/>
            </w:pPr>
          </w:p>
        </w:tc>
        <w:tc>
          <w:tcPr>
            <w:tcW w:w="1618" w:type="dxa"/>
            <w:shd w:val="clear" w:color="auto" w:fill="E2EFD9" w:themeFill="accent6" w:themeFillTint="33"/>
          </w:tcPr>
          <w:p w14:paraId="554491BE" w14:textId="77777777" w:rsidR="003808B5" w:rsidRDefault="003808B5" w:rsidP="003808B5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4298112C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4618F882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0F7F2724" w14:textId="13E5C18E" w:rsidR="003808B5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1844DA">
              <w:t>For those involved in the accreditation process, ACMIS report buttons should be compliant.</w:t>
            </w:r>
          </w:p>
        </w:tc>
        <w:tc>
          <w:tcPr>
            <w:tcW w:w="2700" w:type="dxa"/>
            <w:vAlign w:val="center"/>
          </w:tcPr>
          <w:p w14:paraId="1C0D41C2" w14:textId="77777777" w:rsidR="003808B5" w:rsidRDefault="003808B5" w:rsidP="003808B5">
            <w:pPr>
              <w:jc w:val="center"/>
            </w:pPr>
            <w:r>
              <w:t xml:space="preserve">Ryan </w:t>
            </w:r>
            <w:proofErr w:type="spellStart"/>
            <w:r>
              <w:t>Cantillana</w:t>
            </w:r>
            <w:proofErr w:type="spellEnd"/>
            <w:r>
              <w:t xml:space="preserve"> Aureus</w:t>
            </w:r>
          </w:p>
        </w:tc>
        <w:tc>
          <w:tcPr>
            <w:tcW w:w="1618" w:type="dxa"/>
          </w:tcPr>
          <w:p w14:paraId="43A0735D" w14:textId="77777777" w:rsidR="003808B5" w:rsidRDefault="003808B5" w:rsidP="003808B5"/>
        </w:tc>
        <w:tc>
          <w:tcPr>
            <w:tcW w:w="2350" w:type="dxa"/>
            <w:vAlign w:val="center"/>
          </w:tcPr>
          <w:p w14:paraId="7D767FFD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13B3759B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470266C6" w14:textId="419C8372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ESIS: The projects of the extensions and other details</w:t>
            </w:r>
            <w:r w:rsidR="002B4A6F">
              <w:t xml:space="preserve"> should </w:t>
            </w:r>
            <w:r>
              <w:t xml:space="preserve">be visible </w:t>
            </w:r>
          </w:p>
        </w:tc>
        <w:tc>
          <w:tcPr>
            <w:tcW w:w="2700" w:type="dxa"/>
            <w:vAlign w:val="center"/>
          </w:tcPr>
          <w:p w14:paraId="422D81B6" w14:textId="2C3EE779" w:rsidR="003808B5" w:rsidRPr="001844DA" w:rsidRDefault="00564804" w:rsidP="003808B5">
            <w:pPr>
              <w:jc w:val="center"/>
            </w:pPr>
            <w:r w:rsidRPr="001844DA">
              <w:t>Almac C. Fernandez</w:t>
            </w:r>
          </w:p>
        </w:tc>
        <w:tc>
          <w:tcPr>
            <w:tcW w:w="1618" w:type="dxa"/>
          </w:tcPr>
          <w:p w14:paraId="66D5FD67" w14:textId="77777777" w:rsidR="003808B5" w:rsidRDefault="003808B5" w:rsidP="003808B5"/>
        </w:tc>
        <w:tc>
          <w:tcPr>
            <w:tcW w:w="2350" w:type="dxa"/>
            <w:vAlign w:val="center"/>
          </w:tcPr>
          <w:p w14:paraId="3A6753E7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  <w:p w14:paraId="290A8595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</w:p>
        </w:tc>
      </w:tr>
      <w:tr w:rsidR="00B15C09" w14:paraId="5667F54B" w14:textId="77777777" w:rsidTr="006B39D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66B371EE" w14:textId="77777777" w:rsidR="00B15C09" w:rsidRDefault="00B15C09" w:rsidP="0056480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FIS</w:t>
            </w:r>
          </w:p>
        </w:tc>
        <w:tc>
          <w:tcPr>
            <w:tcW w:w="2700" w:type="dxa"/>
            <w:vMerge w:val="restart"/>
            <w:shd w:val="clear" w:color="auto" w:fill="E2EFD9" w:themeFill="accent6" w:themeFillTint="33"/>
            <w:vAlign w:val="center"/>
          </w:tcPr>
          <w:p w14:paraId="0D26A143" w14:textId="584C5C43" w:rsidR="00B15C09" w:rsidRPr="00564804" w:rsidRDefault="00B15C09" w:rsidP="00B15C09">
            <w:pPr>
              <w:jc w:val="center"/>
            </w:pPr>
            <w:proofErr w:type="spellStart"/>
            <w:r w:rsidRPr="00564804">
              <w:t>Kezaiah</w:t>
            </w:r>
            <w:proofErr w:type="spellEnd"/>
            <w:r w:rsidRPr="00564804">
              <w:t xml:space="preserve"> M. Monzon</w:t>
            </w:r>
          </w:p>
        </w:tc>
        <w:tc>
          <w:tcPr>
            <w:tcW w:w="1618" w:type="dxa"/>
            <w:shd w:val="clear" w:color="auto" w:fill="E2EFD9" w:themeFill="accent6" w:themeFillTint="33"/>
          </w:tcPr>
          <w:p w14:paraId="1E054D1A" w14:textId="77777777" w:rsidR="00B15C09" w:rsidRDefault="00B15C09" w:rsidP="00564804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4C6B960B" w14:textId="77777777" w:rsidR="00B15C09" w:rsidRPr="00CB04CA" w:rsidRDefault="00B15C09" w:rsidP="00564804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</w:tc>
      </w:tr>
      <w:tr w:rsidR="00B15C09" w14:paraId="483BBAAE" w14:textId="77777777" w:rsidTr="006B39D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6D3A1B28" w14:textId="77777777" w:rsidR="00B15C09" w:rsidRDefault="00B15C09" w:rsidP="0056480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RIS</w:t>
            </w:r>
          </w:p>
        </w:tc>
        <w:tc>
          <w:tcPr>
            <w:tcW w:w="2700" w:type="dxa"/>
            <w:vMerge/>
            <w:shd w:val="clear" w:color="auto" w:fill="E2EFD9" w:themeFill="accent6" w:themeFillTint="33"/>
          </w:tcPr>
          <w:p w14:paraId="6930B05C" w14:textId="10F8A42E" w:rsidR="00B15C09" w:rsidRPr="00564804" w:rsidRDefault="00B15C09" w:rsidP="00FA7A5D">
            <w:pPr>
              <w:jc w:val="center"/>
            </w:pPr>
          </w:p>
        </w:tc>
        <w:tc>
          <w:tcPr>
            <w:tcW w:w="1618" w:type="dxa"/>
            <w:shd w:val="clear" w:color="auto" w:fill="E2EFD9" w:themeFill="accent6" w:themeFillTint="33"/>
          </w:tcPr>
          <w:p w14:paraId="0BEAA9BE" w14:textId="77777777" w:rsidR="00B15C09" w:rsidRDefault="00B15C09" w:rsidP="00564804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447E9C37" w14:textId="77777777" w:rsidR="00B15C09" w:rsidRPr="00CB04CA" w:rsidRDefault="00B15C09" w:rsidP="00564804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</w:tc>
      </w:tr>
      <w:tr w:rsidR="00B15C09" w14:paraId="0A7E93D6" w14:textId="77777777" w:rsidTr="006B39D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E2EFD9" w:themeFill="accent6" w:themeFillTint="33"/>
          </w:tcPr>
          <w:p w14:paraId="367570BD" w14:textId="77777777" w:rsidR="00B15C09" w:rsidRDefault="00B15C09" w:rsidP="0056480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SASS</w:t>
            </w:r>
          </w:p>
        </w:tc>
        <w:tc>
          <w:tcPr>
            <w:tcW w:w="2700" w:type="dxa"/>
            <w:vMerge/>
            <w:shd w:val="clear" w:color="auto" w:fill="E2EFD9" w:themeFill="accent6" w:themeFillTint="33"/>
          </w:tcPr>
          <w:p w14:paraId="5272E018" w14:textId="2E8E5355" w:rsidR="00B15C09" w:rsidRPr="00564804" w:rsidRDefault="00B15C09" w:rsidP="00564804">
            <w:pPr>
              <w:jc w:val="center"/>
            </w:pPr>
          </w:p>
        </w:tc>
        <w:tc>
          <w:tcPr>
            <w:tcW w:w="1618" w:type="dxa"/>
            <w:shd w:val="clear" w:color="auto" w:fill="E2EFD9" w:themeFill="accent6" w:themeFillTint="33"/>
          </w:tcPr>
          <w:p w14:paraId="1C0BE5F7" w14:textId="77777777" w:rsidR="00B15C09" w:rsidRDefault="00B15C09" w:rsidP="00564804"/>
        </w:tc>
        <w:tc>
          <w:tcPr>
            <w:tcW w:w="2350" w:type="dxa"/>
            <w:shd w:val="clear" w:color="auto" w:fill="E2EFD9" w:themeFill="accent6" w:themeFillTint="33"/>
            <w:vAlign w:val="center"/>
          </w:tcPr>
          <w:p w14:paraId="0F820821" w14:textId="77777777" w:rsidR="00B15C09" w:rsidRPr="00CB04CA" w:rsidRDefault="00B15C09" w:rsidP="00564804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</w:tc>
      </w:tr>
    </w:tbl>
    <w:p w14:paraId="6E273B90" w14:textId="23EEB160" w:rsidR="00F16E49" w:rsidRDefault="003808B5" w:rsidP="003808B5">
      <w:r>
        <w:t>Malinao, Jonel</w:t>
      </w:r>
      <w:r>
        <w:br/>
        <w:t>Candelaria, Francis</w:t>
      </w:r>
      <w:r>
        <w:br/>
      </w:r>
      <w:proofErr w:type="spellStart"/>
      <w:r>
        <w:t>Gatpolintan</w:t>
      </w:r>
      <w:proofErr w:type="spellEnd"/>
      <w:r>
        <w:t>, Carlo</w:t>
      </w:r>
      <w:r>
        <w:br/>
      </w:r>
      <w:proofErr w:type="spellStart"/>
      <w:r>
        <w:t>Abenion</w:t>
      </w:r>
      <w:proofErr w:type="spellEnd"/>
      <w:r>
        <w:t>, Jess</w:t>
      </w:r>
      <w:r>
        <w:br/>
      </w:r>
      <w:proofErr w:type="spellStart"/>
      <w:r>
        <w:t>Freires</w:t>
      </w:r>
      <w:proofErr w:type="spellEnd"/>
      <w:r>
        <w:t xml:space="preserve">, Hel </w:t>
      </w:r>
      <w:proofErr w:type="spellStart"/>
      <w:r>
        <w:t>Frae</w:t>
      </w:r>
      <w:proofErr w:type="spellEnd"/>
    </w:p>
    <w:sectPr w:rsidR="00F16E49" w:rsidSect="006D7D7D">
      <w:pgSz w:w="12240" w:h="15840" w:code="1"/>
      <w:pgMar w:top="1440" w:right="1440" w:bottom="1440" w:left="1440" w:header="720" w:footer="720" w:gutter="0"/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854D" w14:textId="77777777" w:rsidR="006D7D7D" w:rsidRDefault="006D7D7D" w:rsidP="003808B5">
      <w:pPr>
        <w:spacing w:after="0" w:line="240" w:lineRule="auto"/>
      </w:pPr>
      <w:r>
        <w:separator/>
      </w:r>
    </w:p>
  </w:endnote>
  <w:endnote w:type="continuationSeparator" w:id="0">
    <w:p w14:paraId="4C0538C5" w14:textId="77777777" w:rsidR="006D7D7D" w:rsidRDefault="006D7D7D" w:rsidP="0038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9787" w14:textId="77777777" w:rsidR="006D7D7D" w:rsidRDefault="006D7D7D" w:rsidP="003808B5">
      <w:pPr>
        <w:spacing w:after="0" w:line="240" w:lineRule="auto"/>
      </w:pPr>
      <w:r>
        <w:separator/>
      </w:r>
    </w:p>
  </w:footnote>
  <w:footnote w:type="continuationSeparator" w:id="0">
    <w:p w14:paraId="0A8BFC0D" w14:textId="77777777" w:rsidR="006D7D7D" w:rsidRDefault="006D7D7D" w:rsidP="00380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081"/>
    <w:multiLevelType w:val="hybridMultilevel"/>
    <w:tmpl w:val="9CF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4D62"/>
    <w:multiLevelType w:val="hybridMultilevel"/>
    <w:tmpl w:val="478E7E26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88154">
    <w:abstractNumId w:val="0"/>
  </w:num>
  <w:num w:numId="2" w16cid:durableId="192722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8"/>
    <w:rsid w:val="00075B89"/>
    <w:rsid w:val="000A0305"/>
    <w:rsid w:val="001844DA"/>
    <w:rsid w:val="002B4A6F"/>
    <w:rsid w:val="00346D41"/>
    <w:rsid w:val="003808B5"/>
    <w:rsid w:val="00446AEB"/>
    <w:rsid w:val="00450997"/>
    <w:rsid w:val="004702E1"/>
    <w:rsid w:val="004E7FAE"/>
    <w:rsid w:val="00537EC8"/>
    <w:rsid w:val="00564804"/>
    <w:rsid w:val="00583F28"/>
    <w:rsid w:val="006816D8"/>
    <w:rsid w:val="006B39D0"/>
    <w:rsid w:val="006D7D7D"/>
    <w:rsid w:val="007D4AEB"/>
    <w:rsid w:val="008421AE"/>
    <w:rsid w:val="00B15C09"/>
    <w:rsid w:val="00CB04CA"/>
    <w:rsid w:val="00E450F5"/>
    <w:rsid w:val="00E94D8F"/>
    <w:rsid w:val="00EC2E45"/>
    <w:rsid w:val="00F16E49"/>
    <w:rsid w:val="00F1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D3AF"/>
  <w15:chartTrackingRefBased/>
  <w15:docId w15:val="{14070DB6-6607-4C25-AC77-516A396D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8B5"/>
  </w:style>
  <w:style w:type="paragraph" w:styleId="Footer">
    <w:name w:val="footer"/>
    <w:basedOn w:val="Normal"/>
    <w:link w:val="FooterChar"/>
    <w:uiPriority w:val="99"/>
    <w:unhideWhenUsed/>
    <w:rsid w:val="0038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22</cp:revision>
  <dcterms:created xsi:type="dcterms:W3CDTF">2024-01-29T12:22:00Z</dcterms:created>
  <dcterms:modified xsi:type="dcterms:W3CDTF">2024-02-29T06:18:00Z</dcterms:modified>
</cp:coreProperties>
</file>