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47" w:rsidRPr="00481247" w:rsidRDefault="00481247" w:rsidP="00481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Low-Level Design (LLD) for ATM Application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1. Overview</w:t>
      </w:r>
    </w:p>
    <w:p w:rsidR="00481247" w:rsidRPr="00481247" w:rsidRDefault="00481247" w:rsidP="00481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ATM application is designed as a console-based Java application that simulates basic ATM functionalities like login, account creation, deposits, withdrawals, transfers, and viewing transaction history. The system is structured in a modular way, using various classes to represent different aspects of the ATM and banking system, such as </w:t>
      </w:r>
      <w:r w:rsidRPr="00481247">
        <w:rPr>
          <w:rFonts w:ascii="Courier New" w:eastAsia="Times New Roman" w:hAnsi="Courier New" w:cs="Courier New"/>
          <w:sz w:val="20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81247">
        <w:rPr>
          <w:rFonts w:ascii="Courier New" w:eastAsia="Times New Roman" w:hAnsi="Courier New" w:cs="Courier New"/>
          <w:sz w:val="20"/>
          <w:lang w:bidi="ar-SA"/>
        </w:rPr>
        <w:t>Account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AccountHolder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BankTransaction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2. Class Diagram</w:t>
      </w:r>
    </w:p>
    <w:p w:rsidR="00481247" w:rsidRPr="00481247" w:rsidRDefault="00481247" w:rsidP="00481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The following describes the key classes and their relationships:</w:t>
      </w:r>
    </w:p>
    <w:p w:rsidR="00481247" w:rsidRPr="00481247" w:rsidRDefault="00481247" w:rsidP="00481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Main class responsible for interacting with the user and providing ATM functionalities.</w:t>
      </w:r>
    </w:p>
    <w:p w:rsidR="00481247" w:rsidRPr="00481247" w:rsidRDefault="00481247" w:rsidP="00481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the bank's account holders and verifies user authentication.</w:t>
      </w:r>
    </w:p>
    <w:p w:rsidR="00481247" w:rsidRPr="00481247" w:rsidRDefault="00481247" w:rsidP="00481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AccountHolder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Represents the account holder with user details and associated account information.</w:t>
      </w:r>
    </w:p>
    <w:p w:rsidR="00481247" w:rsidRPr="00481247" w:rsidRDefault="00481247" w:rsidP="00481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Account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Handles transactions such as deposits, withdrawals, and transfers.</w:t>
      </w:r>
    </w:p>
    <w:p w:rsidR="00481247" w:rsidRPr="00481247" w:rsidRDefault="00481247" w:rsidP="00481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BankTransaction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Represents individual transactions with details like type, amount, and date.</w:t>
      </w:r>
    </w:p>
    <w:p w:rsidR="00481247" w:rsidRPr="00481247" w:rsidRDefault="00481247" w:rsidP="00481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3. Class Descriptions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>3.1 Main Class</w:t>
      </w:r>
    </w:p>
    <w:p w:rsidR="00481247" w:rsidRPr="00481247" w:rsidRDefault="00481247" w:rsidP="00481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Main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 initializes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481247">
        <w:rPr>
          <w:rFonts w:ascii="Courier New" w:eastAsia="Times New Roman" w:hAnsi="Courier New" w:cs="Courier New"/>
          <w:sz w:val="20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objects and starts the application.</w:t>
      </w:r>
    </w:p>
    <w:p w:rsidR="00481247" w:rsidRPr="00481247" w:rsidRDefault="00481247" w:rsidP="00481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Methods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main(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String[]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args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Initializes </w:t>
      </w:r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481247">
        <w:rPr>
          <w:rFonts w:ascii="Courier New" w:eastAsia="Times New Roman" w:hAnsi="Courier New" w:cs="Courier New"/>
          <w:sz w:val="20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instances and invokes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start()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 on the ATM.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>3.2 ATM Class</w:t>
      </w:r>
    </w:p>
    <w:p w:rsidR="00481247" w:rsidRPr="00481247" w:rsidRDefault="00481247" w:rsidP="00481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This class manages the core ATM operations, including login, account creation, transaction management, and menu navigation.</w:t>
      </w:r>
    </w:p>
    <w:p w:rsidR="00481247" w:rsidRPr="00481247" w:rsidRDefault="00481247" w:rsidP="00481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Attributes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Bank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gramStart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A reference to the bank object</w:t>
      </w:r>
      <w:proofErr w:type="gram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manage account holders and authentication.</w:t>
      </w:r>
    </w:p>
    <w:p w:rsidR="00481247" w:rsidRPr="00481247" w:rsidRDefault="00481247" w:rsidP="00481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Methods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start(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Provides the main user interface loop, displaying options like login, account creation, and exit.</w:t>
      </w:r>
    </w:p>
    <w:p w:rsidR="00481247" w:rsidRPr="00481247" w:rsidRDefault="00481247" w:rsidP="00481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login(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Authenticates the user based on user ID and PIN.</w:t>
      </w:r>
    </w:p>
    <w:p w:rsidR="00481247" w:rsidRPr="00481247" w:rsidRDefault="00481247" w:rsidP="00481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lastRenderedPageBreak/>
        <w:t>createAccount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Allows new users to create an account by providing user information and initial deposit.</w:t>
      </w:r>
    </w:p>
    <w:p w:rsidR="00481247" w:rsidRPr="00481247" w:rsidRDefault="00481247" w:rsidP="00481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showMenu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AccountHolder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Displays the user’s account menu, providing options for transactions and balance inquiries.</w:t>
      </w:r>
    </w:p>
    <w:p w:rsidR="00481247" w:rsidRPr="00481247" w:rsidRDefault="00481247" w:rsidP="00481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withdraw(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Account)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81247">
        <w:rPr>
          <w:rFonts w:ascii="Courier New" w:eastAsia="Times New Roman" w:hAnsi="Courier New" w:cs="Courier New"/>
          <w:sz w:val="20"/>
          <w:lang w:bidi="ar-SA"/>
        </w:rPr>
        <w:t>deposit(Account)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81247">
        <w:rPr>
          <w:rFonts w:ascii="Courier New" w:eastAsia="Times New Roman" w:hAnsi="Courier New" w:cs="Courier New"/>
          <w:sz w:val="20"/>
          <w:lang w:bidi="ar-SA"/>
        </w:rPr>
        <w:t>transfer(Account)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Handle various transactions.</w:t>
      </w:r>
    </w:p>
    <w:p w:rsidR="00481247" w:rsidRPr="00481247" w:rsidRDefault="00481247" w:rsidP="004812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showTransactionHistory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Account)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Displays the user's transaction history.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>3.3 Bank Class</w:t>
      </w:r>
    </w:p>
    <w:p w:rsidR="00481247" w:rsidRPr="00481247" w:rsidRDefault="00481247" w:rsidP="00481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the account holders and handles authentication.</w:t>
      </w:r>
    </w:p>
    <w:p w:rsidR="00481247" w:rsidRPr="00481247" w:rsidRDefault="00481247" w:rsidP="00481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Attributes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Map&lt;String,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AccountHolder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&gt;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accountHolders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A map storing user details indexed by user ID.</w:t>
      </w:r>
    </w:p>
    <w:p w:rsidR="00481247" w:rsidRPr="00481247" w:rsidRDefault="00481247" w:rsidP="00481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Methods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addAccountHolder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AccountHolder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Adds new account holders to the bank.</w:t>
      </w:r>
    </w:p>
    <w:p w:rsidR="00481247" w:rsidRPr="00481247" w:rsidRDefault="00481247" w:rsidP="004812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findAccountHolder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userId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Returns the account holder object corresponding to the given user ID.</w:t>
      </w:r>
    </w:p>
    <w:p w:rsidR="00481247" w:rsidRPr="00481247" w:rsidRDefault="00481247" w:rsidP="004812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authenticateUser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userId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, 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userPin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Validates the user's login credentials.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 xml:space="preserve">3.4 </w:t>
      </w:r>
      <w:proofErr w:type="spellStart"/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>AccountHolder</w:t>
      </w:r>
      <w:proofErr w:type="spellEnd"/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 xml:space="preserve"> Class</w:t>
      </w:r>
    </w:p>
    <w:p w:rsidR="00481247" w:rsidRPr="00481247" w:rsidRDefault="00481247" w:rsidP="00481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Represents an individual user of the bank with details like user ID, PIN, name, and associated account.</w:t>
      </w:r>
    </w:p>
    <w:p w:rsidR="00481247" w:rsidRPr="00481247" w:rsidRDefault="00481247" w:rsidP="00481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Attributes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userId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unique identifier for the user.</w:t>
      </w:r>
    </w:p>
    <w:p w:rsidR="00481247" w:rsidRPr="00481247" w:rsidRDefault="00481247" w:rsidP="004812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userPin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PIN associated with the user’s account.</w:t>
      </w:r>
    </w:p>
    <w:p w:rsidR="00481247" w:rsidRPr="00481247" w:rsidRDefault="00481247" w:rsidP="004812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>String name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account holder’s name.</w:t>
      </w:r>
    </w:p>
    <w:p w:rsidR="00481247" w:rsidRPr="00481247" w:rsidRDefault="00481247" w:rsidP="004812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Account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account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user's bank account.</w:t>
      </w:r>
    </w:p>
    <w:p w:rsidR="00481247" w:rsidRPr="00481247" w:rsidRDefault="00481247" w:rsidP="00481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Methods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Getters for all attributes: </w:t>
      </w: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getUserId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getUserPin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getName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getAccount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>3.5 Account Class</w:t>
      </w:r>
    </w:p>
    <w:p w:rsidR="00481247" w:rsidRPr="00481247" w:rsidRDefault="00481247" w:rsidP="00481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the bank account transactions and maintains the account balance and transaction history.</w:t>
      </w:r>
    </w:p>
    <w:p w:rsidR="00481247" w:rsidRPr="00481247" w:rsidRDefault="00481247" w:rsidP="00481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Attributes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accountNumber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A unique identifier for the account.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double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 balance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Stores the current balance of the account.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>List&lt;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BankTransaction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&gt;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transactionHistory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A list of transactions performed on the account.</w:t>
      </w:r>
    </w:p>
    <w:p w:rsidR="00481247" w:rsidRPr="00481247" w:rsidRDefault="00481247" w:rsidP="00481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Methods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getBalance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Returns the current account balance.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lastRenderedPageBreak/>
        <w:t>deposit(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double amount)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Deposits the specified amount into the account and creates a new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BankTransaction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the deposit.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withdraw(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double amount)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Withdraws the specified amount if the balance is sufficient and records a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BankTransaction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for the withdrawal.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transfer(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Account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targetAccount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, double amount)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Transfers the specified amount to another account.</w:t>
      </w:r>
    </w:p>
    <w:p w:rsidR="00481247" w:rsidRPr="00481247" w:rsidRDefault="00481247" w:rsidP="0048124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getTransactionHistory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Returns the list of all transactions associated with the account.</w: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 xml:space="preserve">3.6 </w:t>
      </w:r>
      <w:proofErr w:type="spellStart"/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>BankTransaction</w:t>
      </w:r>
      <w:proofErr w:type="spellEnd"/>
      <w:r w:rsidRPr="00481247">
        <w:rPr>
          <w:rFonts w:ascii="Times New Roman" w:eastAsia="Times New Roman" w:hAnsi="Times New Roman" w:cs="Times New Roman"/>
          <w:b/>
          <w:bCs/>
          <w:sz w:val="20"/>
          <w:lang w:bidi="ar-SA"/>
        </w:rPr>
        <w:t xml:space="preserve"> Class</w:t>
      </w:r>
    </w:p>
    <w:p w:rsidR="00481247" w:rsidRPr="00481247" w:rsidRDefault="00481247" w:rsidP="00481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Responsibilities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Represents individual transactions, such as deposits, withdrawals, and transfers.</w:t>
      </w:r>
    </w:p>
    <w:p w:rsidR="00481247" w:rsidRPr="00481247" w:rsidRDefault="00481247" w:rsidP="00481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Attributes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transactionId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A unique identifier for each transaction.</w:t>
      </w:r>
    </w:p>
    <w:p w:rsidR="00481247" w:rsidRPr="00481247" w:rsidRDefault="00481247" w:rsidP="004812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String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transactionType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Describes the type of transaction (Deposit, Withdraw, </w:t>
      </w:r>
      <w:proofErr w:type="gramStart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Transfer</w:t>
      </w:r>
      <w:proofErr w:type="gram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481247" w:rsidRPr="00481247" w:rsidRDefault="00481247" w:rsidP="004812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double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 amount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amount involved in the transaction.</w:t>
      </w:r>
    </w:p>
    <w:p w:rsidR="00481247" w:rsidRPr="00481247" w:rsidRDefault="00481247" w:rsidP="004812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Courier New" w:eastAsia="Times New Roman" w:hAnsi="Courier New" w:cs="Courier New"/>
          <w:sz w:val="20"/>
          <w:lang w:bidi="ar-SA"/>
        </w:rPr>
        <w:t xml:space="preserve">Date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date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date and time of the transaction.</w:t>
      </w:r>
    </w:p>
    <w:p w:rsidR="00481247" w:rsidRPr="00481247" w:rsidRDefault="00481247" w:rsidP="00481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Methods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Constructor: Initializes the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transactionType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81247">
        <w:rPr>
          <w:rFonts w:ascii="Courier New" w:eastAsia="Times New Roman" w:hAnsi="Courier New" w:cs="Courier New"/>
          <w:sz w:val="20"/>
          <w:lang w:bidi="ar-SA"/>
        </w:rPr>
        <w:t>amount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r w:rsidRPr="00481247">
        <w:rPr>
          <w:rFonts w:ascii="Courier New" w:eastAsia="Times New Roman" w:hAnsi="Courier New" w:cs="Courier New"/>
          <w:sz w:val="20"/>
          <w:lang w:bidi="ar-SA"/>
        </w:rPr>
        <w:t>date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generates a unique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transactionId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81247" w:rsidRPr="00481247" w:rsidRDefault="00481247" w:rsidP="0048124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Getters for transaction details: </w:t>
      </w: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getTransactionId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getTransactionType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getAmount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getDate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81247" w:rsidRPr="00481247" w:rsidRDefault="00481247" w:rsidP="00481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4. Detailed Flow of Operations</w:t>
      </w:r>
    </w:p>
    <w:p w:rsidR="00481247" w:rsidRPr="00481247" w:rsidRDefault="00481247" w:rsidP="00481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Starting the ATM System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program begins in the </w:t>
      </w:r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main(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method, where an instance of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and </w:t>
      </w:r>
      <w:r w:rsidRPr="00481247">
        <w:rPr>
          <w:rFonts w:ascii="Courier New" w:eastAsia="Times New Roman" w:hAnsi="Courier New" w:cs="Courier New"/>
          <w:sz w:val="20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created.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instance starts an infinite loop offering users the options to log in, create a new account, or exit.</w:t>
      </w:r>
    </w:p>
    <w:p w:rsidR="00481247" w:rsidRPr="00481247" w:rsidRDefault="00481247" w:rsidP="00481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User Login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The user provides their user ID and PIN.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invokes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's </w:t>
      </w:r>
      <w:proofErr w:type="spellStart"/>
      <w:proofErr w:type="gramStart"/>
      <w:r w:rsidRPr="00481247">
        <w:rPr>
          <w:rFonts w:ascii="Courier New" w:eastAsia="Times New Roman" w:hAnsi="Courier New" w:cs="Courier New"/>
          <w:sz w:val="20"/>
          <w:lang w:bidi="ar-SA"/>
        </w:rPr>
        <w:t>authenticateUser</w:t>
      </w:r>
      <w:proofErr w:type="spellEnd"/>
      <w:r w:rsidRPr="00481247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481247">
        <w:rPr>
          <w:rFonts w:ascii="Courier New" w:eastAsia="Times New Roman" w:hAnsi="Courier New" w:cs="Courier New"/>
          <w:sz w:val="20"/>
          <w:lang w:bidi="ar-SA"/>
        </w:rPr>
        <w:t>)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method, which checks if the provided credentials match any account holder.</w:t>
      </w:r>
    </w:p>
    <w:p w:rsidR="00481247" w:rsidRPr="00481247" w:rsidRDefault="00481247" w:rsidP="00481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Creating a New Account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The user is prompted to provide their name, user ID, PIN, and an initial deposit.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A new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AccountHolder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created, along with a new </w:t>
      </w:r>
      <w:r w:rsidRPr="00481247">
        <w:rPr>
          <w:rFonts w:ascii="Courier New" w:eastAsia="Times New Roman" w:hAnsi="Courier New" w:cs="Courier New"/>
          <w:sz w:val="20"/>
          <w:lang w:bidi="ar-SA"/>
        </w:rPr>
        <w:t>Account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both are stored in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81247" w:rsidRPr="00481247" w:rsidRDefault="00481247" w:rsidP="00481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Performing Transactions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Once logged in, users can choose from several options:</w:t>
      </w:r>
    </w:p>
    <w:p w:rsidR="00481247" w:rsidRPr="00481247" w:rsidRDefault="00481247" w:rsidP="004812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Withdraw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user enters the amount to withdraw, which is deducted from their balance if sufficient funds are available.</w:t>
      </w:r>
    </w:p>
    <w:p w:rsidR="00481247" w:rsidRPr="00481247" w:rsidRDefault="00481247" w:rsidP="004812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lastRenderedPageBreak/>
        <w:t>Deposit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user enters the amount to deposit, which is added to their account balance.</w:t>
      </w:r>
    </w:p>
    <w:p w:rsidR="00481247" w:rsidRPr="00481247" w:rsidRDefault="00481247" w:rsidP="004812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Transfer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The user provides the target account number and amount to transfer, which deducts from their balance and adds to the target account’s balance.</w:t>
      </w:r>
    </w:p>
    <w:p w:rsidR="00481247" w:rsidRPr="00481247" w:rsidRDefault="00481247" w:rsidP="0048124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Transaction History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 Displays a list of all transactions performed on the user's account.</w:t>
      </w:r>
    </w:p>
    <w:p w:rsidR="00481247" w:rsidRPr="00481247" w:rsidRDefault="00481247" w:rsidP="00481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Transaction Recording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481247" w:rsidRPr="00481247" w:rsidRDefault="00481247" w:rsidP="0048124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Each transaction (withdrawal, deposit, transfer) creates a new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BankTransaction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object, which is added to the account’s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transactionHistory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481247" w:rsidRPr="00481247" w:rsidRDefault="00481247" w:rsidP="00481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481247" w:rsidRPr="00481247" w:rsidRDefault="00481247" w:rsidP="004812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5. Conclusion</w:t>
      </w:r>
    </w:p>
    <w:p w:rsidR="00481247" w:rsidRPr="00481247" w:rsidRDefault="00481247" w:rsidP="00481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ATM application is structured in a simple yet modular fashion, with clear separation of responsibilities between different classes.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ATM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 serves as the controller, interacting with the user and invoking the appropriate methods on the </w:t>
      </w:r>
      <w:r w:rsidRPr="00481247">
        <w:rPr>
          <w:rFonts w:ascii="Courier New" w:eastAsia="Times New Roman" w:hAnsi="Courier New" w:cs="Courier New"/>
          <w:sz w:val="20"/>
          <w:lang w:bidi="ar-SA"/>
        </w:rPr>
        <w:t>Bank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481247">
        <w:rPr>
          <w:rFonts w:ascii="Courier New" w:eastAsia="Times New Roman" w:hAnsi="Courier New" w:cs="Courier New"/>
          <w:sz w:val="20"/>
          <w:lang w:bidi="ar-SA"/>
        </w:rPr>
        <w:t>Account</w:t>
      </w: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and </w:t>
      </w:r>
      <w:proofErr w:type="spellStart"/>
      <w:r w:rsidRPr="00481247">
        <w:rPr>
          <w:rFonts w:ascii="Courier New" w:eastAsia="Times New Roman" w:hAnsi="Courier New" w:cs="Courier New"/>
          <w:sz w:val="20"/>
          <w:lang w:bidi="ar-SA"/>
        </w:rPr>
        <w:t>AccountHolder</w:t>
      </w:r>
      <w:proofErr w:type="spellEnd"/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classes to perform operations. Each transaction is recorded for future reference, ensuring a comprehensive transaction history.</w:t>
      </w:r>
    </w:p>
    <w:p w:rsidR="00481247" w:rsidRPr="00481247" w:rsidRDefault="00481247" w:rsidP="00481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81247">
        <w:rPr>
          <w:rFonts w:ascii="Times New Roman" w:eastAsia="Times New Roman" w:hAnsi="Times New Roman" w:cs="Times New Roman"/>
          <w:sz w:val="24"/>
          <w:szCs w:val="24"/>
          <w:lang w:bidi="ar-SA"/>
        </w:rPr>
        <w:t>This low-level design provides a clear understanding of how the system operates at a granular level, with each class and method serving a specific purpose within the ATM simulation.</w:t>
      </w:r>
    </w:p>
    <w:p w:rsidR="00B04F02" w:rsidRDefault="00B04F02"/>
    <w:sectPr w:rsidR="00B04F02" w:rsidSect="00B04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764"/>
    <w:multiLevelType w:val="multilevel"/>
    <w:tmpl w:val="8C8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B316C"/>
    <w:multiLevelType w:val="multilevel"/>
    <w:tmpl w:val="5D2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B43AC"/>
    <w:multiLevelType w:val="multilevel"/>
    <w:tmpl w:val="E45C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D6E6A"/>
    <w:multiLevelType w:val="multilevel"/>
    <w:tmpl w:val="047E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2261B1"/>
    <w:multiLevelType w:val="multilevel"/>
    <w:tmpl w:val="238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43EAD"/>
    <w:multiLevelType w:val="multilevel"/>
    <w:tmpl w:val="4580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006A6C"/>
    <w:multiLevelType w:val="multilevel"/>
    <w:tmpl w:val="E8E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75266D"/>
    <w:multiLevelType w:val="multilevel"/>
    <w:tmpl w:val="C82A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481247"/>
    <w:rsid w:val="00481247"/>
    <w:rsid w:val="005C291F"/>
    <w:rsid w:val="00710483"/>
    <w:rsid w:val="008C5607"/>
    <w:rsid w:val="00B04F02"/>
    <w:rsid w:val="00D0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02"/>
  </w:style>
  <w:style w:type="paragraph" w:styleId="Heading3">
    <w:name w:val="heading 3"/>
    <w:basedOn w:val="Normal"/>
    <w:link w:val="Heading3Char"/>
    <w:uiPriority w:val="9"/>
    <w:qFormat/>
    <w:rsid w:val="00481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481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5">
    <w:name w:val="heading 5"/>
    <w:basedOn w:val="Normal"/>
    <w:link w:val="Heading5Char"/>
    <w:uiPriority w:val="9"/>
    <w:qFormat/>
    <w:rsid w:val="004812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24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481247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481247"/>
    <w:rPr>
      <w:rFonts w:ascii="Times New Roman" w:eastAsia="Times New Roman" w:hAnsi="Times New Roman" w:cs="Times New Roman"/>
      <w:b/>
      <w:bCs/>
      <w:sz w:val="20"/>
      <w:lang w:bidi="ar-SA"/>
    </w:rPr>
  </w:style>
  <w:style w:type="character" w:styleId="Strong">
    <w:name w:val="Strong"/>
    <w:basedOn w:val="DefaultParagraphFont"/>
    <w:uiPriority w:val="22"/>
    <w:qFormat/>
    <w:rsid w:val="004812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481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6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2024-09-15T16:08:00Z</dcterms:created>
  <dcterms:modified xsi:type="dcterms:W3CDTF">2024-09-15T16:08:00Z</dcterms:modified>
</cp:coreProperties>
</file>