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85D" w:rsidRPr="009413D5" w:rsidRDefault="0069085D" w:rsidP="0069085D">
      <w:pPr>
        <w:pStyle w:val="NormalnyWeb"/>
        <w:spacing w:before="120" w:beforeAutospacing="0" w:after="120" w:afterAutospacing="0"/>
        <w:ind w:left="435"/>
        <w:jc w:val="both"/>
        <w:rPr>
          <w:color w:val="000000"/>
        </w:rPr>
      </w:pPr>
      <w:r w:rsidRPr="009413D5">
        <w:rPr>
          <w:b/>
          <w:bCs/>
          <w:color w:val="000000"/>
        </w:rPr>
        <w:t>Overview</w:t>
      </w:r>
    </w:p>
    <w:p w:rsidR="0069085D" w:rsidRPr="009413D5" w:rsidRDefault="0069085D" w:rsidP="0069085D">
      <w:pPr>
        <w:pStyle w:val="NormalnyWeb"/>
        <w:spacing w:before="120" w:beforeAutospacing="0" w:after="120" w:afterAutospacing="0"/>
        <w:ind w:left="435"/>
        <w:jc w:val="both"/>
      </w:pPr>
      <w:r w:rsidRPr="009413D5">
        <w:rPr>
          <w:color w:val="000000"/>
        </w:rPr>
        <w:t xml:space="preserve">The aim of this project was to build solution that </w:t>
      </w:r>
      <w:r w:rsidR="00CB7502" w:rsidRPr="009413D5">
        <w:rPr>
          <w:color w:val="000000"/>
          <w:lang w:val="en"/>
        </w:rPr>
        <w:t>determine the dominant color for</w:t>
      </w:r>
      <w:r w:rsidRPr="009413D5">
        <w:rPr>
          <w:color w:val="000000"/>
        </w:rPr>
        <w:t xml:space="preserve"> each of </w:t>
      </w:r>
      <w:r w:rsidR="00CB7502" w:rsidRPr="009413D5">
        <w:rPr>
          <w:color w:val="000000"/>
        </w:rPr>
        <w:t>screen’s</w:t>
      </w:r>
      <w:r w:rsidRPr="009413D5">
        <w:rPr>
          <w:color w:val="000000"/>
        </w:rPr>
        <w:t xml:space="preserve"> quarters and then displaying the values on 4 RGB diodes connected with STM32</w:t>
      </w:r>
      <w:r w:rsidR="0078503C" w:rsidRPr="009413D5">
        <w:rPr>
          <w:color w:val="000000"/>
        </w:rPr>
        <w:t>F407</w:t>
      </w:r>
      <w:r w:rsidRPr="009413D5">
        <w:rPr>
          <w:color w:val="000000"/>
        </w:rPr>
        <w:t xml:space="preserve"> board.  </w:t>
      </w:r>
    </w:p>
    <w:p w:rsidR="0069085D" w:rsidRPr="009413D5" w:rsidRDefault="0069085D" w:rsidP="0069085D">
      <w:pPr>
        <w:pStyle w:val="NormalnyWeb"/>
        <w:spacing w:before="120" w:beforeAutospacing="0" w:after="120" w:afterAutospacing="0"/>
        <w:ind w:left="435"/>
        <w:jc w:val="both"/>
        <w:rPr>
          <w:color w:val="000000"/>
        </w:rPr>
      </w:pPr>
      <w:r w:rsidRPr="009413D5">
        <w:rPr>
          <w:b/>
          <w:bCs/>
          <w:color w:val="000000"/>
        </w:rPr>
        <w:t>Description</w:t>
      </w:r>
      <w:r w:rsidR="00F47E59" w:rsidRPr="009413D5">
        <w:rPr>
          <w:color w:val="000000"/>
        </w:rPr>
        <w:t xml:space="preserve"> </w:t>
      </w:r>
    </w:p>
    <w:p w:rsidR="0078503C" w:rsidRPr="009413D5" w:rsidRDefault="0069085D" w:rsidP="0069085D">
      <w:pPr>
        <w:pStyle w:val="NormalnyWeb"/>
        <w:spacing w:before="120" w:beforeAutospacing="0" w:after="120" w:afterAutospacing="0"/>
        <w:ind w:left="435"/>
        <w:jc w:val="both"/>
        <w:rPr>
          <w:color w:val="000000"/>
        </w:rPr>
      </w:pPr>
      <w:r w:rsidRPr="009413D5">
        <w:rPr>
          <w:color w:val="000000"/>
        </w:rPr>
        <w:t xml:space="preserve">The solution consist of two independent modules: C++ console application for PC and application for  STM32 board. Communication between them bases on the </w:t>
      </w:r>
      <w:r w:rsidRPr="009413D5">
        <w:t>universal synchronous and asynchronous receiver-transmitter</w:t>
      </w:r>
      <w:r w:rsidRPr="009413D5">
        <w:rPr>
          <w:color w:val="000000"/>
        </w:rPr>
        <w:t xml:space="preserve"> (USART)</w:t>
      </w:r>
      <w:r w:rsidR="0078503C" w:rsidRPr="009413D5">
        <w:rPr>
          <w:color w:val="000000"/>
        </w:rPr>
        <w:t xml:space="preserve">. </w:t>
      </w:r>
    </w:p>
    <w:p w:rsidR="0078503C" w:rsidRPr="009413D5" w:rsidRDefault="0078503C" w:rsidP="0069085D">
      <w:pPr>
        <w:pStyle w:val="NormalnyWeb"/>
        <w:spacing w:before="120" w:beforeAutospacing="0" w:after="120" w:afterAutospacing="0"/>
        <w:ind w:left="435"/>
        <w:jc w:val="both"/>
        <w:rPr>
          <w:color w:val="000000"/>
        </w:rPr>
      </w:pPr>
      <w:r w:rsidRPr="009413D5">
        <w:rPr>
          <w:color w:val="000000"/>
        </w:rPr>
        <w:t xml:space="preserve">C++ console application reads RGB values for selected pixels from the screen, based on that calculates average RGB value for each quarter of the screen. Once this is done value </w:t>
      </w:r>
      <w:r w:rsidR="009405F1" w:rsidRPr="009413D5">
        <w:rPr>
          <w:color w:val="000000"/>
        </w:rPr>
        <w:t xml:space="preserve">for each  RGB diode </w:t>
      </w:r>
      <w:r w:rsidRPr="009413D5">
        <w:rPr>
          <w:color w:val="000000"/>
        </w:rPr>
        <w:t>is passed to STM32 board through the Serial Port.</w:t>
      </w:r>
      <w:r w:rsidR="009405F1" w:rsidRPr="009413D5">
        <w:rPr>
          <w:color w:val="000000"/>
        </w:rPr>
        <w:t xml:space="preserve"> D</w:t>
      </w:r>
      <w:r w:rsidR="006D0BC7" w:rsidRPr="009413D5">
        <w:rPr>
          <w:color w:val="000000"/>
        </w:rPr>
        <w:t xml:space="preserve">ata is read by STM32 board using interrupt handler and then sent to the diodes using GPIO. </w:t>
      </w:r>
    </w:p>
    <w:p w:rsidR="0029485A" w:rsidRPr="009413D5" w:rsidRDefault="0069085D" w:rsidP="0029485A">
      <w:pPr>
        <w:pStyle w:val="NormalnyWeb"/>
        <w:spacing w:before="120" w:beforeAutospacing="0" w:after="120" w:afterAutospacing="0"/>
        <w:ind w:left="435"/>
        <w:jc w:val="both"/>
        <w:rPr>
          <w:color w:val="000000"/>
        </w:rPr>
      </w:pPr>
      <w:r w:rsidRPr="009413D5">
        <w:rPr>
          <w:b/>
          <w:bCs/>
          <w:color w:val="000000"/>
        </w:rPr>
        <w:t>Tools</w:t>
      </w:r>
      <w:r w:rsidRPr="009413D5">
        <w:rPr>
          <w:color w:val="000000"/>
        </w:rPr>
        <w:t xml:space="preserve"> </w:t>
      </w:r>
    </w:p>
    <w:p w:rsidR="0029485A" w:rsidRPr="009413D5" w:rsidRDefault="0029485A" w:rsidP="0029485A">
      <w:pPr>
        <w:pStyle w:val="NormalnyWeb"/>
        <w:spacing w:before="120" w:beforeAutospacing="0" w:after="120" w:afterAutospacing="0"/>
        <w:ind w:left="435"/>
        <w:jc w:val="both"/>
      </w:pPr>
      <w:r w:rsidRPr="009413D5">
        <w:t>System Workbench for STM32</w:t>
      </w:r>
    </w:p>
    <w:p w:rsidR="0069085D" w:rsidRPr="009413D5" w:rsidRDefault="0029485A" w:rsidP="00863ACE">
      <w:pPr>
        <w:pStyle w:val="NormalnyWeb"/>
        <w:spacing w:before="120" w:beforeAutospacing="0" w:after="120" w:afterAutospacing="0"/>
        <w:ind w:left="435"/>
        <w:jc w:val="both"/>
      </w:pPr>
      <w:r w:rsidRPr="009413D5">
        <w:t>STM32CubeMX</w:t>
      </w:r>
      <w:r w:rsidR="00F254C5" w:rsidRPr="009413D5">
        <w:t xml:space="preserve"> (</w:t>
      </w:r>
      <w:r w:rsidR="00F254C5" w:rsidRPr="009413D5">
        <w:rPr>
          <w:lang w:val="pl-PL"/>
        </w:rPr>
        <w:t>wersj</w:t>
      </w:r>
      <w:r w:rsidRPr="009413D5">
        <w:rPr>
          <w:lang w:val="pl-PL"/>
        </w:rPr>
        <w:t>a</w:t>
      </w:r>
      <w:r w:rsidRPr="009413D5">
        <w:t xml:space="preserve"> 5.1.0)</w:t>
      </w:r>
    </w:p>
    <w:p w:rsidR="0069085D" w:rsidRPr="009413D5" w:rsidRDefault="0069085D" w:rsidP="0069085D">
      <w:pPr>
        <w:pStyle w:val="NormalnyWeb"/>
        <w:spacing w:before="120" w:beforeAutospacing="0" w:after="120" w:afterAutospacing="0"/>
        <w:ind w:left="435"/>
        <w:jc w:val="both"/>
        <w:rPr>
          <w:color w:val="000000"/>
        </w:rPr>
      </w:pPr>
      <w:r w:rsidRPr="009413D5">
        <w:rPr>
          <w:b/>
          <w:bCs/>
          <w:color w:val="000000"/>
        </w:rPr>
        <w:t>How to run</w:t>
      </w:r>
      <w:r w:rsidR="006D0BC7" w:rsidRPr="009413D5">
        <w:rPr>
          <w:color w:val="000000"/>
        </w:rPr>
        <w:t xml:space="preserve"> </w:t>
      </w:r>
    </w:p>
    <w:p w:rsidR="006D0BC7" w:rsidRPr="009413D5" w:rsidRDefault="006D0BC7" w:rsidP="006D0BC7">
      <w:pPr>
        <w:pStyle w:val="NormalnyWeb"/>
        <w:spacing w:before="120" w:beforeAutospacing="0" w:after="120" w:afterAutospacing="0"/>
        <w:ind w:left="435"/>
        <w:jc w:val="both"/>
        <w:rPr>
          <w:color w:val="000000"/>
        </w:rPr>
      </w:pPr>
      <w:r w:rsidRPr="009413D5">
        <w:rPr>
          <w:color w:val="000000"/>
        </w:rPr>
        <w:t xml:space="preserve">To run the solution you need to build C++ application on your PC, build solution for STM on your board and connect the board with PC using USART. Once this is done you can compile console application and using user interface start the transmission. </w:t>
      </w:r>
    </w:p>
    <w:p w:rsidR="006D0BC7" w:rsidRPr="009413D5" w:rsidRDefault="0069085D" w:rsidP="006D0BC7">
      <w:pPr>
        <w:pStyle w:val="NormalnyWeb"/>
        <w:spacing w:before="120" w:beforeAutospacing="0" w:after="120" w:afterAutospacing="0"/>
        <w:ind w:left="435"/>
        <w:jc w:val="both"/>
        <w:rPr>
          <w:color w:val="000000"/>
        </w:rPr>
      </w:pPr>
      <w:r w:rsidRPr="009413D5">
        <w:rPr>
          <w:b/>
          <w:bCs/>
          <w:color w:val="000000"/>
        </w:rPr>
        <w:t>How to compile</w:t>
      </w:r>
      <w:r w:rsidRPr="009413D5">
        <w:rPr>
          <w:color w:val="000000"/>
        </w:rPr>
        <w:t xml:space="preserve"> </w:t>
      </w:r>
    </w:p>
    <w:p w:rsidR="006D0BC7" w:rsidRPr="009413D5" w:rsidRDefault="006D0BC7" w:rsidP="006D0BC7">
      <w:pPr>
        <w:pStyle w:val="NormalnyWeb"/>
        <w:spacing w:before="120" w:beforeAutospacing="0" w:after="120" w:afterAutospacing="0"/>
        <w:ind w:left="435"/>
        <w:jc w:val="both"/>
        <w:rPr>
          <w:color w:val="000000"/>
        </w:rPr>
      </w:pPr>
      <w:r w:rsidRPr="009413D5">
        <w:rPr>
          <w:bCs/>
          <w:color w:val="000000"/>
        </w:rPr>
        <w:t>Solution can be run using standard C</w:t>
      </w:r>
      <w:r w:rsidR="00CB6658" w:rsidRPr="009413D5">
        <w:rPr>
          <w:bCs/>
          <w:color w:val="000000"/>
        </w:rPr>
        <w:t>++ compiler.</w:t>
      </w:r>
    </w:p>
    <w:p w:rsidR="0069085D" w:rsidRPr="009413D5" w:rsidRDefault="0069085D" w:rsidP="0069085D">
      <w:pPr>
        <w:pStyle w:val="NormalnyWeb"/>
        <w:spacing w:before="120" w:beforeAutospacing="0" w:after="120" w:afterAutospacing="0"/>
        <w:ind w:left="435"/>
        <w:jc w:val="both"/>
        <w:rPr>
          <w:color w:val="000000"/>
        </w:rPr>
      </w:pPr>
      <w:r w:rsidRPr="009413D5">
        <w:rPr>
          <w:b/>
          <w:bCs/>
          <w:color w:val="000000"/>
        </w:rPr>
        <w:t>Future improvements</w:t>
      </w:r>
      <w:r w:rsidRPr="009413D5">
        <w:rPr>
          <w:color w:val="000000"/>
        </w:rPr>
        <w:t xml:space="preserve"> </w:t>
      </w:r>
    </w:p>
    <w:p w:rsidR="00CB6658" w:rsidRPr="009413D5" w:rsidRDefault="00CB6658" w:rsidP="0069085D">
      <w:pPr>
        <w:pStyle w:val="NormalnyWeb"/>
        <w:spacing w:before="120" w:beforeAutospacing="0" w:after="120" w:afterAutospacing="0"/>
        <w:ind w:left="435"/>
        <w:jc w:val="both"/>
      </w:pPr>
      <w:r w:rsidRPr="009413D5">
        <w:rPr>
          <w:color w:val="000000"/>
        </w:rPr>
        <w:t xml:space="preserve">Currently solution calculates average RGB value for each quarter of the screen basing on 4 pixels only. This can be improved however, this require much more sophisticated method of reading RGB value for pixel. Increasing number of pixels checked for each quarter using currently applied methodology  significantly increases calculation time (diodes change colors much slower). </w:t>
      </w:r>
    </w:p>
    <w:p w:rsidR="00CB6658" w:rsidRPr="009413D5" w:rsidRDefault="0069085D" w:rsidP="00CB6658">
      <w:pPr>
        <w:pStyle w:val="NormalnyWeb"/>
        <w:spacing w:before="120" w:beforeAutospacing="0" w:after="120" w:afterAutospacing="0"/>
        <w:ind w:left="435"/>
        <w:jc w:val="both"/>
        <w:rPr>
          <w:color w:val="000000"/>
        </w:rPr>
      </w:pPr>
      <w:r w:rsidRPr="009413D5">
        <w:rPr>
          <w:b/>
          <w:bCs/>
          <w:color w:val="000000"/>
        </w:rPr>
        <w:t>Attributions</w:t>
      </w:r>
      <w:r w:rsidRPr="009413D5">
        <w:rPr>
          <w:color w:val="000000"/>
        </w:rPr>
        <w:t xml:space="preserve"> </w:t>
      </w:r>
      <w:r w:rsidR="00CB6658" w:rsidRPr="009413D5">
        <w:rPr>
          <w:color w:val="000000"/>
        </w:rPr>
        <w:t>–</w:t>
      </w:r>
      <w:r w:rsidRPr="009413D5">
        <w:rPr>
          <w:color w:val="000000"/>
        </w:rPr>
        <w:t xml:space="preserve"> </w:t>
      </w:r>
    </w:p>
    <w:p w:rsidR="00D119EE" w:rsidRPr="009413D5" w:rsidRDefault="00D119EE" w:rsidP="009413D5">
      <w:pPr>
        <w:ind w:left="435"/>
        <w:rPr>
          <w:rFonts w:ascii="Times New Roman" w:hAnsi="Times New Roman" w:cs="Times New Roman"/>
          <w:sz w:val="24"/>
          <w:szCs w:val="24"/>
        </w:rPr>
      </w:pPr>
      <w:r w:rsidRPr="009413D5">
        <w:rPr>
          <w:rFonts w:ascii="Times New Roman" w:hAnsi="Times New Roman" w:cs="Times New Roman"/>
          <w:sz w:val="24"/>
          <w:szCs w:val="24"/>
        </w:rPr>
        <w:t>Configuration of USART was done basing on the learning materials of the Institute of Control, Robotics and Information Engineering (Poznań University of Technology).</w:t>
      </w:r>
    </w:p>
    <w:p w:rsidR="00CB6658" w:rsidRPr="009413D5" w:rsidRDefault="0069085D" w:rsidP="00CB6658">
      <w:pPr>
        <w:pStyle w:val="NormalnyWeb"/>
        <w:spacing w:before="120" w:beforeAutospacing="0" w:after="120" w:afterAutospacing="0"/>
        <w:ind w:left="435"/>
        <w:jc w:val="both"/>
        <w:rPr>
          <w:color w:val="000000"/>
        </w:rPr>
      </w:pPr>
      <w:r w:rsidRPr="009413D5">
        <w:rPr>
          <w:b/>
          <w:bCs/>
          <w:color w:val="000000"/>
        </w:rPr>
        <w:t>License</w:t>
      </w:r>
      <w:r w:rsidRPr="009413D5">
        <w:rPr>
          <w:color w:val="000000"/>
        </w:rPr>
        <w:t xml:space="preserve"> </w:t>
      </w:r>
    </w:p>
    <w:p w:rsidR="0069085D" w:rsidRPr="009413D5" w:rsidRDefault="00CB6658" w:rsidP="00CB6658">
      <w:pPr>
        <w:pStyle w:val="NormalnyWeb"/>
        <w:spacing w:before="120" w:beforeAutospacing="0" w:after="120" w:afterAutospacing="0"/>
        <w:ind w:left="435"/>
        <w:jc w:val="both"/>
        <w:rPr>
          <w:color w:val="000000"/>
        </w:rPr>
      </w:pPr>
      <w:r w:rsidRPr="009413D5">
        <w:rPr>
          <w:color w:val="000000"/>
        </w:rPr>
        <w:t xml:space="preserve">LICENSE  </w:t>
      </w:r>
      <w:r w:rsidR="0069085D" w:rsidRPr="009413D5">
        <w:rPr>
          <w:color w:val="000000"/>
        </w:rPr>
        <w:t>MIT</w:t>
      </w:r>
    </w:p>
    <w:p w:rsidR="00CB6658" w:rsidRPr="009413D5" w:rsidRDefault="0069085D" w:rsidP="00CB6658">
      <w:pPr>
        <w:pStyle w:val="NormalnyWeb"/>
        <w:spacing w:before="120" w:beforeAutospacing="0" w:after="120" w:afterAutospacing="0"/>
        <w:ind w:left="435"/>
        <w:jc w:val="both"/>
        <w:rPr>
          <w:color w:val="000000"/>
        </w:rPr>
      </w:pPr>
      <w:r w:rsidRPr="009413D5">
        <w:rPr>
          <w:b/>
          <w:bCs/>
          <w:color w:val="000000"/>
        </w:rPr>
        <w:t>Credits</w:t>
      </w:r>
      <w:r w:rsidR="00CB6658" w:rsidRPr="009413D5">
        <w:rPr>
          <w:color w:val="000000"/>
        </w:rPr>
        <w:t xml:space="preserve"> </w:t>
      </w:r>
    </w:p>
    <w:p w:rsidR="00CB6658" w:rsidRPr="009413D5" w:rsidRDefault="00CB6658" w:rsidP="00CB6658">
      <w:pPr>
        <w:pStyle w:val="NormalnyWeb"/>
        <w:spacing w:before="120" w:beforeAutospacing="0" w:after="120" w:afterAutospacing="0"/>
        <w:ind w:left="435"/>
        <w:jc w:val="both"/>
      </w:pPr>
      <w:r w:rsidRPr="009413D5">
        <w:t>Created by Patryk Kustoń  &amp; Rafał Szczap</w:t>
      </w:r>
    </w:p>
    <w:p w:rsidR="0029485A" w:rsidRPr="009413D5" w:rsidRDefault="0069085D" w:rsidP="0029485A">
      <w:pPr>
        <w:pStyle w:val="NormalnyWeb"/>
        <w:spacing w:before="120" w:beforeAutospacing="0" w:after="120" w:afterAutospacing="0"/>
        <w:ind w:left="435"/>
        <w:jc w:val="both"/>
      </w:pPr>
      <w:r w:rsidRPr="009413D5">
        <w:rPr>
          <w:color w:val="000000"/>
        </w:rPr>
        <w:t>The project was conducted during the Microprocessor Lab course held by the Institute of Control and Information Engineering, Poznan University of Technology.</w:t>
      </w:r>
    </w:p>
    <w:p w:rsidR="00752722" w:rsidRDefault="0069085D" w:rsidP="009413D5">
      <w:pPr>
        <w:pStyle w:val="NormalnyWeb"/>
        <w:spacing w:before="120" w:beforeAutospacing="0" w:after="120" w:afterAutospacing="0"/>
        <w:ind w:left="435"/>
        <w:jc w:val="both"/>
      </w:pPr>
      <w:r w:rsidRPr="009413D5">
        <w:rPr>
          <w:color w:val="000000"/>
        </w:rPr>
        <w:t xml:space="preserve">Supervisor: </w:t>
      </w:r>
      <w:r w:rsidR="00CB6658" w:rsidRPr="009413D5">
        <w:rPr>
          <w:color w:val="000000"/>
        </w:rPr>
        <w:t>Tomasz Mańkowski</w:t>
      </w:r>
      <w:bookmarkStart w:id="0" w:name="_GoBack"/>
      <w:bookmarkEnd w:id="0"/>
    </w:p>
    <w:sectPr w:rsidR="0075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5D"/>
    <w:rsid w:val="002104BA"/>
    <w:rsid w:val="00275314"/>
    <w:rsid w:val="0029485A"/>
    <w:rsid w:val="0037525C"/>
    <w:rsid w:val="003D63FA"/>
    <w:rsid w:val="0069085D"/>
    <w:rsid w:val="006D0BC7"/>
    <w:rsid w:val="00752722"/>
    <w:rsid w:val="0078503C"/>
    <w:rsid w:val="00863ACE"/>
    <w:rsid w:val="009405F1"/>
    <w:rsid w:val="009413D5"/>
    <w:rsid w:val="00C53959"/>
    <w:rsid w:val="00CB6658"/>
    <w:rsid w:val="00CB7502"/>
    <w:rsid w:val="00D119EE"/>
    <w:rsid w:val="00F254C5"/>
    <w:rsid w:val="00F4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5ACA"/>
  <w15:chartTrackingRefBased/>
  <w15:docId w15:val="{F6064A38-54C5-4C0C-82BB-67A716DE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69085D"/>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69085D"/>
    <w:rPr>
      <w:color w:val="0000FF"/>
      <w:u w:val="single"/>
    </w:rPr>
  </w:style>
  <w:style w:type="character" w:customStyle="1" w:styleId="5yl5">
    <w:name w:val="_5yl5"/>
    <w:basedOn w:val="Domylnaczcionkaakapitu"/>
    <w:rsid w:val="0078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5725-F30D-4BCB-9B0D-1C4C94C8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286</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Szczap</dc:creator>
  <cp:keywords/>
  <dc:description/>
  <cp:lastModifiedBy>Patryk Kustoń</cp:lastModifiedBy>
  <cp:revision>12</cp:revision>
  <dcterms:created xsi:type="dcterms:W3CDTF">2019-06-15T19:53:00Z</dcterms:created>
  <dcterms:modified xsi:type="dcterms:W3CDTF">2019-06-15T21:25:00Z</dcterms:modified>
</cp:coreProperties>
</file>