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43E51" w14:textId="59DEC6B6" w:rsidR="006234BE" w:rsidRPr="00FB6E48" w:rsidRDefault="00822EC9" w:rsidP="001B01D8">
      <w:pPr>
        <w:spacing w:before="60"/>
        <w:jc w:val="center"/>
        <w:rPr>
          <w:rFonts w:asciiTheme="minorHAnsi" w:hAnsiTheme="minorHAnsi" w:cstheme="minorHAnsi"/>
          <w:b/>
          <w:bCs/>
          <w:kern w:val="36"/>
          <w:sz w:val="32"/>
          <w:szCs w:val="32"/>
          <w:lang w:val="en-IN" w:eastAsia="en-IN"/>
        </w:rPr>
      </w:pPr>
      <w:r>
        <w:rPr>
          <w:rFonts w:asciiTheme="minorHAnsi" w:hAnsiTheme="minorHAnsi" w:cstheme="minorHAnsi"/>
          <w:b/>
          <w:bCs/>
          <w:kern w:val="36"/>
          <w:sz w:val="32"/>
          <w:szCs w:val="32"/>
          <w:lang w:val="en-IN" w:eastAsia="en-IN"/>
        </w:rPr>
        <w:t>P.V.Giridharan</w:t>
      </w:r>
    </w:p>
    <w:p w14:paraId="3DA78C42" w14:textId="7964567C" w:rsidR="006234BE" w:rsidRPr="00FB6E48" w:rsidRDefault="001B01D8" w:rsidP="001B01D8">
      <w:pPr>
        <w:spacing w:before="60"/>
        <w:jc w:val="center"/>
        <w:rPr>
          <w:rFonts w:asciiTheme="minorHAnsi" w:hAnsiTheme="minorHAnsi" w:cstheme="minorHAnsi"/>
          <w:bCs/>
          <w:kern w:val="36"/>
          <w:sz w:val="38"/>
          <w:szCs w:val="38"/>
          <w:lang w:val="en-IN" w:eastAsia="en-IN"/>
        </w:rPr>
      </w:pPr>
      <w:r w:rsidRPr="00FB6E48">
        <w:rPr>
          <w:rFonts w:asciiTheme="minorHAnsi" w:hAnsiTheme="minorHAnsi" w:cstheme="minorHAnsi"/>
          <w:bCs/>
          <w:lang w:val="en-IN" w:eastAsia="en-IN"/>
        </w:rPr>
        <w:t xml:space="preserve"> </w:t>
      </w:r>
      <w:r w:rsidR="006234BE" w:rsidRPr="00FB6E48">
        <w:rPr>
          <w:rFonts w:asciiTheme="minorHAnsi" w:hAnsiTheme="minorHAnsi" w:cstheme="minorHAnsi"/>
          <w:bCs/>
          <w:lang w:val="en-IN" w:eastAsia="en-IN"/>
        </w:rPr>
        <w:t>201 Foleshill Road, Coventry</w:t>
      </w:r>
      <w:r w:rsidRPr="00FB6E48">
        <w:rPr>
          <w:rFonts w:asciiTheme="minorHAnsi" w:hAnsiTheme="minorHAnsi" w:cstheme="minorHAnsi"/>
          <w:bCs/>
          <w:lang w:val="en-IN" w:eastAsia="en-IN"/>
        </w:rPr>
        <w:t xml:space="preserve"> - </w:t>
      </w:r>
      <w:r w:rsidR="006234BE" w:rsidRPr="00FB6E48">
        <w:rPr>
          <w:rFonts w:asciiTheme="minorHAnsi" w:hAnsiTheme="minorHAnsi" w:cstheme="minorHAnsi"/>
          <w:bCs/>
          <w:lang w:val="en-IN" w:eastAsia="en-IN"/>
        </w:rPr>
        <w:t>CV1 4JZ</w:t>
      </w:r>
      <w:r w:rsidRPr="00FB6E48">
        <w:rPr>
          <w:rFonts w:asciiTheme="minorHAnsi" w:hAnsiTheme="minorHAnsi" w:cstheme="minorHAnsi"/>
          <w:bCs/>
          <w:lang w:val="en-IN" w:eastAsia="en-IN"/>
        </w:rPr>
        <w:t>, United Kingdom</w:t>
      </w:r>
    </w:p>
    <w:p w14:paraId="5FBC89DB" w14:textId="1689CFB1" w:rsidR="006234BE" w:rsidRPr="00FB6E48" w:rsidRDefault="0093061B" w:rsidP="00074A93">
      <w:pPr>
        <w:pBdr>
          <w:bottom w:val="single" w:sz="12" w:space="11" w:color="auto"/>
        </w:pBdr>
        <w:jc w:val="center"/>
        <w:rPr>
          <w:rStyle w:val="Hyperlink"/>
          <w:rFonts w:asciiTheme="minorHAnsi" w:hAnsiTheme="minorHAnsi" w:cstheme="minorHAnsi"/>
        </w:rPr>
      </w:pPr>
      <w:r w:rsidRPr="00FB6E48">
        <w:rPr>
          <w:rFonts w:asciiTheme="minorHAnsi" w:hAnsiTheme="minorHAnsi" w:cstheme="minorHAnsi"/>
          <w:b/>
          <w:bCs/>
          <w:i/>
          <w:iCs/>
          <w:noProof/>
          <w:lang w:val="en-IN" w:eastAsia="en-IN"/>
        </w:rPr>
        <w:drawing>
          <wp:inline distT="0" distB="0" distL="0" distR="0" wp14:anchorId="626D3821" wp14:editId="3FF167E8">
            <wp:extent cx="121920" cy="12192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ne-call.svg"/>
                    <pic:cNvPicPr/>
                  </pic:nvPicPr>
                  <pic:blipFill>
                    <a:blip r:embed="rId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7"/>
                        </a:ext>
                      </a:extLst>
                    </a:blip>
                    <a:stretch>
                      <a:fillRect/>
                    </a:stretch>
                  </pic:blipFill>
                  <pic:spPr>
                    <a:xfrm>
                      <a:off x="0" y="0"/>
                      <a:ext cx="121920" cy="121920"/>
                    </a:xfrm>
                    <a:prstGeom prst="rect">
                      <a:avLst/>
                    </a:prstGeom>
                  </pic:spPr>
                </pic:pic>
              </a:graphicData>
            </a:graphic>
          </wp:inline>
        </w:drawing>
      </w:r>
      <w:r w:rsidR="002A4141" w:rsidRPr="00FB6E48">
        <w:rPr>
          <w:rFonts w:asciiTheme="minorHAnsi" w:hAnsiTheme="minorHAnsi" w:cstheme="minorHAnsi"/>
          <w:bCs/>
          <w:kern w:val="36"/>
          <w:szCs w:val="38"/>
          <w:lang w:val="en-IN" w:eastAsia="en-IN"/>
        </w:rPr>
        <w:t xml:space="preserve"> </w:t>
      </w:r>
      <w:r w:rsidR="006234BE" w:rsidRPr="00FB6E48">
        <w:rPr>
          <w:rFonts w:asciiTheme="minorHAnsi" w:hAnsiTheme="minorHAnsi" w:cstheme="minorHAnsi"/>
          <w:bCs/>
          <w:kern w:val="36"/>
          <w:szCs w:val="38"/>
          <w:lang w:val="en-IN" w:eastAsia="en-IN"/>
        </w:rPr>
        <w:t>+44</w:t>
      </w:r>
      <w:r w:rsidR="001B01D8" w:rsidRPr="00FB6E48">
        <w:rPr>
          <w:rFonts w:asciiTheme="minorHAnsi" w:hAnsiTheme="minorHAnsi" w:cstheme="minorHAnsi"/>
          <w:bCs/>
          <w:kern w:val="36"/>
          <w:szCs w:val="38"/>
          <w:lang w:val="en-IN" w:eastAsia="en-IN"/>
        </w:rPr>
        <w:t xml:space="preserve"> (0)</w:t>
      </w:r>
      <w:r w:rsidR="00CC1BBA" w:rsidRPr="00FB6E48">
        <w:rPr>
          <w:rFonts w:asciiTheme="minorHAnsi" w:hAnsiTheme="minorHAnsi" w:cstheme="minorHAnsi"/>
          <w:bCs/>
          <w:kern w:val="36"/>
          <w:szCs w:val="38"/>
          <w:lang w:val="en-IN" w:eastAsia="en-IN"/>
        </w:rPr>
        <w:t xml:space="preserve"> </w:t>
      </w:r>
      <w:r w:rsidR="006234BE" w:rsidRPr="00FB6E48">
        <w:rPr>
          <w:rFonts w:asciiTheme="minorHAnsi" w:hAnsiTheme="minorHAnsi" w:cstheme="minorHAnsi"/>
          <w:bCs/>
          <w:kern w:val="36"/>
          <w:szCs w:val="38"/>
          <w:lang w:val="en-IN" w:eastAsia="en-IN"/>
        </w:rPr>
        <w:t>7424470136</w:t>
      </w:r>
      <w:r w:rsidR="001B01D8" w:rsidRPr="00FB6E48">
        <w:rPr>
          <w:rFonts w:asciiTheme="minorHAnsi" w:hAnsiTheme="minorHAnsi" w:cstheme="minorHAnsi"/>
          <w:bCs/>
          <w:kern w:val="36"/>
          <w:szCs w:val="38"/>
          <w:lang w:val="en-IN" w:eastAsia="en-IN"/>
        </w:rPr>
        <w:t xml:space="preserve">  </w:t>
      </w:r>
      <w:r w:rsidR="00CC1BBA" w:rsidRPr="00FB6E48">
        <w:rPr>
          <w:rFonts w:asciiTheme="minorHAnsi" w:hAnsiTheme="minorHAnsi" w:cstheme="minorHAnsi"/>
          <w:bCs/>
          <w:kern w:val="36"/>
          <w:szCs w:val="38"/>
          <w:lang w:val="en-IN" w:eastAsia="en-IN"/>
        </w:rPr>
        <w:sym w:font="Wingdings" w:char="F02A"/>
      </w:r>
      <w:r w:rsidR="001B01D8" w:rsidRPr="00FB6E48">
        <w:rPr>
          <w:rFonts w:asciiTheme="minorHAnsi" w:hAnsiTheme="minorHAnsi" w:cstheme="minorHAnsi"/>
          <w:bCs/>
          <w:kern w:val="36"/>
          <w:szCs w:val="38"/>
          <w:lang w:val="en-IN" w:eastAsia="en-IN"/>
        </w:rPr>
        <w:t xml:space="preserve"> </w:t>
      </w:r>
      <w:hyperlink r:id="rId8" w:history="1">
        <w:r w:rsidR="00720FD2" w:rsidRPr="00FB6E48">
          <w:rPr>
            <w:rStyle w:val="Hyperlink"/>
            <w:rFonts w:asciiTheme="minorHAnsi" w:hAnsiTheme="minorHAnsi" w:cstheme="minorHAnsi"/>
            <w:bCs/>
            <w:kern w:val="36"/>
            <w:szCs w:val="38"/>
            <w:lang w:val="en-IN" w:eastAsia="en-IN"/>
          </w:rPr>
          <w:t>p.v.giridharan@gmail.com</w:t>
        </w:r>
      </w:hyperlink>
    </w:p>
    <w:p w14:paraId="445B64E1" w14:textId="3991E5F2" w:rsidR="00074A93" w:rsidRPr="00FB6E48" w:rsidRDefault="006234BE" w:rsidP="00074A93">
      <w:pPr>
        <w:pBdr>
          <w:bottom w:val="single" w:sz="12" w:space="11" w:color="auto"/>
        </w:pBdr>
        <w:spacing w:after="120"/>
        <w:jc w:val="center"/>
        <w:rPr>
          <w:rStyle w:val="Hyperlink"/>
          <w:rFonts w:asciiTheme="minorHAnsi" w:hAnsiTheme="minorHAnsi" w:cstheme="minorHAnsi"/>
        </w:rPr>
      </w:pPr>
      <w:r w:rsidRPr="00FB6E48">
        <w:rPr>
          <w:rStyle w:val="Hyperlink"/>
          <w:rFonts w:asciiTheme="minorHAnsi" w:hAnsiTheme="minorHAnsi" w:cstheme="minorHAnsi"/>
          <w:color w:val="auto"/>
        </w:rPr>
        <w:t>Right to work in the UK:</w:t>
      </w:r>
      <w:r w:rsidRPr="00FB6E48">
        <w:rPr>
          <w:rStyle w:val="Hyperlink"/>
          <w:rFonts w:asciiTheme="minorHAnsi" w:hAnsiTheme="minorHAnsi" w:cstheme="minorHAnsi"/>
          <w:color w:val="auto"/>
          <w:u w:val="none"/>
        </w:rPr>
        <w:t xml:space="preserve"> Indefinite leave to remain</w:t>
      </w:r>
      <w:r w:rsidR="003B175A" w:rsidRPr="00FB6E48">
        <w:rPr>
          <w:rStyle w:val="Hyperlink"/>
          <w:rFonts w:asciiTheme="minorHAnsi" w:hAnsiTheme="minorHAnsi" w:cstheme="minorHAnsi"/>
          <w:color w:val="auto"/>
          <w:u w:val="none"/>
        </w:rPr>
        <w:t xml:space="preserve"> in the UK</w:t>
      </w:r>
    </w:p>
    <w:p w14:paraId="10E67B72" w14:textId="245C4745" w:rsidR="009D0C36" w:rsidRDefault="009D0C36" w:rsidP="009D0C36">
      <w:pPr>
        <w:spacing w:before="60"/>
        <w:jc w:val="center"/>
        <w:rPr>
          <w:rFonts w:asciiTheme="minorHAnsi" w:hAnsiTheme="minorHAnsi" w:cstheme="minorHAnsi"/>
          <w:b/>
          <w:bCs/>
          <w:kern w:val="36"/>
          <w:sz w:val="32"/>
          <w:szCs w:val="32"/>
          <w:lang w:val="en-IN" w:eastAsia="en-IN"/>
        </w:rPr>
      </w:pPr>
      <w:r w:rsidRPr="009D0C36">
        <w:rPr>
          <w:rFonts w:asciiTheme="minorHAnsi" w:hAnsiTheme="minorHAnsi" w:cstheme="minorHAnsi"/>
          <w:b/>
          <w:bCs/>
          <w:kern w:val="36"/>
          <w:sz w:val="32"/>
          <w:szCs w:val="32"/>
          <w:u w:val="single"/>
          <w:lang w:val="en-IN" w:eastAsia="en-IN"/>
        </w:rPr>
        <w:t>Title:</w:t>
      </w:r>
      <w:r>
        <w:rPr>
          <w:rFonts w:asciiTheme="minorHAnsi" w:hAnsiTheme="minorHAnsi" w:cstheme="minorHAnsi"/>
          <w:b/>
          <w:bCs/>
          <w:kern w:val="36"/>
          <w:sz w:val="32"/>
          <w:szCs w:val="32"/>
          <w:lang w:val="en-IN" w:eastAsia="en-IN"/>
        </w:rPr>
        <w:t xml:space="preserve"> </w:t>
      </w:r>
      <w:r w:rsidRPr="009D0C36">
        <w:rPr>
          <w:rFonts w:asciiTheme="minorHAnsi" w:hAnsiTheme="minorHAnsi" w:cstheme="minorHAnsi"/>
          <w:b/>
          <w:bCs/>
          <w:i/>
          <w:kern w:val="36"/>
          <w:sz w:val="32"/>
          <w:szCs w:val="32"/>
          <w:lang w:val="en-IN" w:eastAsia="en-IN"/>
        </w:rPr>
        <w:t>Vehicle Dynamics</w:t>
      </w:r>
      <w:r w:rsidRPr="009D0C36">
        <w:rPr>
          <w:rFonts w:asciiTheme="minorHAnsi" w:hAnsiTheme="minorHAnsi" w:cstheme="minorHAnsi"/>
          <w:b/>
          <w:bCs/>
          <w:i/>
          <w:kern w:val="36"/>
          <w:sz w:val="32"/>
          <w:szCs w:val="32"/>
          <w:lang w:val="en-IN" w:eastAsia="en-IN"/>
        </w:rPr>
        <w:t xml:space="preserve"> Project Portfoli</w:t>
      </w:r>
      <w:r w:rsidR="0047734F">
        <w:rPr>
          <w:rFonts w:asciiTheme="minorHAnsi" w:hAnsiTheme="minorHAnsi" w:cstheme="minorHAnsi"/>
          <w:b/>
          <w:bCs/>
          <w:i/>
          <w:kern w:val="36"/>
          <w:sz w:val="32"/>
          <w:szCs w:val="32"/>
          <w:lang w:val="en-IN" w:eastAsia="en-IN"/>
        </w:rPr>
        <w:t>o</w:t>
      </w:r>
      <w:bookmarkStart w:id="0" w:name="_GoBack"/>
      <w:bookmarkEnd w:id="0"/>
    </w:p>
    <w:p w14:paraId="4E6B9957" w14:textId="77777777" w:rsidR="009D0C36" w:rsidRDefault="009D0C36" w:rsidP="00554BAF">
      <w:pPr>
        <w:rPr>
          <w:rFonts w:asciiTheme="minorHAnsi" w:hAnsiTheme="minorHAnsi" w:cstheme="minorHAnsi"/>
          <w:b/>
        </w:rPr>
      </w:pPr>
    </w:p>
    <w:p w14:paraId="1B6BD80D" w14:textId="75941EB9" w:rsidR="00554BAF" w:rsidRDefault="00421634" w:rsidP="00554BAF">
      <w:pPr>
        <w:rPr>
          <w:rFonts w:asciiTheme="minorHAnsi" w:hAnsiTheme="minorHAnsi" w:cstheme="minorHAnsi"/>
          <w:b/>
          <w:i/>
          <w:u w:val="single"/>
        </w:rPr>
      </w:pPr>
      <w:r w:rsidRPr="00FB6E48">
        <w:rPr>
          <w:rFonts w:asciiTheme="minorHAnsi" w:hAnsiTheme="minorHAnsi" w:cstheme="minorHAnsi"/>
          <w:b/>
        </w:rPr>
        <w:t>This document is part of my resume</w:t>
      </w:r>
      <w:r w:rsidR="00B17228" w:rsidRPr="00FB6E48">
        <w:rPr>
          <w:rFonts w:asciiTheme="minorHAnsi" w:hAnsiTheme="minorHAnsi" w:cstheme="minorHAnsi"/>
          <w:b/>
        </w:rPr>
        <w:t>, showcasing s</w:t>
      </w:r>
      <w:r w:rsidR="00184363" w:rsidRPr="00FB6E48">
        <w:rPr>
          <w:rFonts w:asciiTheme="minorHAnsi" w:hAnsiTheme="minorHAnsi" w:cstheme="minorHAnsi"/>
          <w:b/>
        </w:rPr>
        <w:t xml:space="preserve">ome of </w:t>
      </w:r>
      <w:r w:rsidR="006C686B" w:rsidRPr="00FB6E48">
        <w:rPr>
          <w:rFonts w:asciiTheme="minorHAnsi" w:hAnsiTheme="minorHAnsi" w:cstheme="minorHAnsi"/>
          <w:b/>
        </w:rPr>
        <w:t xml:space="preserve">the </w:t>
      </w:r>
      <w:r w:rsidR="009D0C36">
        <w:rPr>
          <w:rFonts w:asciiTheme="minorHAnsi" w:hAnsiTheme="minorHAnsi" w:cstheme="minorHAnsi"/>
          <w:b/>
        </w:rPr>
        <w:t xml:space="preserve">vehicle dynamics </w:t>
      </w:r>
      <w:r w:rsidR="00B17228" w:rsidRPr="00FB6E48">
        <w:rPr>
          <w:rFonts w:asciiTheme="minorHAnsi" w:hAnsiTheme="minorHAnsi" w:cstheme="minorHAnsi"/>
          <w:b/>
        </w:rPr>
        <w:t>p</w:t>
      </w:r>
      <w:r w:rsidR="00554BAF" w:rsidRPr="00FB6E48">
        <w:rPr>
          <w:rFonts w:asciiTheme="minorHAnsi" w:hAnsiTheme="minorHAnsi" w:cstheme="minorHAnsi"/>
          <w:b/>
        </w:rPr>
        <w:t>roject’s executed</w:t>
      </w:r>
      <w:r w:rsidRPr="00FB6E48">
        <w:rPr>
          <w:rFonts w:asciiTheme="minorHAnsi" w:hAnsiTheme="minorHAnsi" w:cstheme="minorHAnsi"/>
          <w:b/>
        </w:rPr>
        <w:t xml:space="preserve"> during my tenure at </w:t>
      </w:r>
      <w:r w:rsidRPr="00FB6E48">
        <w:rPr>
          <w:rFonts w:asciiTheme="minorHAnsi" w:hAnsiTheme="minorHAnsi" w:cstheme="minorHAnsi"/>
          <w:b/>
          <w:i/>
          <w:u w:val="single"/>
        </w:rPr>
        <w:t xml:space="preserve">JLR, Daimler, Altair and Hinode </w:t>
      </w:r>
      <w:r w:rsidRPr="00FB6E48">
        <w:rPr>
          <w:rFonts w:asciiTheme="minorHAnsi" w:hAnsiTheme="minorHAnsi" w:cstheme="minorHAnsi"/>
          <w:i/>
        </w:rPr>
        <w:t>in the area of</w:t>
      </w:r>
      <w:r w:rsidRPr="00FB6E48">
        <w:rPr>
          <w:rFonts w:asciiTheme="minorHAnsi" w:hAnsiTheme="minorHAnsi" w:cstheme="minorHAnsi"/>
          <w:b/>
          <w:i/>
          <w:u w:val="single"/>
        </w:rPr>
        <w:t xml:space="preserve"> CAE – </w:t>
      </w:r>
      <w:r w:rsidR="009D0C36">
        <w:rPr>
          <w:rFonts w:asciiTheme="minorHAnsi" w:hAnsiTheme="minorHAnsi" w:cstheme="minorHAnsi"/>
          <w:b/>
          <w:i/>
          <w:u w:val="single"/>
        </w:rPr>
        <w:t>M</w:t>
      </w:r>
      <w:r w:rsidRPr="00FB6E48">
        <w:rPr>
          <w:rFonts w:asciiTheme="minorHAnsi" w:hAnsiTheme="minorHAnsi" w:cstheme="minorHAnsi"/>
          <w:b/>
          <w:i/>
          <w:u w:val="single"/>
        </w:rPr>
        <w:t>ulti</w:t>
      </w:r>
      <w:r w:rsidR="009D0C36">
        <w:rPr>
          <w:rFonts w:asciiTheme="minorHAnsi" w:hAnsiTheme="minorHAnsi" w:cstheme="minorHAnsi"/>
          <w:b/>
          <w:i/>
          <w:u w:val="single"/>
        </w:rPr>
        <w:t>-</w:t>
      </w:r>
      <w:r w:rsidRPr="00FB6E48">
        <w:rPr>
          <w:rFonts w:asciiTheme="minorHAnsi" w:hAnsiTheme="minorHAnsi" w:cstheme="minorHAnsi"/>
          <w:b/>
          <w:i/>
          <w:u w:val="single"/>
        </w:rPr>
        <w:t xml:space="preserve">body </w:t>
      </w:r>
      <w:r w:rsidR="00F60093" w:rsidRPr="00FB6E48">
        <w:rPr>
          <w:rFonts w:asciiTheme="minorHAnsi" w:hAnsiTheme="minorHAnsi" w:cstheme="minorHAnsi"/>
          <w:b/>
          <w:i/>
          <w:u w:val="single"/>
        </w:rPr>
        <w:t xml:space="preserve">Dynamics (Vehicle Dynamics, Vehicle chassis control system and </w:t>
      </w:r>
      <w:r w:rsidRPr="00FB6E48">
        <w:rPr>
          <w:rFonts w:asciiTheme="minorHAnsi" w:hAnsiTheme="minorHAnsi" w:cstheme="minorHAnsi"/>
          <w:b/>
          <w:i/>
          <w:u w:val="single"/>
        </w:rPr>
        <w:t>Powertrain Dynamics)</w:t>
      </w:r>
    </w:p>
    <w:p w14:paraId="599AB1FD" w14:textId="2C04DD50" w:rsidR="00421634" w:rsidRPr="00FB6E48" w:rsidRDefault="00421634" w:rsidP="00554BAF">
      <w:pPr>
        <w:rPr>
          <w:rFonts w:asciiTheme="minorHAnsi" w:hAnsiTheme="minorHAnsi" w:cstheme="minorHAnsi"/>
          <w:b/>
          <w:u w:val="single"/>
        </w:rPr>
      </w:pPr>
    </w:p>
    <w:p w14:paraId="0A4B635C" w14:textId="77777777" w:rsidR="00347DF9" w:rsidRPr="00FB6E48" w:rsidRDefault="00347DF9" w:rsidP="00347DF9">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Design and Optimization of Double Wishbone Suspension and Multi-Link Suspension</w:t>
      </w:r>
    </w:p>
    <w:p w14:paraId="4C6643FF" w14:textId="10DB40A4" w:rsidR="00347DF9" w:rsidRPr="00FB6E48" w:rsidRDefault="00347DF9" w:rsidP="00347DF9">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The aim of this project to design and optimize the suspension </w:t>
      </w:r>
      <w:proofErr w:type="spellStart"/>
      <w:r w:rsidRPr="00FB6E48">
        <w:rPr>
          <w:rFonts w:asciiTheme="minorHAnsi" w:hAnsiTheme="minorHAnsi" w:cstheme="minorHAnsi"/>
          <w:bCs/>
          <w:sz w:val="22"/>
          <w:szCs w:val="22"/>
        </w:rPr>
        <w:t>hardpoints</w:t>
      </w:r>
      <w:proofErr w:type="spellEnd"/>
      <w:r w:rsidRPr="00FB6E48">
        <w:rPr>
          <w:rFonts w:asciiTheme="minorHAnsi" w:hAnsiTheme="minorHAnsi" w:cstheme="minorHAnsi"/>
          <w:bCs/>
          <w:sz w:val="22"/>
          <w:szCs w:val="22"/>
        </w:rPr>
        <w:t xml:space="preserve">, design, performance, durability and correlate with testing. This involved K &amp; C testing, to determine the optimum response -  bump steer, roll steer, brake steer, ride rate, kinematic roll center, roll stiffness, anti-dive &amp; squat angles, Vehicle </w:t>
      </w:r>
      <w:proofErr w:type="spellStart"/>
      <w:r w:rsidRPr="00FB6E48">
        <w:rPr>
          <w:rFonts w:asciiTheme="minorHAnsi" w:hAnsiTheme="minorHAnsi" w:cstheme="minorHAnsi"/>
          <w:bCs/>
          <w:sz w:val="22"/>
          <w:szCs w:val="22"/>
        </w:rPr>
        <w:t>CoG</w:t>
      </w:r>
      <w:proofErr w:type="spellEnd"/>
      <w:r w:rsidRPr="00FB6E48">
        <w:rPr>
          <w:rFonts w:asciiTheme="minorHAnsi" w:hAnsiTheme="minorHAnsi" w:cstheme="minorHAnsi"/>
          <w:bCs/>
          <w:sz w:val="22"/>
          <w:szCs w:val="22"/>
        </w:rPr>
        <w:t xml:space="preserve"> height, caster, camber, toe angles evaluation, longitudinal and lateral compliance, Aligning torque and understand the effects of mount stiffness, friction/hysteresis.</w:t>
      </w:r>
    </w:p>
    <w:p w14:paraId="11B3CC7A" w14:textId="1B37F2B2" w:rsidR="000A5793" w:rsidRPr="00FB6E48" w:rsidRDefault="000A5793" w:rsidP="0093061B">
      <w:pPr>
        <w:pStyle w:val="ListParagraph"/>
        <w:numPr>
          <w:ilvl w:val="0"/>
          <w:numId w:val="2"/>
        </w:numPr>
        <w:spacing w:before="240" w:line="240" w:lineRule="auto"/>
        <w:ind w:left="284" w:hanging="284"/>
        <w:rPr>
          <w:rFonts w:cstheme="minorHAnsi"/>
          <w:b/>
          <w:bCs/>
          <w:i/>
          <w:iCs/>
          <w:sz w:val="24"/>
          <w:szCs w:val="24"/>
        </w:rPr>
      </w:pPr>
      <w:r w:rsidRPr="00FB6E48">
        <w:rPr>
          <w:rFonts w:cstheme="minorHAnsi"/>
          <w:b/>
          <w:bCs/>
          <w:i/>
          <w:iCs/>
          <w:sz w:val="24"/>
          <w:szCs w:val="24"/>
        </w:rPr>
        <w:t>Directional stability control using Torque Vectoring Differential</w:t>
      </w:r>
    </w:p>
    <w:p w14:paraId="39B8261C" w14:textId="77777777" w:rsidR="000A5793" w:rsidRPr="00FB6E48" w:rsidRDefault="000A5793" w:rsidP="000A5793">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This project is the evaluation of vehicle directional control for various steering responses and maneuvers which involved a powertrain model with torque vectoring differential. This activity was done using co-simulation MATLAB Simulink (driveline controls, wheel slip controls). This helped us evaluate the driver response and vehicle response with and without Torque vectoring.</w:t>
      </w:r>
    </w:p>
    <w:p w14:paraId="33176EFE" w14:textId="77777777" w:rsidR="00A312BE" w:rsidRPr="00FB6E48" w:rsidRDefault="00A312BE"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Wheel slip control strategies for a slippery surface</w:t>
      </w:r>
    </w:p>
    <w:p w14:paraId="263AA6A2" w14:textId="6C371875" w:rsidR="00A312BE" w:rsidRPr="00FB6E48" w:rsidRDefault="00A312BE" w:rsidP="00212E3E">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Developed a plant model (using Simulink) which work before TCS due to network delay, this model cut-off of engine torque independent of driver input till the wheel gains traction on a high slippery surface such as icy roads. The plant model is active till TCS takes over, helps to stop wheel slip – driver panic and propel the vehicle safely.</w:t>
      </w:r>
    </w:p>
    <w:p w14:paraId="4C6A847E" w14:textId="5A8232B1" w:rsidR="008A10D6" w:rsidRPr="00FB6E48" w:rsidRDefault="008A10D6"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Evaluation of Park lock engagement speed – high</w:t>
      </w:r>
      <w:r w:rsidR="006C686B" w:rsidRPr="00FB6E48">
        <w:rPr>
          <w:rFonts w:cstheme="minorHAnsi"/>
          <w:b/>
          <w:bCs/>
          <w:i/>
          <w:iCs/>
          <w:sz w:val="24"/>
          <w:szCs w:val="24"/>
        </w:rPr>
        <w:t>-</w:t>
      </w:r>
      <w:r w:rsidRPr="00FB6E48">
        <w:rPr>
          <w:rFonts w:cstheme="minorHAnsi"/>
          <w:b/>
          <w:bCs/>
          <w:i/>
          <w:iCs/>
          <w:sz w:val="24"/>
          <w:szCs w:val="24"/>
        </w:rPr>
        <w:t>speed ratcheting and low</w:t>
      </w:r>
      <w:r w:rsidR="006C686B" w:rsidRPr="00FB6E48">
        <w:rPr>
          <w:rFonts w:cstheme="minorHAnsi"/>
          <w:b/>
          <w:bCs/>
          <w:i/>
          <w:iCs/>
          <w:sz w:val="24"/>
          <w:szCs w:val="24"/>
        </w:rPr>
        <w:t>-</w:t>
      </w:r>
      <w:r w:rsidRPr="00FB6E48">
        <w:rPr>
          <w:rFonts w:cstheme="minorHAnsi"/>
          <w:b/>
          <w:bCs/>
          <w:i/>
          <w:iCs/>
          <w:sz w:val="24"/>
          <w:szCs w:val="24"/>
        </w:rPr>
        <w:t>speed engagement</w:t>
      </w:r>
    </w:p>
    <w:p w14:paraId="2D69AA98" w14:textId="22AA9118" w:rsidR="008A10D6" w:rsidRPr="00FB6E48" w:rsidRDefault="008A10D6" w:rsidP="008A10D6">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Correlate the engagement speed for the given gear tooth profile </w:t>
      </w:r>
      <w:r w:rsidR="006C686B" w:rsidRPr="00FB6E48">
        <w:rPr>
          <w:rFonts w:asciiTheme="minorHAnsi" w:hAnsiTheme="minorHAnsi" w:cstheme="minorHAnsi"/>
          <w:bCs/>
          <w:sz w:val="22"/>
          <w:szCs w:val="22"/>
        </w:rPr>
        <w:t>at</w:t>
      </w:r>
      <w:r w:rsidRPr="00FB6E48">
        <w:rPr>
          <w:rFonts w:asciiTheme="minorHAnsi" w:hAnsiTheme="minorHAnsi" w:cstheme="minorHAnsi"/>
          <w:bCs/>
          <w:sz w:val="22"/>
          <w:szCs w:val="22"/>
        </w:rPr>
        <w:t xml:space="preserve">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 xml:space="preserve">system level using contact methodology and then evaluate in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full vehicle model. DOE study was carried to optimize the engagement speed as per homologation requirement by modifying various parameters such as gear tooth profile, park pawl</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cone design. The methodology was published as </w:t>
      </w:r>
      <w:r w:rsidR="006C686B" w:rsidRPr="00FB6E48">
        <w:rPr>
          <w:rFonts w:asciiTheme="minorHAnsi" w:hAnsiTheme="minorHAnsi" w:cstheme="minorHAnsi"/>
          <w:bCs/>
          <w:sz w:val="22"/>
          <w:szCs w:val="22"/>
        </w:rPr>
        <w:t xml:space="preserve">a </w:t>
      </w:r>
      <w:r w:rsidRPr="00FB6E48">
        <w:rPr>
          <w:rFonts w:asciiTheme="minorHAnsi" w:hAnsiTheme="minorHAnsi" w:cstheme="minorHAnsi"/>
          <w:bCs/>
          <w:sz w:val="22"/>
          <w:szCs w:val="22"/>
        </w:rPr>
        <w:t xml:space="preserve">standard for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evaluation of park lock engagement speed.</w:t>
      </w:r>
    </w:p>
    <w:p w14:paraId="6C6BE341" w14:textId="77777777" w:rsidR="00FC11BD" w:rsidRPr="00FB6E48" w:rsidRDefault="00FC11BD" w:rsidP="00FC11BD">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Improve the Vehicle Handling Characteristic with Active Control System</w:t>
      </w:r>
    </w:p>
    <w:p w14:paraId="4CE4465B" w14:textId="2D0FFBB3" w:rsidR="00FC11BD" w:rsidRPr="00FB6E48" w:rsidRDefault="00FC11BD" w:rsidP="00FC11BD">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This project involved working with </w:t>
      </w:r>
      <w:r w:rsidR="009D3171"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 xml:space="preserve">vehicle control team and calibration team. This aim is </w:t>
      </w:r>
      <w:r w:rsidR="009D3171" w:rsidRPr="00FB6E48">
        <w:rPr>
          <w:rFonts w:asciiTheme="minorHAnsi" w:hAnsiTheme="minorHAnsi" w:cstheme="minorHAnsi"/>
          <w:bCs/>
          <w:sz w:val="22"/>
          <w:szCs w:val="22"/>
        </w:rPr>
        <w:t>to improve</w:t>
      </w:r>
      <w:r w:rsidRPr="00FB6E48">
        <w:rPr>
          <w:rFonts w:asciiTheme="minorHAnsi" w:hAnsiTheme="minorHAnsi" w:cstheme="minorHAnsi"/>
          <w:bCs/>
          <w:sz w:val="22"/>
          <w:szCs w:val="22"/>
        </w:rPr>
        <w:t xml:space="preserve"> the directional stability response of vehicle</w:t>
      </w:r>
      <w:r w:rsidR="009D3171"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with vehicle active safety systems (ABS, TCS and Torque vectoring) using co-simulation with MATLAB/Simulink. The control’s error and transfer function were optimized in </w:t>
      </w:r>
      <w:r w:rsidR="00D911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MBS simulation environment and later these changes were introduced in controls and calibrated to get optimum handling performance of the vehicle.</w:t>
      </w:r>
    </w:p>
    <w:p w14:paraId="5937CA42" w14:textId="77777777" w:rsidR="009338F1" w:rsidRPr="00FB6E48" w:rsidRDefault="009338F1" w:rsidP="00FC11BD">
      <w:pPr>
        <w:ind w:left="284"/>
        <w:jc w:val="both"/>
        <w:rPr>
          <w:rFonts w:asciiTheme="minorHAnsi" w:hAnsiTheme="minorHAnsi" w:cstheme="minorHAnsi"/>
          <w:bCs/>
          <w:sz w:val="22"/>
          <w:szCs w:val="22"/>
        </w:rPr>
      </w:pPr>
    </w:p>
    <w:p w14:paraId="6D13B2E9" w14:textId="46269AF4" w:rsidR="008A10D6" w:rsidRPr="00FB6E48" w:rsidRDefault="008A10D6" w:rsidP="0093061B">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 xml:space="preserve">Development of high fidelity CAE MBS model of Engine – Engine balancing &amp; Torsional </w:t>
      </w:r>
      <w:r w:rsidR="00443046" w:rsidRPr="00FB6E48">
        <w:rPr>
          <w:rFonts w:cstheme="minorHAnsi"/>
          <w:b/>
          <w:bCs/>
          <w:i/>
          <w:iCs/>
          <w:sz w:val="24"/>
          <w:szCs w:val="24"/>
        </w:rPr>
        <w:t>V</w:t>
      </w:r>
      <w:r w:rsidRPr="00FB6E48">
        <w:rPr>
          <w:rFonts w:cstheme="minorHAnsi"/>
          <w:b/>
          <w:bCs/>
          <w:i/>
          <w:iCs/>
          <w:sz w:val="24"/>
          <w:szCs w:val="24"/>
        </w:rPr>
        <w:t>ibration</w:t>
      </w:r>
    </w:p>
    <w:p w14:paraId="27C387F6" w14:textId="51AB187C" w:rsidR="008A10D6" w:rsidRDefault="008A10D6" w:rsidP="008A10D6">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Evaluated 3 cylinder</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Inline Engine and correlated with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test for engine torsional vibration (Idle/WOT, part load), mount loads</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vibration. This model was later parameteri</w:t>
      </w:r>
      <w:r w:rsidR="006C686B" w:rsidRPr="00FB6E48">
        <w:rPr>
          <w:rFonts w:asciiTheme="minorHAnsi" w:hAnsiTheme="minorHAnsi" w:cstheme="minorHAnsi"/>
          <w:bCs/>
          <w:sz w:val="22"/>
          <w:szCs w:val="22"/>
        </w:rPr>
        <w:t>z</w:t>
      </w:r>
      <w:r w:rsidRPr="00FB6E48">
        <w:rPr>
          <w:rFonts w:asciiTheme="minorHAnsi" w:hAnsiTheme="minorHAnsi" w:cstheme="minorHAnsi"/>
          <w:bCs/>
          <w:sz w:val="22"/>
          <w:szCs w:val="22"/>
        </w:rPr>
        <w:t xml:space="preserve">ed for V type and </w:t>
      </w:r>
      <w:r w:rsidR="006C686B" w:rsidRPr="00FB6E48">
        <w:rPr>
          <w:rFonts w:asciiTheme="minorHAnsi" w:hAnsiTheme="minorHAnsi" w:cstheme="minorHAnsi"/>
          <w:bCs/>
          <w:sz w:val="22"/>
          <w:szCs w:val="22"/>
        </w:rPr>
        <w:t>several</w:t>
      </w:r>
      <w:r w:rsidRPr="00FB6E48">
        <w:rPr>
          <w:rFonts w:asciiTheme="minorHAnsi" w:hAnsiTheme="minorHAnsi" w:cstheme="minorHAnsi"/>
          <w:bCs/>
          <w:sz w:val="22"/>
          <w:szCs w:val="22"/>
        </w:rPr>
        <w:t xml:space="preserve"> cylinders and this parametric engine model is heart to evaluate, optimize the torsional vibration across JLR vehicle platform – Torque convertor selection, Boom noise reduction</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etc.</w:t>
      </w:r>
    </w:p>
    <w:p w14:paraId="2BD72DC8" w14:textId="77777777" w:rsidR="009D0C36" w:rsidRPr="00FB6E48" w:rsidRDefault="009D0C36" w:rsidP="008A10D6">
      <w:pPr>
        <w:ind w:left="284"/>
        <w:jc w:val="both"/>
        <w:rPr>
          <w:rFonts w:asciiTheme="minorHAnsi" w:hAnsiTheme="minorHAnsi" w:cstheme="minorHAnsi"/>
          <w:bCs/>
          <w:sz w:val="22"/>
          <w:szCs w:val="22"/>
        </w:rPr>
      </w:pPr>
    </w:p>
    <w:p w14:paraId="3A20B549" w14:textId="7A918E22" w:rsidR="008A10D6" w:rsidRPr="00FB6E48" w:rsidRDefault="008A10D6"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lastRenderedPageBreak/>
        <w:t xml:space="preserve">Development of Application for Driveline Angle </w:t>
      </w:r>
      <w:r w:rsidR="00443046" w:rsidRPr="00FB6E48">
        <w:rPr>
          <w:rFonts w:cstheme="minorHAnsi"/>
          <w:b/>
          <w:bCs/>
          <w:i/>
          <w:iCs/>
          <w:sz w:val="24"/>
          <w:szCs w:val="24"/>
        </w:rPr>
        <w:t>C</w:t>
      </w:r>
      <w:r w:rsidRPr="00FB6E48">
        <w:rPr>
          <w:rFonts w:cstheme="minorHAnsi"/>
          <w:b/>
          <w:bCs/>
          <w:i/>
          <w:iCs/>
          <w:sz w:val="24"/>
          <w:szCs w:val="24"/>
        </w:rPr>
        <w:t xml:space="preserve">alculation for the </w:t>
      </w:r>
      <w:r w:rsidR="00443046" w:rsidRPr="00FB6E48">
        <w:rPr>
          <w:rFonts w:cstheme="minorHAnsi"/>
          <w:b/>
          <w:bCs/>
          <w:i/>
          <w:iCs/>
          <w:sz w:val="24"/>
          <w:szCs w:val="24"/>
        </w:rPr>
        <w:t>D</w:t>
      </w:r>
      <w:r w:rsidRPr="00FB6E48">
        <w:rPr>
          <w:rFonts w:cstheme="minorHAnsi"/>
          <w:b/>
          <w:bCs/>
          <w:i/>
          <w:iCs/>
          <w:sz w:val="24"/>
          <w:szCs w:val="24"/>
        </w:rPr>
        <w:t xml:space="preserve">esign </w:t>
      </w:r>
      <w:r w:rsidR="00443046" w:rsidRPr="00FB6E48">
        <w:rPr>
          <w:rFonts w:cstheme="minorHAnsi"/>
          <w:b/>
          <w:bCs/>
          <w:i/>
          <w:iCs/>
          <w:sz w:val="24"/>
          <w:szCs w:val="24"/>
        </w:rPr>
        <w:t>T</w:t>
      </w:r>
      <w:r w:rsidRPr="00FB6E48">
        <w:rPr>
          <w:rFonts w:cstheme="minorHAnsi"/>
          <w:b/>
          <w:bCs/>
          <w:i/>
          <w:iCs/>
          <w:sz w:val="24"/>
          <w:szCs w:val="24"/>
        </w:rPr>
        <w:t>eam</w:t>
      </w:r>
    </w:p>
    <w:p w14:paraId="734FB96C" w14:textId="11D3A934" w:rsidR="008A10D6" w:rsidRPr="00FB6E48" w:rsidRDefault="008A10D6" w:rsidP="008A10D6">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Developed an application integrating excel and SIMPACK – MBS parametric model to evaluate the maximum operating angles, mount deformation for quasi-static condition and maximum loading such </w:t>
      </w:r>
      <w:r w:rsidR="006C686B" w:rsidRPr="00FB6E48">
        <w:rPr>
          <w:rFonts w:asciiTheme="minorHAnsi" w:hAnsiTheme="minorHAnsi" w:cstheme="minorHAnsi"/>
          <w:bCs/>
          <w:sz w:val="22"/>
          <w:szCs w:val="22"/>
        </w:rPr>
        <w:t xml:space="preserve">as </w:t>
      </w:r>
      <w:r w:rsidRPr="00FB6E48">
        <w:rPr>
          <w:rFonts w:asciiTheme="minorHAnsi" w:hAnsiTheme="minorHAnsi" w:cstheme="minorHAnsi"/>
          <w:bCs/>
          <w:sz w:val="22"/>
          <w:szCs w:val="22"/>
        </w:rPr>
        <w:t xml:space="preserve">maximum forward/reverse torque and maximum suspension travel of various powertrain/driveline configurations (RWD, FWD, AWD &amp; 4WD) which helps the powertrain/driveline design engineer to choose the appropriate joints, shafts and mounts to meets the vehicle specification. The main aim </w:t>
      </w:r>
      <w:r w:rsidR="006C686B" w:rsidRPr="00FB6E48">
        <w:rPr>
          <w:rFonts w:asciiTheme="minorHAnsi" w:hAnsiTheme="minorHAnsi" w:cstheme="minorHAnsi"/>
          <w:bCs/>
          <w:sz w:val="22"/>
          <w:szCs w:val="22"/>
        </w:rPr>
        <w:t xml:space="preserve">of the </w:t>
      </w:r>
      <w:r w:rsidRPr="00FB6E48">
        <w:rPr>
          <w:rFonts w:asciiTheme="minorHAnsi" w:hAnsiTheme="minorHAnsi" w:cstheme="minorHAnsi"/>
          <w:bCs/>
          <w:sz w:val="22"/>
          <w:szCs w:val="22"/>
        </w:rPr>
        <w:t xml:space="preserve">project is so </w:t>
      </w:r>
      <w:r w:rsidR="006C686B" w:rsidRPr="00FB6E48">
        <w:rPr>
          <w:rFonts w:asciiTheme="minorHAnsi" w:hAnsiTheme="minorHAnsi" w:cstheme="minorHAnsi"/>
          <w:bCs/>
          <w:sz w:val="22"/>
          <w:szCs w:val="22"/>
        </w:rPr>
        <w:t xml:space="preserve">that </w:t>
      </w:r>
      <w:r w:rsidRPr="00FB6E48">
        <w:rPr>
          <w:rFonts w:asciiTheme="minorHAnsi" w:hAnsiTheme="minorHAnsi" w:cstheme="minorHAnsi"/>
          <w:bCs/>
          <w:sz w:val="22"/>
          <w:szCs w:val="22"/>
        </w:rPr>
        <w:t xml:space="preserve">the component Engineer - various attributes (powertrain/driveline/suspension/chassis) who have no prior experience in MBS software, can use already familiarized Excel to feed up the required data and evaluate and optimize the performance and met design requirements. MBS software works in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background for calculation and the results and recommendation</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w:t>
      </w:r>
      <w:r w:rsidR="006C686B" w:rsidRPr="00FB6E48">
        <w:rPr>
          <w:rFonts w:asciiTheme="minorHAnsi" w:hAnsiTheme="minorHAnsi" w:cstheme="minorHAnsi"/>
          <w:bCs/>
          <w:sz w:val="22"/>
          <w:szCs w:val="22"/>
        </w:rPr>
        <w:t xml:space="preserve">are </w:t>
      </w:r>
      <w:r w:rsidRPr="00FB6E48">
        <w:rPr>
          <w:rFonts w:asciiTheme="minorHAnsi" w:hAnsiTheme="minorHAnsi" w:cstheme="minorHAnsi"/>
          <w:bCs/>
          <w:sz w:val="22"/>
          <w:szCs w:val="22"/>
        </w:rPr>
        <w:t>shown to the design excel in excel sheets using numerical, statistical</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plots. This application ha</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been standardized and currently in use across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JLR platform.</w:t>
      </w:r>
    </w:p>
    <w:p w14:paraId="363355DC" w14:textId="26AD260D" w:rsidR="008A10D6" w:rsidRPr="00FB6E48" w:rsidRDefault="008A10D6"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 xml:space="preserve">Mitigating the </w:t>
      </w:r>
      <w:r w:rsidR="00443046" w:rsidRPr="00FB6E48">
        <w:rPr>
          <w:rFonts w:cstheme="minorHAnsi"/>
          <w:b/>
          <w:bCs/>
          <w:i/>
          <w:iCs/>
          <w:sz w:val="24"/>
          <w:szCs w:val="24"/>
        </w:rPr>
        <w:t>F</w:t>
      </w:r>
      <w:r w:rsidRPr="00FB6E48">
        <w:rPr>
          <w:rFonts w:cstheme="minorHAnsi"/>
          <w:b/>
          <w:bCs/>
          <w:i/>
          <w:iCs/>
          <w:sz w:val="24"/>
          <w:szCs w:val="24"/>
        </w:rPr>
        <w:t xml:space="preserve">ailure of </w:t>
      </w:r>
      <w:r w:rsidR="00443046" w:rsidRPr="00FB6E48">
        <w:rPr>
          <w:rFonts w:cstheme="minorHAnsi"/>
          <w:b/>
          <w:bCs/>
          <w:i/>
          <w:iCs/>
          <w:sz w:val="24"/>
          <w:szCs w:val="24"/>
        </w:rPr>
        <w:t>T</w:t>
      </w:r>
      <w:r w:rsidRPr="00FB6E48">
        <w:rPr>
          <w:rFonts w:cstheme="minorHAnsi"/>
          <w:b/>
          <w:bCs/>
          <w:i/>
          <w:iCs/>
          <w:sz w:val="24"/>
          <w:szCs w:val="24"/>
        </w:rPr>
        <w:t xml:space="preserve">orsional </w:t>
      </w:r>
      <w:r w:rsidR="00443046" w:rsidRPr="00FB6E48">
        <w:rPr>
          <w:rFonts w:cstheme="minorHAnsi"/>
          <w:b/>
          <w:bCs/>
          <w:i/>
          <w:iCs/>
          <w:sz w:val="24"/>
          <w:szCs w:val="24"/>
        </w:rPr>
        <w:t>V</w:t>
      </w:r>
      <w:r w:rsidRPr="00FB6E48">
        <w:rPr>
          <w:rFonts w:cstheme="minorHAnsi"/>
          <w:b/>
          <w:bCs/>
          <w:i/>
          <w:iCs/>
          <w:sz w:val="24"/>
          <w:szCs w:val="24"/>
        </w:rPr>
        <w:t xml:space="preserve">ibration </w:t>
      </w:r>
      <w:r w:rsidR="00443046" w:rsidRPr="00FB6E48">
        <w:rPr>
          <w:rFonts w:cstheme="minorHAnsi"/>
          <w:b/>
          <w:bCs/>
          <w:i/>
          <w:iCs/>
          <w:sz w:val="24"/>
          <w:szCs w:val="24"/>
        </w:rPr>
        <w:t>D</w:t>
      </w:r>
      <w:r w:rsidRPr="00FB6E48">
        <w:rPr>
          <w:rFonts w:cstheme="minorHAnsi"/>
          <w:b/>
          <w:bCs/>
          <w:i/>
          <w:iCs/>
          <w:sz w:val="24"/>
          <w:szCs w:val="24"/>
        </w:rPr>
        <w:t>amper</w:t>
      </w:r>
      <w:r w:rsidR="00443046" w:rsidRPr="00FB6E48">
        <w:rPr>
          <w:rFonts w:cstheme="minorHAnsi"/>
          <w:b/>
          <w:bCs/>
          <w:i/>
          <w:iCs/>
          <w:sz w:val="24"/>
          <w:szCs w:val="24"/>
        </w:rPr>
        <w:t xml:space="preserve"> (TVD)</w:t>
      </w:r>
      <w:r w:rsidRPr="00FB6E48">
        <w:rPr>
          <w:rFonts w:cstheme="minorHAnsi"/>
          <w:b/>
          <w:bCs/>
          <w:i/>
          <w:iCs/>
          <w:sz w:val="24"/>
          <w:szCs w:val="24"/>
        </w:rPr>
        <w:t xml:space="preserve"> in Hybrid </w:t>
      </w:r>
      <w:r w:rsidR="00443046" w:rsidRPr="00FB6E48">
        <w:rPr>
          <w:rFonts w:cstheme="minorHAnsi"/>
          <w:b/>
          <w:bCs/>
          <w:i/>
          <w:iCs/>
          <w:sz w:val="24"/>
          <w:szCs w:val="24"/>
        </w:rPr>
        <w:t>P</w:t>
      </w:r>
      <w:r w:rsidRPr="00FB6E48">
        <w:rPr>
          <w:rFonts w:cstheme="minorHAnsi"/>
          <w:b/>
          <w:bCs/>
          <w:i/>
          <w:iCs/>
          <w:sz w:val="24"/>
          <w:szCs w:val="24"/>
        </w:rPr>
        <w:t>owertrain</w:t>
      </w:r>
    </w:p>
    <w:p w14:paraId="6A71A772" w14:textId="61A2C3BC" w:rsidR="008A10D6" w:rsidRPr="00FB6E48" w:rsidRDefault="008A10D6" w:rsidP="008A10D6">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Developed a plant model using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first principle to mitigate the shock load (max travel) – of engine TVD connected to BISG. Start</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Stop, recuperation</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Mode change for power requirement has </w:t>
      </w:r>
      <w:r w:rsidR="006C686B" w:rsidRPr="00FB6E48">
        <w:rPr>
          <w:rFonts w:asciiTheme="minorHAnsi" w:hAnsiTheme="minorHAnsi" w:cstheme="minorHAnsi"/>
          <w:bCs/>
          <w:sz w:val="22"/>
          <w:szCs w:val="22"/>
        </w:rPr>
        <w:t xml:space="preserve">a </w:t>
      </w:r>
      <w:r w:rsidRPr="00FB6E48">
        <w:rPr>
          <w:rFonts w:asciiTheme="minorHAnsi" w:hAnsiTheme="minorHAnsi" w:cstheme="minorHAnsi"/>
          <w:bCs/>
          <w:sz w:val="22"/>
          <w:szCs w:val="22"/>
        </w:rPr>
        <w:t>drastic load on TVD. The plant model (using Simulink) measure</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the angular acceleration of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electric motor and cut</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off the torque if the acceleration is above the limit. The vehicle performance was the key parameter to be met as well </w:t>
      </w:r>
      <w:r w:rsidR="006C686B" w:rsidRPr="00FB6E48">
        <w:rPr>
          <w:rFonts w:asciiTheme="minorHAnsi" w:hAnsiTheme="minorHAnsi" w:cstheme="minorHAnsi"/>
          <w:bCs/>
          <w:sz w:val="22"/>
          <w:szCs w:val="22"/>
        </w:rPr>
        <w:t xml:space="preserve">as </w:t>
      </w:r>
      <w:r w:rsidRPr="00FB6E48">
        <w:rPr>
          <w:rFonts w:asciiTheme="minorHAnsi" w:hAnsiTheme="minorHAnsi" w:cstheme="minorHAnsi"/>
          <w:bCs/>
          <w:sz w:val="22"/>
          <w:szCs w:val="22"/>
        </w:rPr>
        <w:t>solve the TVD failure.</w:t>
      </w:r>
    </w:p>
    <w:p w14:paraId="6FDE1F51" w14:textId="582D28D6" w:rsidR="008A10D6" w:rsidRPr="00FB6E48" w:rsidRDefault="008A10D6"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 xml:space="preserve">Developing </w:t>
      </w:r>
      <w:r w:rsidR="00443046" w:rsidRPr="00FB6E48">
        <w:rPr>
          <w:rFonts w:cstheme="minorHAnsi"/>
          <w:b/>
          <w:bCs/>
          <w:i/>
          <w:iCs/>
          <w:sz w:val="24"/>
          <w:szCs w:val="24"/>
        </w:rPr>
        <w:t>T</w:t>
      </w:r>
      <w:r w:rsidRPr="00FB6E48">
        <w:rPr>
          <w:rFonts w:cstheme="minorHAnsi"/>
          <w:b/>
          <w:bCs/>
          <w:i/>
          <w:iCs/>
          <w:sz w:val="24"/>
          <w:szCs w:val="24"/>
        </w:rPr>
        <w:t>hree</w:t>
      </w:r>
      <w:r w:rsidR="006C686B" w:rsidRPr="00FB6E48">
        <w:rPr>
          <w:rFonts w:cstheme="minorHAnsi"/>
          <w:b/>
          <w:bCs/>
          <w:i/>
          <w:iCs/>
          <w:sz w:val="24"/>
          <w:szCs w:val="24"/>
        </w:rPr>
        <w:t>-</w:t>
      </w:r>
      <w:r w:rsidR="00443046" w:rsidRPr="00FB6E48">
        <w:rPr>
          <w:rFonts w:cstheme="minorHAnsi"/>
          <w:b/>
          <w:bCs/>
          <w:i/>
          <w:iCs/>
          <w:sz w:val="24"/>
          <w:szCs w:val="24"/>
        </w:rPr>
        <w:t>P</w:t>
      </w:r>
      <w:r w:rsidRPr="00FB6E48">
        <w:rPr>
          <w:rFonts w:cstheme="minorHAnsi"/>
          <w:b/>
          <w:bCs/>
          <w:i/>
          <w:iCs/>
          <w:sz w:val="24"/>
          <w:szCs w:val="24"/>
        </w:rPr>
        <w:t xml:space="preserve">oint </w:t>
      </w:r>
      <w:r w:rsidR="00443046" w:rsidRPr="00FB6E48">
        <w:rPr>
          <w:rFonts w:cstheme="minorHAnsi"/>
          <w:b/>
          <w:bCs/>
          <w:i/>
          <w:iCs/>
          <w:sz w:val="24"/>
          <w:szCs w:val="24"/>
        </w:rPr>
        <w:t>M</w:t>
      </w:r>
      <w:r w:rsidRPr="00FB6E48">
        <w:rPr>
          <w:rFonts w:cstheme="minorHAnsi"/>
          <w:b/>
          <w:bCs/>
          <w:i/>
          <w:iCs/>
          <w:sz w:val="24"/>
          <w:szCs w:val="24"/>
        </w:rPr>
        <w:t xml:space="preserve">ounting </w:t>
      </w:r>
      <w:r w:rsidR="00443046" w:rsidRPr="00FB6E48">
        <w:rPr>
          <w:rFonts w:cstheme="minorHAnsi"/>
          <w:b/>
          <w:bCs/>
          <w:i/>
          <w:iCs/>
          <w:sz w:val="24"/>
          <w:szCs w:val="24"/>
        </w:rPr>
        <w:t>S</w:t>
      </w:r>
      <w:r w:rsidRPr="00FB6E48">
        <w:rPr>
          <w:rFonts w:cstheme="minorHAnsi"/>
          <w:b/>
          <w:bCs/>
          <w:i/>
          <w:iCs/>
          <w:sz w:val="24"/>
          <w:szCs w:val="24"/>
        </w:rPr>
        <w:t>ystem for Rear Drive Unit</w:t>
      </w:r>
      <w:r w:rsidR="00443046" w:rsidRPr="00FB6E48">
        <w:rPr>
          <w:rFonts w:cstheme="minorHAnsi"/>
          <w:b/>
          <w:bCs/>
          <w:i/>
          <w:iCs/>
          <w:sz w:val="24"/>
          <w:szCs w:val="24"/>
        </w:rPr>
        <w:t xml:space="preserve"> (RDU)</w:t>
      </w:r>
    </w:p>
    <w:p w14:paraId="37646714" w14:textId="32D6FCF1" w:rsidR="008A10D6" w:rsidRPr="00FB6E48" w:rsidRDefault="008A10D6" w:rsidP="008A10D6">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This project was started as </w:t>
      </w:r>
      <w:r w:rsidR="006C686B" w:rsidRPr="00FB6E48">
        <w:rPr>
          <w:rFonts w:asciiTheme="minorHAnsi" w:hAnsiTheme="minorHAnsi" w:cstheme="minorHAnsi"/>
          <w:bCs/>
          <w:sz w:val="22"/>
          <w:szCs w:val="22"/>
        </w:rPr>
        <w:t xml:space="preserve">a </w:t>
      </w:r>
      <w:r w:rsidRPr="00FB6E48">
        <w:rPr>
          <w:rFonts w:asciiTheme="minorHAnsi" w:hAnsiTheme="minorHAnsi" w:cstheme="minorHAnsi"/>
          <w:bCs/>
          <w:sz w:val="22"/>
          <w:szCs w:val="22"/>
        </w:rPr>
        <w:t>research activity to evaluate a three</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point mounting system for RDU with </w:t>
      </w:r>
      <w:r w:rsidR="006C686B" w:rsidRPr="00FB6E48">
        <w:rPr>
          <w:rFonts w:asciiTheme="minorHAnsi" w:hAnsiTheme="minorHAnsi" w:cstheme="minorHAnsi"/>
          <w:bCs/>
          <w:sz w:val="22"/>
          <w:szCs w:val="22"/>
        </w:rPr>
        <w:t xml:space="preserve">a </w:t>
      </w:r>
      <w:r w:rsidRPr="00FB6E48">
        <w:rPr>
          <w:rFonts w:asciiTheme="minorHAnsi" w:hAnsiTheme="minorHAnsi" w:cstheme="minorHAnsi"/>
          <w:bCs/>
          <w:sz w:val="22"/>
          <w:szCs w:val="22"/>
        </w:rPr>
        <w:t xml:space="preserve">primary focus on cost reduction which can be used in </w:t>
      </w:r>
      <w:r w:rsidR="006C686B" w:rsidRPr="00FB6E48">
        <w:rPr>
          <w:rFonts w:asciiTheme="minorHAnsi" w:hAnsiTheme="minorHAnsi" w:cstheme="minorHAnsi"/>
          <w:bCs/>
          <w:sz w:val="22"/>
          <w:szCs w:val="22"/>
        </w:rPr>
        <w:t xml:space="preserve">a </w:t>
      </w:r>
      <w:r w:rsidRPr="00FB6E48">
        <w:rPr>
          <w:rFonts w:asciiTheme="minorHAnsi" w:hAnsiTheme="minorHAnsi" w:cstheme="minorHAnsi"/>
          <w:bCs/>
          <w:sz w:val="22"/>
          <w:szCs w:val="22"/>
        </w:rPr>
        <w:t xml:space="preserve">modular platform. The main aim is to get considerable performance equivalent to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traditional four</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point mounting strategy. This project involved define</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the three </w:t>
      </w:r>
      <w:proofErr w:type="spellStart"/>
      <w:r w:rsidRPr="00FB6E48">
        <w:rPr>
          <w:rFonts w:asciiTheme="minorHAnsi" w:hAnsiTheme="minorHAnsi" w:cstheme="minorHAnsi"/>
          <w:bCs/>
          <w:sz w:val="22"/>
          <w:szCs w:val="22"/>
        </w:rPr>
        <w:t>hardpoints</w:t>
      </w:r>
      <w:proofErr w:type="spellEnd"/>
      <w:r w:rsidRPr="00FB6E48">
        <w:rPr>
          <w:rFonts w:asciiTheme="minorHAnsi" w:hAnsiTheme="minorHAnsi" w:cstheme="minorHAnsi"/>
          <w:bCs/>
          <w:sz w:val="22"/>
          <w:szCs w:val="22"/>
        </w:rPr>
        <w:t xml:space="preserve"> and stiffness curves for mounting based roll, yaw</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pitch of RDU, vibration transfer to chassis</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driveline operating joint angles.</w:t>
      </w:r>
    </w:p>
    <w:p w14:paraId="6747DD6C" w14:textId="3B3DC9F5" w:rsidR="00212E3E" w:rsidRPr="00FB6E48" w:rsidRDefault="00212E3E"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Sloshing Dynamics – Tanker Vehicle</w:t>
      </w:r>
    </w:p>
    <w:p w14:paraId="4B06760A" w14:textId="7BDFD0B6" w:rsidR="00212E3E" w:rsidRPr="00FB6E48" w:rsidRDefault="00212E3E" w:rsidP="00212E3E">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This research activity was done to improve simulation capabilities in Daimler. Primarily focus on the influence of fluid sloshing (partial filled) on rollover stability, directional stability (yaw instability), and straight-line braking performance. Initially started with a simple pendulum model (combined longitudinal and lateral) to capture the fluid dynamics using test data and then moved to co-simulation with CFD software.</w:t>
      </w:r>
    </w:p>
    <w:p w14:paraId="23BC0A47" w14:textId="77777777" w:rsidR="00212E3E" w:rsidRPr="00FB6E48" w:rsidRDefault="00212E3E"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Shock loads prediction on vehicle suspension, powertrain components, and mountings, evaluate the influence of load mitigation with vehicle control systems – TCS and ABS.</w:t>
      </w:r>
    </w:p>
    <w:p w14:paraId="5456DF29" w14:textId="4458DD05" w:rsidR="00212E3E" w:rsidRPr="00FB6E48" w:rsidRDefault="00212E3E" w:rsidP="00212E3E">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This involves a full powertrain model with a Full vehicle with and without vehicle controls systems. The dynamics were predicted for various rough road and abuse conditions such as Humpback Bridge – airborne condition. The main objective is to predict the shock load transfer to the chassis/suspension from the wheel. The difference in wheel rotation velocity and vehicle linear velocity and Inertia results in the shock loads. And also evaluate interaction network delays in TCS, ABS. This was carried out co-simulation with MATLAB/Simulink.</w:t>
      </w:r>
    </w:p>
    <w:p w14:paraId="522357C3" w14:textId="1B79C2D5" w:rsidR="00212E3E" w:rsidRPr="00FB6E48" w:rsidRDefault="00212E3E"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Solving Steering Kickback phenomena</w:t>
      </w:r>
    </w:p>
    <w:p w14:paraId="3A7090D8" w14:textId="497382B9" w:rsidR="00074C76" w:rsidRPr="00FB6E48" w:rsidRDefault="00212E3E" w:rsidP="00212E3E">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Mitigating the steering kickback by optimizing the suspension design and </w:t>
      </w:r>
      <w:proofErr w:type="spellStart"/>
      <w:r w:rsidRPr="00FB6E48">
        <w:rPr>
          <w:rFonts w:asciiTheme="minorHAnsi" w:hAnsiTheme="minorHAnsi" w:cstheme="minorHAnsi"/>
          <w:bCs/>
          <w:sz w:val="22"/>
          <w:szCs w:val="22"/>
        </w:rPr>
        <w:t>hardpoints</w:t>
      </w:r>
      <w:proofErr w:type="spellEnd"/>
      <w:r w:rsidRPr="00FB6E48">
        <w:rPr>
          <w:rFonts w:asciiTheme="minorHAnsi" w:hAnsiTheme="minorHAnsi" w:cstheme="minorHAnsi"/>
          <w:bCs/>
          <w:sz w:val="22"/>
          <w:szCs w:val="22"/>
        </w:rPr>
        <w:t xml:space="preserve"> such as kingpin inclination angle. There was a considerate reduction of 70% in steering kickback response felt by the driver. </w:t>
      </w:r>
    </w:p>
    <w:p w14:paraId="0B13FE8E" w14:textId="03E70CD8" w:rsidR="00A312BE" w:rsidRPr="00FB6E48" w:rsidRDefault="00A312BE"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 xml:space="preserve">Optimize the </w:t>
      </w:r>
      <w:r w:rsidR="009D3171" w:rsidRPr="00FB6E48">
        <w:rPr>
          <w:rFonts w:cstheme="minorHAnsi"/>
          <w:b/>
          <w:bCs/>
          <w:i/>
          <w:iCs/>
          <w:sz w:val="24"/>
          <w:szCs w:val="24"/>
        </w:rPr>
        <w:t>P</w:t>
      </w:r>
      <w:r w:rsidRPr="00FB6E48">
        <w:rPr>
          <w:rFonts w:cstheme="minorHAnsi"/>
          <w:b/>
          <w:bCs/>
          <w:i/>
          <w:iCs/>
          <w:sz w:val="24"/>
          <w:szCs w:val="24"/>
        </w:rPr>
        <w:t xml:space="preserve">ressure - </w:t>
      </w:r>
      <w:r w:rsidR="009D3171" w:rsidRPr="00FB6E48">
        <w:rPr>
          <w:rFonts w:cstheme="minorHAnsi"/>
          <w:b/>
          <w:bCs/>
          <w:i/>
          <w:iCs/>
          <w:sz w:val="24"/>
          <w:szCs w:val="24"/>
        </w:rPr>
        <w:t>F</w:t>
      </w:r>
      <w:r w:rsidRPr="00FB6E48">
        <w:rPr>
          <w:rFonts w:cstheme="minorHAnsi"/>
          <w:b/>
          <w:bCs/>
          <w:i/>
          <w:iCs/>
          <w:sz w:val="24"/>
          <w:szCs w:val="24"/>
        </w:rPr>
        <w:t xml:space="preserve">orce </w:t>
      </w:r>
      <w:r w:rsidR="009D3171" w:rsidRPr="00FB6E48">
        <w:rPr>
          <w:rFonts w:cstheme="minorHAnsi"/>
          <w:b/>
          <w:bCs/>
          <w:i/>
          <w:iCs/>
          <w:sz w:val="24"/>
          <w:szCs w:val="24"/>
        </w:rPr>
        <w:t>D</w:t>
      </w:r>
      <w:r w:rsidRPr="00FB6E48">
        <w:rPr>
          <w:rFonts w:cstheme="minorHAnsi"/>
          <w:b/>
          <w:bCs/>
          <w:i/>
          <w:iCs/>
          <w:sz w:val="24"/>
          <w:szCs w:val="24"/>
        </w:rPr>
        <w:t xml:space="preserve">istribution  of </w:t>
      </w:r>
      <w:r w:rsidR="009D3171" w:rsidRPr="00FB6E48">
        <w:rPr>
          <w:rFonts w:cstheme="minorHAnsi"/>
          <w:b/>
          <w:bCs/>
          <w:i/>
          <w:iCs/>
          <w:sz w:val="24"/>
          <w:szCs w:val="24"/>
        </w:rPr>
        <w:t>W</w:t>
      </w:r>
      <w:r w:rsidRPr="00FB6E48">
        <w:rPr>
          <w:rFonts w:cstheme="minorHAnsi"/>
          <w:b/>
          <w:bCs/>
          <w:i/>
          <w:iCs/>
          <w:sz w:val="24"/>
          <w:szCs w:val="24"/>
        </w:rPr>
        <w:t xml:space="preserve">iper </w:t>
      </w:r>
      <w:r w:rsidR="009D3171" w:rsidRPr="00FB6E48">
        <w:rPr>
          <w:rFonts w:cstheme="minorHAnsi"/>
          <w:b/>
          <w:bCs/>
          <w:i/>
          <w:iCs/>
          <w:sz w:val="24"/>
          <w:szCs w:val="24"/>
        </w:rPr>
        <w:t>B</w:t>
      </w:r>
      <w:r w:rsidRPr="00FB6E48">
        <w:rPr>
          <w:rFonts w:cstheme="minorHAnsi"/>
          <w:b/>
          <w:bCs/>
          <w:i/>
          <w:iCs/>
          <w:sz w:val="24"/>
          <w:szCs w:val="24"/>
        </w:rPr>
        <w:t xml:space="preserve">lade on </w:t>
      </w:r>
      <w:r w:rsidR="009D3171" w:rsidRPr="00FB6E48">
        <w:rPr>
          <w:rFonts w:cstheme="minorHAnsi"/>
          <w:b/>
          <w:bCs/>
          <w:i/>
          <w:iCs/>
          <w:sz w:val="24"/>
          <w:szCs w:val="24"/>
        </w:rPr>
        <w:t xml:space="preserve">the </w:t>
      </w:r>
      <w:r w:rsidR="001B0593" w:rsidRPr="00FB6E48">
        <w:rPr>
          <w:rFonts w:cstheme="minorHAnsi"/>
          <w:b/>
          <w:bCs/>
          <w:i/>
          <w:iCs/>
          <w:sz w:val="24"/>
          <w:szCs w:val="24"/>
        </w:rPr>
        <w:t>Vehicle W</w:t>
      </w:r>
      <w:r w:rsidRPr="00FB6E48">
        <w:rPr>
          <w:rFonts w:cstheme="minorHAnsi"/>
          <w:b/>
          <w:bCs/>
          <w:i/>
          <w:iCs/>
          <w:sz w:val="24"/>
          <w:szCs w:val="24"/>
        </w:rPr>
        <w:t>indshield</w:t>
      </w:r>
    </w:p>
    <w:p w14:paraId="3128F38C" w14:textId="53F9AF2D" w:rsidR="00A312BE" w:rsidRPr="00FB6E48" w:rsidRDefault="009D3171" w:rsidP="00212E3E">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The a</w:t>
      </w:r>
      <w:r w:rsidR="00A312BE" w:rsidRPr="00FB6E48">
        <w:rPr>
          <w:rFonts w:asciiTheme="minorHAnsi" w:hAnsiTheme="minorHAnsi" w:cstheme="minorHAnsi"/>
          <w:bCs/>
          <w:sz w:val="22"/>
          <w:szCs w:val="22"/>
        </w:rPr>
        <w:t>im is to map the pressure distr</w:t>
      </w:r>
      <w:r w:rsidRPr="00FB6E48">
        <w:rPr>
          <w:rFonts w:asciiTheme="minorHAnsi" w:hAnsiTheme="minorHAnsi" w:cstheme="minorHAnsi"/>
          <w:bCs/>
          <w:sz w:val="22"/>
          <w:szCs w:val="22"/>
        </w:rPr>
        <w:t>ib</w:t>
      </w:r>
      <w:r w:rsidR="00A312BE" w:rsidRPr="00FB6E48">
        <w:rPr>
          <w:rFonts w:asciiTheme="minorHAnsi" w:hAnsiTheme="minorHAnsi" w:cstheme="minorHAnsi"/>
          <w:bCs/>
          <w:sz w:val="22"/>
          <w:szCs w:val="22"/>
        </w:rPr>
        <w:t xml:space="preserve">ution across </w:t>
      </w:r>
      <w:r w:rsidRPr="00FB6E48">
        <w:rPr>
          <w:rFonts w:asciiTheme="minorHAnsi" w:hAnsiTheme="minorHAnsi" w:cstheme="minorHAnsi"/>
          <w:bCs/>
          <w:sz w:val="22"/>
          <w:szCs w:val="22"/>
        </w:rPr>
        <w:t xml:space="preserve">the </w:t>
      </w:r>
      <w:r w:rsidR="00A312BE" w:rsidRPr="00FB6E48">
        <w:rPr>
          <w:rFonts w:asciiTheme="minorHAnsi" w:hAnsiTheme="minorHAnsi" w:cstheme="minorHAnsi"/>
          <w:bCs/>
          <w:sz w:val="22"/>
          <w:szCs w:val="22"/>
        </w:rPr>
        <w:t>wiper blade. This involved using contact and discrete wiper blade (beam elements) to analy</w:t>
      </w:r>
      <w:r w:rsidRPr="00FB6E48">
        <w:rPr>
          <w:rFonts w:asciiTheme="minorHAnsi" w:hAnsiTheme="minorHAnsi" w:cstheme="minorHAnsi"/>
          <w:bCs/>
          <w:sz w:val="22"/>
          <w:szCs w:val="22"/>
        </w:rPr>
        <w:t>ze</w:t>
      </w:r>
      <w:r w:rsidR="00A312BE" w:rsidRPr="00FB6E48">
        <w:rPr>
          <w:rFonts w:asciiTheme="minorHAnsi" w:hAnsiTheme="minorHAnsi" w:cstheme="minorHAnsi"/>
          <w:bCs/>
          <w:sz w:val="22"/>
          <w:szCs w:val="22"/>
        </w:rPr>
        <w:t xml:space="preserve"> the pressure</w:t>
      </w:r>
      <w:r w:rsidRPr="00FB6E48">
        <w:rPr>
          <w:rFonts w:asciiTheme="minorHAnsi" w:hAnsiTheme="minorHAnsi" w:cstheme="minorHAnsi"/>
          <w:bCs/>
          <w:sz w:val="22"/>
          <w:szCs w:val="22"/>
        </w:rPr>
        <w:t>-</w:t>
      </w:r>
      <w:r w:rsidR="00A312BE" w:rsidRPr="00FB6E48">
        <w:rPr>
          <w:rFonts w:asciiTheme="minorHAnsi" w:hAnsiTheme="minorHAnsi" w:cstheme="minorHAnsi"/>
          <w:bCs/>
          <w:sz w:val="22"/>
          <w:szCs w:val="22"/>
        </w:rPr>
        <w:t xml:space="preserve">force distribution of wiper blades on the windshield and calculate the optimum performance by modifying the blade profile and flexibility. </w:t>
      </w:r>
    </w:p>
    <w:p w14:paraId="29B4C121" w14:textId="19836108" w:rsidR="008A10D6" w:rsidRPr="00FB6E48" w:rsidRDefault="00347DF9"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Prediction and M</w:t>
      </w:r>
      <w:r w:rsidR="008A10D6" w:rsidRPr="00FB6E48">
        <w:rPr>
          <w:rFonts w:cstheme="minorHAnsi"/>
          <w:b/>
          <w:bCs/>
          <w:i/>
          <w:iCs/>
          <w:sz w:val="24"/>
          <w:szCs w:val="24"/>
        </w:rPr>
        <w:t>itigate the Driveline Boom</w:t>
      </w:r>
    </w:p>
    <w:p w14:paraId="1661D905" w14:textId="75C25AD6" w:rsidR="008A10D6" w:rsidRPr="00FB6E48" w:rsidRDefault="008A10D6" w:rsidP="008A10D6">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This was the first project executed at JLR which remains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 xml:space="preserve">starting point for NVH capabilities. Built a full discrete torsional powertrain and integrated </w:t>
      </w:r>
      <w:r w:rsidR="006C686B" w:rsidRPr="00FB6E48">
        <w:rPr>
          <w:rFonts w:asciiTheme="minorHAnsi" w:hAnsiTheme="minorHAnsi" w:cstheme="minorHAnsi"/>
          <w:bCs/>
          <w:sz w:val="22"/>
          <w:szCs w:val="22"/>
        </w:rPr>
        <w:t xml:space="preserve">it </w:t>
      </w:r>
      <w:r w:rsidRPr="00FB6E48">
        <w:rPr>
          <w:rFonts w:asciiTheme="minorHAnsi" w:hAnsiTheme="minorHAnsi" w:cstheme="minorHAnsi"/>
          <w:bCs/>
          <w:sz w:val="22"/>
          <w:szCs w:val="22"/>
        </w:rPr>
        <w:t xml:space="preserve">in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full vehicle to evaluate the driveline</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induced vibration in the cabin. This involved powertrain testing, MBS model correlation with test results, torque convertor FMU integration and finally publishing the standard procedure for all future NVH domain activities.</w:t>
      </w:r>
    </w:p>
    <w:p w14:paraId="62A63E43" w14:textId="1C639746" w:rsidR="007E7035" w:rsidRPr="00FB6E48" w:rsidRDefault="003A486D"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lastRenderedPageBreak/>
        <w:t xml:space="preserve">Predict the </w:t>
      </w:r>
      <w:r w:rsidR="001B0593" w:rsidRPr="00FB6E48">
        <w:rPr>
          <w:rFonts w:cstheme="minorHAnsi"/>
          <w:b/>
          <w:bCs/>
          <w:i/>
          <w:iCs/>
          <w:sz w:val="24"/>
          <w:szCs w:val="24"/>
        </w:rPr>
        <w:t>Directional S</w:t>
      </w:r>
      <w:r w:rsidRPr="00FB6E48">
        <w:rPr>
          <w:rFonts w:cstheme="minorHAnsi"/>
          <w:b/>
          <w:bCs/>
          <w:i/>
          <w:iCs/>
          <w:sz w:val="24"/>
          <w:szCs w:val="24"/>
        </w:rPr>
        <w:t xml:space="preserve">tability of </w:t>
      </w:r>
      <w:r w:rsidR="00D9116B" w:rsidRPr="00FB6E48">
        <w:rPr>
          <w:rFonts w:cstheme="minorHAnsi"/>
          <w:b/>
          <w:bCs/>
          <w:i/>
          <w:iCs/>
          <w:sz w:val="24"/>
          <w:szCs w:val="24"/>
        </w:rPr>
        <w:t xml:space="preserve">the </w:t>
      </w:r>
      <w:r w:rsidR="001B0593" w:rsidRPr="00FB6E48">
        <w:rPr>
          <w:rFonts w:cstheme="minorHAnsi"/>
          <w:b/>
          <w:bCs/>
          <w:i/>
          <w:iCs/>
          <w:sz w:val="24"/>
          <w:szCs w:val="24"/>
        </w:rPr>
        <w:t>Semi-Trailer Truck (Articulated V</w:t>
      </w:r>
      <w:r w:rsidRPr="00FB6E48">
        <w:rPr>
          <w:rFonts w:cstheme="minorHAnsi"/>
          <w:b/>
          <w:bCs/>
          <w:i/>
          <w:iCs/>
          <w:sz w:val="24"/>
          <w:szCs w:val="24"/>
        </w:rPr>
        <w:t>ehicle)</w:t>
      </w:r>
    </w:p>
    <w:p w14:paraId="1EAF8707" w14:textId="00C98675" w:rsidR="00AD5451" w:rsidRPr="00FB6E48" w:rsidRDefault="007725AF" w:rsidP="00DE7C94">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Mode</w:t>
      </w:r>
      <w:r w:rsidR="00D9116B" w:rsidRPr="00FB6E48">
        <w:rPr>
          <w:rFonts w:asciiTheme="minorHAnsi" w:hAnsiTheme="minorHAnsi" w:cstheme="minorHAnsi"/>
          <w:bCs/>
          <w:sz w:val="22"/>
          <w:szCs w:val="22"/>
        </w:rPr>
        <w:t>l</w:t>
      </w:r>
      <w:r w:rsidRPr="00FB6E48">
        <w:rPr>
          <w:rFonts w:asciiTheme="minorHAnsi" w:hAnsiTheme="minorHAnsi" w:cstheme="minorHAnsi"/>
          <w:bCs/>
          <w:sz w:val="22"/>
          <w:szCs w:val="22"/>
        </w:rPr>
        <w:t>led a</w:t>
      </w:r>
      <w:r w:rsidR="007E7035" w:rsidRPr="00FB6E48">
        <w:rPr>
          <w:rFonts w:asciiTheme="minorHAnsi" w:hAnsiTheme="minorHAnsi" w:cstheme="minorHAnsi"/>
          <w:bCs/>
          <w:sz w:val="22"/>
          <w:szCs w:val="22"/>
        </w:rPr>
        <w:t xml:space="preserve"> </w:t>
      </w:r>
      <w:r w:rsidRPr="00FB6E48">
        <w:rPr>
          <w:rFonts w:asciiTheme="minorHAnsi" w:hAnsiTheme="minorHAnsi" w:cstheme="minorHAnsi"/>
          <w:bCs/>
          <w:sz w:val="22"/>
          <w:szCs w:val="22"/>
        </w:rPr>
        <w:t>tractor</w:t>
      </w:r>
      <w:r w:rsidR="00513A9F" w:rsidRPr="00FB6E48">
        <w:rPr>
          <w:rFonts w:asciiTheme="minorHAnsi" w:hAnsiTheme="minorHAnsi" w:cstheme="minorHAnsi"/>
          <w:bCs/>
          <w:sz w:val="22"/>
          <w:szCs w:val="22"/>
        </w:rPr>
        <w:t>/semi-truck</w:t>
      </w:r>
      <w:r w:rsidR="003A486D" w:rsidRPr="00FB6E48">
        <w:rPr>
          <w:rFonts w:asciiTheme="minorHAnsi" w:hAnsiTheme="minorHAnsi" w:cstheme="minorHAnsi"/>
          <w:bCs/>
          <w:sz w:val="22"/>
          <w:szCs w:val="22"/>
        </w:rPr>
        <w:t xml:space="preserve"> with trailer</w:t>
      </w:r>
      <w:r w:rsidRPr="00FB6E48">
        <w:rPr>
          <w:rFonts w:asciiTheme="minorHAnsi" w:hAnsiTheme="minorHAnsi" w:cstheme="minorHAnsi"/>
          <w:bCs/>
          <w:sz w:val="22"/>
          <w:szCs w:val="22"/>
        </w:rPr>
        <w:t xml:space="preserve"> (with full suspension subsystems) connected using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 xml:space="preserve">fifth wheel. The project aim </w:t>
      </w:r>
      <w:r w:rsidR="00513A9F" w:rsidRPr="00FB6E48">
        <w:rPr>
          <w:rFonts w:asciiTheme="minorHAnsi" w:hAnsiTheme="minorHAnsi" w:cstheme="minorHAnsi"/>
          <w:bCs/>
          <w:sz w:val="22"/>
          <w:szCs w:val="22"/>
        </w:rPr>
        <w:t xml:space="preserve">is </w:t>
      </w:r>
      <w:r w:rsidRPr="00FB6E48">
        <w:rPr>
          <w:rFonts w:asciiTheme="minorHAnsi" w:hAnsiTheme="minorHAnsi" w:cstheme="minorHAnsi"/>
          <w:bCs/>
          <w:sz w:val="22"/>
          <w:szCs w:val="22"/>
        </w:rPr>
        <w:t xml:space="preserve">to understand </w:t>
      </w:r>
      <w:r w:rsidR="00513A9F"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 xml:space="preserve">directional stability of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vehicle under various condition</w:t>
      </w:r>
      <w:r w:rsidR="006C686B"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such as weight distribution, wet roads, emergency braking, </w:t>
      </w:r>
      <w:r w:rsidR="00513A9F" w:rsidRPr="00FB6E48">
        <w:rPr>
          <w:rFonts w:asciiTheme="minorHAnsi" w:hAnsiTheme="minorHAnsi" w:cstheme="minorHAnsi"/>
          <w:bCs/>
          <w:sz w:val="22"/>
          <w:szCs w:val="22"/>
        </w:rPr>
        <w:t>and lane</w:t>
      </w:r>
      <w:r w:rsidRPr="00FB6E48">
        <w:rPr>
          <w:rFonts w:asciiTheme="minorHAnsi" w:hAnsiTheme="minorHAnsi" w:cstheme="minorHAnsi"/>
          <w:bCs/>
          <w:sz w:val="22"/>
          <w:szCs w:val="22"/>
        </w:rPr>
        <w:t xml:space="preserve"> change scenarios also harsh conditions such as </w:t>
      </w:r>
      <w:r w:rsidR="00513A9F" w:rsidRPr="00FB6E48">
        <w:rPr>
          <w:rFonts w:asciiTheme="minorHAnsi" w:hAnsiTheme="minorHAnsi" w:cstheme="minorHAnsi"/>
          <w:bCs/>
          <w:sz w:val="22"/>
          <w:szCs w:val="22"/>
        </w:rPr>
        <w:t xml:space="preserve">jackknifing. This evaluation includes </w:t>
      </w:r>
      <w:r w:rsidR="006C686B" w:rsidRPr="00FB6E48">
        <w:rPr>
          <w:rFonts w:asciiTheme="minorHAnsi" w:hAnsiTheme="minorHAnsi" w:cstheme="minorHAnsi"/>
          <w:bCs/>
          <w:sz w:val="22"/>
          <w:szCs w:val="22"/>
        </w:rPr>
        <w:t xml:space="preserve">an </w:t>
      </w:r>
      <w:r w:rsidR="003A486D" w:rsidRPr="00FB6E48">
        <w:rPr>
          <w:rFonts w:asciiTheme="minorHAnsi" w:hAnsiTheme="minorHAnsi" w:cstheme="minorHAnsi"/>
          <w:bCs/>
          <w:sz w:val="22"/>
          <w:szCs w:val="22"/>
        </w:rPr>
        <w:t>open loop and closed driver models</w:t>
      </w:r>
      <w:r w:rsidR="00513A9F" w:rsidRPr="00FB6E48">
        <w:rPr>
          <w:rFonts w:asciiTheme="minorHAnsi" w:hAnsiTheme="minorHAnsi" w:cstheme="minorHAnsi"/>
          <w:bCs/>
          <w:sz w:val="22"/>
          <w:szCs w:val="22"/>
        </w:rPr>
        <w:t xml:space="preserve">. Validated the model and process by correlating with test and later this validated process used across other capacity vehicles. </w:t>
      </w:r>
    </w:p>
    <w:p w14:paraId="5BA6F384" w14:textId="56778E73" w:rsidR="00554BAF"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Correlation</w:t>
      </w:r>
      <w:r w:rsidR="00B55C7B" w:rsidRPr="00FB6E48">
        <w:rPr>
          <w:rFonts w:cstheme="minorHAnsi"/>
          <w:b/>
          <w:bCs/>
          <w:i/>
          <w:iCs/>
          <w:sz w:val="24"/>
          <w:szCs w:val="24"/>
        </w:rPr>
        <w:t xml:space="preserve"> of</w:t>
      </w:r>
      <w:r w:rsidRPr="00FB6E48">
        <w:rPr>
          <w:rFonts w:cstheme="minorHAnsi"/>
          <w:b/>
          <w:bCs/>
          <w:i/>
          <w:iCs/>
          <w:sz w:val="24"/>
          <w:szCs w:val="24"/>
        </w:rPr>
        <w:t xml:space="preserve"> vehicle dynamic simulation results</w:t>
      </w:r>
      <w:r w:rsidR="00B55C7B" w:rsidRPr="00FB6E48">
        <w:rPr>
          <w:rFonts w:cstheme="minorHAnsi"/>
          <w:b/>
          <w:bCs/>
          <w:i/>
          <w:iCs/>
          <w:sz w:val="24"/>
          <w:szCs w:val="24"/>
        </w:rPr>
        <w:t xml:space="preserve"> with the test</w:t>
      </w:r>
      <w:r w:rsidRPr="00FB6E48">
        <w:rPr>
          <w:rFonts w:cstheme="minorHAnsi"/>
          <w:b/>
          <w:bCs/>
          <w:i/>
          <w:iCs/>
          <w:sz w:val="24"/>
          <w:szCs w:val="24"/>
        </w:rPr>
        <w:t xml:space="preserve"> for ISO Lane Change analysis</w:t>
      </w:r>
      <w:r w:rsidR="00DE7C94" w:rsidRPr="00FB6E48">
        <w:rPr>
          <w:rFonts w:cstheme="minorHAnsi"/>
          <w:b/>
          <w:bCs/>
          <w:i/>
          <w:iCs/>
          <w:sz w:val="24"/>
          <w:szCs w:val="24"/>
        </w:rPr>
        <w:t xml:space="preserve"> </w:t>
      </w:r>
      <w:r w:rsidRPr="00FB6E48">
        <w:rPr>
          <w:rFonts w:cstheme="minorHAnsi"/>
          <w:b/>
          <w:bCs/>
          <w:i/>
          <w:iCs/>
          <w:sz w:val="24"/>
          <w:szCs w:val="24"/>
        </w:rPr>
        <w:t>(LCV/HCV)</w:t>
      </w:r>
    </w:p>
    <w:p w14:paraId="2ED9002C" w14:textId="21BF6A4E" w:rsidR="00554BAF" w:rsidRPr="00FB6E48" w:rsidRDefault="00554BAF" w:rsidP="00337797">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Developed virtual prototype of Light</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duty Commercial Vehicle/Heavy</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duty Commercial Vehicle variants and simulated ISO Lane Change handling </w:t>
      </w:r>
      <w:r w:rsidR="007D774C" w:rsidRPr="00FB6E48">
        <w:rPr>
          <w:rFonts w:asciiTheme="minorHAnsi" w:hAnsiTheme="minorHAnsi" w:cstheme="minorHAnsi"/>
          <w:bCs/>
          <w:sz w:val="22"/>
          <w:szCs w:val="22"/>
        </w:rPr>
        <w:t>simulations and</w:t>
      </w:r>
      <w:r w:rsidRPr="00FB6E48">
        <w:rPr>
          <w:rFonts w:asciiTheme="minorHAnsi" w:hAnsiTheme="minorHAnsi" w:cstheme="minorHAnsi"/>
          <w:bCs/>
          <w:sz w:val="22"/>
          <w:szCs w:val="22"/>
        </w:rPr>
        <w:t xml:space="preserve"> correlated the simulation results with physical test data and developed process for correlation of vehicle dynamics simulations</w:t>
      </w:r>
    </w:p>
    <w:p w14:paraId="4E474126" w14:textId="343F4964" w:rsidR="00554BAF"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Comparison of Physical Test and MBD results for Brake Steer analysis (LCV/HCV)</w:t>
      </w:r>
    </w:p>
    <w:p w14:paraId="1E9B1ED5" w14:textId="2FD87876" w:rsidR="00554BAF" w:rsidRPr="00FB6E48" w:rsidRDefault="00554BAF" w:rsidP="00337797">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Developed virtual prototype of LCV/HCV variants and simulated Brake Steer </w:t>
      </w:r>
      <w:r w:rsidR="00A33246" w:rsidRPr="00FB6E48">
        <w:rPr>
          <w:rFonts w:asciiTheme="minorHAnsi" w:hAnsiTheme="minorHAnsi" w:cstheme="minorHAnsi"/>
          <w:bCs/>
          <w:sz w:val="22"/>
          <w:szCs w:val="22"/>
        </w:rPr>
        <w:t>simulations and</w:t>
      </w:r>
      <w:r w:rsidRPr="00FB6E48">
        <w:rPr>
          <w:rFonts w:asciiTheme="minorHAnsi" w:hAnsiTheme="minorHAnsi" w:cstheme="minorHAnsi"/>
          <w:bCs/>
          <w:sz w:val="22"/>
          <w:szCs w:val="22"/>
        </w:rPr>
        <w:t xml:space="preserve"> compared the results with physical test data and also carried out design </w:t>
      </w:r>
      <w:r w:rsidR="00A33246" w:rsidRPr="00FB6E48">
        <w:rPr>
          <w:rFonts w:asciiTheme="minorHAnsi" w:hAnsiTheme="minorHAnsi" w:cstheme="minorHAnsi"/>
          <w:bCs/>
          <w:sz w:val="22"/>
          <w:szCs w:val="22"/>
        </w:rPr>
        <w:t>iterations to</w:t>
      </w:r>
      <w:r w:rsidRPr="00FB6E48">
        <w:rPr>
          <w:rFonts w:asciiTheme="minorHAnsi" w:hAnsiTheme="minorHAnsi" w:cstheme="minorHAnsi"/>
          <w:bCs/>
          <w:sz w:val="22"/>
          <w:szCs w:val="22"/>
        </w:rPr>
        <w:t xml:space="preserve"> optimize - reduce the brake steer of vehicle.</w:t>
      </w:r>
    </w:p>
    <w:p w14:paraId="08BC17C0" w14:textId="1F91757A" w:rsidR="00554BAF"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Determination of Stability of LCV/HCV – Tipper based on IRTE guidelines</w:t>
      </w:r>
    </w:p>
    <w:p w14:paraId="32E7E443" w14:textId="57A0D547" w:rsidR="00554BAF" w:rsidRPr="00FB6E48" w:rsidRDefault="00554BAF" w:rsidP="00337797">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Developed a virtual prototype of </w:t>
      </w:r>
      <w:r w:rsidR="009D3171"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 xml:space="preserve">tipper vehicle and simulated </w:t>
      </w:r>
      <w:r w:rsidR="009D3171" w:rsidRPr="00FB6E48">
        <w:rPr>
          <w:rFonts w:asciiTheme="minorHAnsi" w:hAnsiTheme="minorHAnsi" w:cstheme="minorHAnsi"/>
          <w:bCs/>
          <w:sz w:val="22"/>
          <w:szCs w:val="22"/>
        </w:rPr>
        <w:t xml:space="preserve">it </w:t>
      </w:r>
      <w:r w:rsidRPr="00FB6E48">
        <w:rPr>
          <w:rFonts w:asciiTheme="minorHAnsi" w:hAnsiTheme="minorHAnsi" w:cstheme="minorHAnsi"/>
          <w:bCs/>
          <w:sz w:val="22"/>
          <w:szCs w:val="22"/>
        </w:rPr>
        <w:t>to determine the vehicle stability in ramp and banking condition</w:t>
      </w:r>
      <w:r w:rsidR="009D3171"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based on IRTE guidelines</w:t>
      </w:r>
      <w:r w:rsidR="000C68A6" w:rsidRPr="00FB6E48">
        <w:rPr>
          <w:rFonts w:asciiTheme="minorHAnsi" w:hAnsiTheme="minorHAnsi" w:cstheme="minorHAnsi"/>
          <w:bCs/>
          <w:sz w:val="22"/>
          <w:szCs w:val="22"/>
        </w:rPr>
        <w:t>.</w:t>
      </w:r>
    </w:p>
    <w:p w14:paraId="14AFF104" w14:textId="48F094FE" w:rsidR="00554BAF"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Extract Steering Forces of Single and Twin steer LCV/HCV models</w:t>
      </w:r>
    </w:p>
    <w:p w14:paraId="38BA45A3" w14:textId="411C90F5" w:rsidR="00554BAF" w:rsidRPr="00FB6E48" w:rsidRDefault="00554BAF" w:rsidP="00212E3E">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Developed virtual prototype of LCV/HCV variants to extract steering forces of single and twin steer vehicles for durability analysis of steering components.</w:t>
      </w:r>
      <w:r w:rsidR="00212E3E" w:rsidRPr="00FB6E48">
        <w:rPr>
          <w:rFonts w:asciiTheme="minorHAnsi" w:hAnsiTheme="minorHAnsi" w:cstheme="minorHAnsi"/>
          <w:bCs/>
          <w:sz w:val="22"/>
          <w:szCs w:val="22"/>
        </w:rPr>
        <w:t xml:space="preserve"> Later developed </w:t>
      </w:r>
      <w:r w:rsidRPr="00FB6E48">
        <w:rPr>
          <w:rFonts w:asciiTheme="minorHAnsi" w:hAnsiTheme="minorHAnsi" w:cstheme="minorHAnsi"/>
          <w:bCs/>
          <w:sz w:val="22"/>
          <w:szCs w:val="22"/>
        </w:rPr>
        <w:t xml:space="preserve">a customized program </w:t>
      </w:r>
      <w:r w:rsidR="009D3171" w:rsidRPr="00FB6E48">
        <w:rPr>
          <w:rFonts w:asciiTheme="minorHAnsi" w:hAnsiTheme="minorHAnsi" w:cstheme="minorHAnsi"/>
          <w:bCs/>
          <w:sz w:val="22"/>
          <w:szCs w:val="22"/>
        </w:rPr>
        <w:t>that</w:t>
      </w:r>
      <w:r w:rsidR="00212E3E" w:rsidRPr="00FB6E48">
        <w:rPr>
          <w:rFonts w:asciiTheme="minorHAnsi" w:hAnsiTheme="minorHAnsi" w:cstheme="minorHAnsi"/>
          <w:bCs/>
          <w:sz w:val="22"/>
          <w:szCs w:val="22"/>
        </w:rPr>
        <w:t xml:space="preserve"> </w:t>
      </w:r>
      <w:r w:rsidRPr="00FB6E48">
        <w:rPr>
          <w:rFonts w:asciiTheme="minorHAnsi" w:hAnsiTheme="minorHAnsi" w:cstheme="minorHAnsi"/>
          <w:bCs/>
          <w:sz w:val="22"/>
          <w:szCs w:val="22"/>
        </w:rPr>
        <w:t>interact</w:t>
      </w:r>
      <w:r w:rsidR="009D3171"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with Motion View to build </w:t>
      </w:r>
      <w:r w:rsidR="006C686B" w:rsidRPr="00FB6E48">
        <w:rPr>
          <w:rFonts w:asciiTheme="minorHAnsi" w:hAnsiTheme="minorHAnsi" w:cstheme="minorHAnsi"/>
          <w:bCs/>
          <w:sz w:val="22"/>
          <w:szCs w:val="22"/>
        </w:rPr>
        <w:t xml:space="preserve">a </w:t>
      </w:r>
      <w:r w:rsidRPr="00FB6E48">
        <w:rPr>
          <w:rFonts w:asciiTheme="minorHAnsi" w:hAnsiTheme="minorHAnsi" w:cstheme="minorHAnsi"/>
          <w:bCs/>
          <w:sz w:val="22"/>
          <w:szCs w:val="22"/>
        </w:rPr>
        <w:t>virtual prototype of steering systems of LCV/HCV variants</w:t>
      </w:r>
      <w:r w:rsidR="00212E3E" w:rsidRPr="00FB6E48">
        <w:rPr>
          <w:rFonts w:asciiTheme="minorHAnsi" w:hAnsiTheme="minorHAnsi" w:cstheme="minorHAnsi"/>
          <w:bCs/>
          <w:sz w:val="22"/>
          <w:szCs w:val="22"/>
        </w:rPr>
        <w:t>, simulate</w:t>
      </w:r>
      <w:r w:rsidR="009D3171" w:rsidRPr="00FB6E48">
        <w:rPr>
          <w:rFonts w:asciiTheme="minorHAnsi" w:hAnsiTheme="minorHAnsi" w:cstheme="minorHAnsi"/>
          <w:bCs/>
          <w:sz w:val="22"/>
          <w:szCs w:val="22"/>
        </w:rPr>
        <w:t>s</w:t>
      </w:r>
      <w:r w:rsidR="00212E3E" w:rsidRPr="00FB6E48">
        <w:rPr>
          <w:rFonts w:asciiTheme="minorHAnsi" w:hAnsiTheme="minorHAnsi" w:cstheme="minorHAnsi"/>
          <w:bCs/>
          <w:sz w:val="22"/>
          <w:szCs w:val="22"/>
        </w:rPr>
        <w:t xml:space="preserve"> and </w:t>
      </w:r>
      <w:r w:rsidRPr="00FB6E48">
        <w:rPr>
          <w:rFonts w:asciiTheme="minorHAnsi" w:hAnsiTheme="minorHAnsi" w:cstheme="minorHAnsi"/>
          <w:bCs/>
          <w:sz w:val="22"/>
          <w:szCs w:val="22"/>
        </w:rPr>
        <w:t>extract</w:t>
      </w:r>
      <w:r w:rsidR="009D3171" w:rsidRPr="00FB6E48">
        <w:rPr>
          <w:rFonts w:asciiTheme="minorHAnsi" w:hAnsiTheme="minorHAnsi" w:cstheme="minorHAnsi"/>
          <w:bCs/>
          <w:sz w:val="22"/>
          <w:szCs w:val="22"/>
        </w:rPr>
        <w:t>s</w:t>
      </w:r>
      <w:r w:rsidRPr="00FB6E48">
        <w:rPr>
          <w:rFonts w:asciiTheme="minorHAnsi" w:hAnsiTheme="minorHAnsi" w:cstheme="minorHAnsi"/>
          <w:bCs/>
          <w:sz w:val="22"/>
          <w:szCs w:val="22"/>
        </w:rPr>
        <w:t xml:space="preserve"> steering forces for durability analysis of steering components.</w:t>
      </w:r>
    </w:p>
    <w:p w14:paraId="609C18ED" w14:textId="3A22942E" w:rsidR="00554BAF"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Comparison of Pacejka and Fiala Tire models</w:t>
      </w:r>
      <w:r w:rsidR="000C68A6" w:rsidRPr="00FB6E48">
        <w:rPr>
          <w:rFonts w:cstheme="minorHAnsi"/>
          <w:b/>
          <w:bCs/>
          <w:i/>
          <w:iCs/>
          <w:sz w:val="24"/>
          <w:szCs w:val="24"/>
        </w:rPr>
        <w:t xml:space="preserve"> and correlation with test</w:t>
      </w:r>
    </w:p>
    <w:p w14:paraId="5F75339B" w14:textId="633CCF52" w:rsidR="00554BAF" w:rsidRPr="00FB6E48" w:rsidRDefault="00554BAF" w:rsidP="00337797">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Carried out vehicle handling response simulations such as ISO Lane Change and Steady</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State Constant Radius simulation to compare Pacejka and Fiala Tire models with testing results</w:t>
      </w:r>
      <w:r w:rsidR="000C68A6" w:rsidRPr="00FB6E48">
        <w:rPr>
          <w:rFonts w:asciiTheme="minorHAnsi" w:hAnsiTheme="minorHAnsi" w:cstheme="minorHAnsi"/>
          <w:bCs/>
          <w:sz w:val="22"/>
          <w:szCs w:val="22"/>
        </w:rPr>
        <w:t>.</w:t>
      </w:r>
      <w:r w:rsidR="00913D9A" w:rsidRPr="00FB6E48">
        <w:rPr>
          <w:rFonts w:asciiTheme="minorHAnsi" w:hAnsiTheme="minorHAnsi" w:cstheme="minorHAnsi"/>
          <w:bCs/>
          <w:sz w:val="22"/>
          <w:szCs w:val="22"/>
        </w:rPr>
        <w:t xml:space="preserve"> This work presented at </w:t>
      </w:r>
      <w:r w:rsidR="009D3171" w:rsidRPr="00FB6E48">
        <w:rPr>
          <w:rFonts w:asciiTheme="minorHAnsi" w:hAnsiTheme="minorHAnsi" w:cstheme="minorHAnsi"/>
          <w:bCs/>
          <w:sz w:val="22"/>
          <w:szCs w:val="22"/>
        </w:rPr>
        <w:t xml:space="preserve">the </w:t>
      </w:r>
      <w:r w:rsidR="00913D9A" w:rsidRPr="00FB6E48">
        <w:rPr>
          <w:rFonts w:asciiTheme="minorHAnsi" w:hAnsiTheme="minorHAnsi" w:cstheme="minorHAnsi"/>
          <w:bCs/>
          <w:sz w:val="22"/>
          <w:szCs w:val="22"/>
        </w:rPr>
        <w:t xml:space="preserve">HTC conference held </w:t>
      </w:r>
      <w:r w:rsidR="009D3171" w:rsidRPr="00FB6E48">
        <w:rPr>
          <w:rFonts w:asciiTheme="minorHAnsi" w:hAnsiTheme="minorHAnsi" w:cstheme="minorHAnsi"/>
          <w:bCs/>
          <w:sz w:val="22"/>
          <w:szCs w:val="22"/>
        </w:rPr>
        <w:t>i</w:t>
      </w:r>
      <w:r w:rsidR="00913D9A" w:rsidRPr="00FB6E48">
        <w:rPr>
          <w:rFonts w:asciiTheme="minorHAnsi" w:hAnsiTheme="minorHAnsi" w:cstheme="minorHAnsi"/>
          <w:bCs/>
          <w:sz w:val="22"/>
          <w:szCs w:val="22"/>
        </w:rPr>
        <w:t>n 2011 and ha</w:t>
      </w:r>
      <w:r w:rsidR="009D3171" w:rsidRPr="00FB6E48">
        <w:rPr>
          <w:rFonts w:asciiTheme="minorHAnsi" w:hAnsiTheme="minorHAnsi" w:cstheme="minorHAnsi"/>
          <w:bCs/>
          <w:sz w:val="22"/>
          <w:szCs w:val="22"/>
        </w:rPr>
        <w:t>s</w:t>
      </w:r>
      <w:r w:rsidR="00913D9A" w:rsidRPr="00FB6E48">
        <w:rPr>
          <w:rFonts w:asciiTheme="minorHAnsi" w:hAnsiTheme="minorHAnsi" w:cstheme="minorHAnsi"/>
          <w:bCs/>
          <w:sz w:val="22"/>
          <w:szCs w:val="22"/>
        </w:rPr>
        <w:t xml:space="preserve"> secured first place in </w:t>
      </w:r>
      <w:r w:rsidR="009D3171" w:rsidRPr="00FB6E48">
        <w:rPr>
          <w:rFonts w:asciiTheme="minorHAnsi" w:hAnsiTheme="minorHAnsi" w:cstheme="minorHAnsi"/>
          <w:bCs/>
          <w:sz w:val="22"/>
          <w:szCs w:val="22"/>
        </w:rPr>
        <w:t xml:space="preserve">the </w:t>
      </w:r>
      <w:r w:rsidR="00913D9A" w:rsidRPr="00FB6E48">
        <w:rPr>
          <w:rFonts w:asciiTheme="minorHAnsi" w:hAnsiTheme="minorHAnsi" w:cstheme="minorHAnsi"/>
          <w:bCs/>
          <w:sz w:val="22"/>
          <w:szCs w:val="22"/>
        </w:rPr>
        <w:t>MBD stream.</w:t>
      </w:r>
    </w:p>
    <w:p w14:paraId="5CF0C303" w14:textId="6C16E5A8" w:rsidR="00554BAF" w:rsidRPr="00FB6E48" w:rsidRDefault="00720FD2"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MBD- FEA Analysis of Backhoe Excavator (Kinematic</w:t>
      </w:r>
      <w:r w:rsidR="00A33246" w:rsidRPr="00FB6E48">
        <w:rPr>
          <w:rFonts w:cstheme="minorHAnsi"/>
          <w:b/>
          <w:bCs/>
          <w:i/>
          <w:iCs/>
          <w:sz w:val="24"/>
          <w:szCs w:val="24"/>
        </w:rPr>
        <w:t>s</w:t>
      </w:r>
      <w:r w:rsidRPr="00FB6E48">
        <w:rPr>
          <w:rFonts w:cstheme="minorHAnsi"/>
          <w:b/>
          <w:bCs/>
          <w:i/>
          <w:iCs/>
          <w:sz w:val="24"/>
          <w:szCs w:val="24"/>
        </w:rPr>
        <w:t xml:space="preserve"> </w:t>
      </w:r>
      <w:r w:rsidR="00A33246" w:rsidRPr="00FB6E48">
        <w:rPr>
          <w:rFonts w:cstheme="minorHAnsi"/>
          <w:b/>
          <w:bCs/>
          <w:i/>
          <w:iCs/>
          <w:sz w:val="24"/>
          <w:szCs w:val="24"/>
        </w:rPr>
        <w:t xml:space="preserve">Motion </w:t>
      </w:r>
      <w:r w:rsidRPr="00FB6E48">
        <w:rPr>
          <w:rFonts w:cstheme="minorHAnsi"/>
          <w:b/>
          <w:bCs/>
          <w:i/>
          <w:iCs/>
          <w:sz w:val="24"/>
          <w:szCs w:val="24"/>
        </w:rPr>
        <w:t>&amp; Dynamics loading evaluation)</w:t>
      </w:r>
    </w:p>
    <w:p w14:paraId="1DFFCAF1" w14:textId="50F65749" w:rsidR="00074C76" w:rsidRPr="00FB6E48" w:rsidRDefault="00554BAF" w:rsidP="009338F1">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Developed a virtual prototype of backhoe excavator and carried out Kinematics analysis (envelope study, tear force and breakout force analysis), Dynamics analysis (backhoe lift capacity and front loader lift capacity) based o</w:t>
      </w:r>
      <w:r w:rsidR="00FD68B4" w:rsidRPr="00FB6E48">
        <w:rPr>
          <w:rFonts w:asciiTheme="minorHAnsi" w:hAnsiTheme="minorHAnsi" w:cstheme="minorHAnsi"/>
          <w:bCs/>
          <w:sz w:val="22"/>
          <w:szCs w:val="22"/>
        </w:rPr>
        <w:t>n</w:t>
      </w:r>
      <w:r w:rsidRPr="00FB6E48">
        <w:rPr>
          <w:rFonts w:asciiTheme="minorHAnsi" w:hAnsiTheme="minorHAnsi" w:cstheme="minorHAnsi"/>
          <w:bCs/>
          <w:sz w:val="22"/>
          <w:szCs w:val="22"/>
        </w:rPr>
        <w:t xml:space="preserve"> SAE Standards and also Dynamic loading conditions</w:t>
      </w:r>
      <w:r w:rsidR="00720FD2" w:rsidRPr="00FB6E48">
        <w:rPr>
          <w:rFonts w:asciiTheme="minorHAnsi" w:hAnsiTheme="minorHAnsi" w:cstheme="minorHAnsi"/>
          <w:bCs/>
          <w:sz w:val="22"/>
          <w:szCs w:val="22"/>
        </w:rPr>
        <w:t xml:space="preserve"> such as </w:t>
      </w:r>
      <w:r w:rsidRPr="00FB6E48">
        <w:rPr>
          <w:rFonts w:asciiTheme="minorHAnsi" w:hAnsiTheme="minorHAnsi" w:cstheme="minorHAnsi"/>
          <w:bCs/>
          <w:sz w:val="22"/>
          <w:szCs w:val="22"/>
        </w:rPr>
        <w:t xml:space="preserve">vehicle steering on inclined plane, backhoe bucket impact on </w:t>
      </w:r>
      <w:r w:rsidR="006C686B" w:rsidRPr="00FB6E48">
        <w:rPr>
          <w:rFonts w:asciiTheme="minorHAnsi" w:hAnsiTheme="minorHAnsi" w:cstheme="minorHAnsi"/>
          <w:bCs/>
          <w:sz w:val="22"/>
          <w:szCs w:val="22"/>
        </w:rPr>
        <w:t xml:space="preserve">the </w:t>
      </w:r>
      <w:r w:rsidRPr="00FB6E48">
        <w:rPr>
          <w:rFonts w:asciiTheme="minorHAnsi" w:hAnsiTheme="minorHAnsi" w:cstheme="minorHAnsi"/>
          <w:bCs/>
          <w:sz w:val="22"/>
          <w:szCs w:val="22"/>
        </w:rPr>
        <w:t>ground, backhoe digging, steering with front loader fully loaded</w:t>
      </w:r>
      <w:r w:rsidR="00720FD2" w:rsidRPr="00FB6E48">
        <w:rPr>
          <w:rFonts w:asciiTheme="minorHAnsi" w:hAnsiTheme="minorHAnsi" w:cstheme="minorHAnsi"/>
          <w:bCs/>
          <w:sz w:val="22"/>
          <w:szCs w:val="22"/>
        </w:rPr>
        <w:t>, vehicle on uneven road, front loader sudden stop, rock chipping, trenching, swing backhoe, side rock movement and also carried out FEA Analysis of components (boom and dipper) for above mentioned extreme dynamic loading condition in MSC ADAMS Environment.</w:t>
      </w:r>
    </w:p>
    <w:p w14:paraId="3C6C31AB" w14:textId="48F3AC57" w:rsidR="00337797"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 xml:space="preserve">MBD –FEA Analysis of Two-Stage Reciprocating Compressor (Piston – Crankshaft Assembly) </w:t>
      </w:r>
    </w:p>
    <w:p w14:paraId="32FF0548" w14:textId="0040593C" w:rsidR="00554BAF" w:rsidRPr="00FB6E48" w:rsidRDefault="00554BAF" w:rsidP="00337797">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Built a Two-Stage Reciprocating Compressor and carried out MBD simulation of piston-crank assembly in ADAMS environment and FEA analysis to get stress distribution component</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wise in ADAMS environment.</w:t>
      </w:r>
    </w:p>
    <w:p w14:paraId="7F96DB70" w14:textId="58D68AE3" w:rsidR="00554BAF" w:rsidRPr="00FB6E48" w:rsidRDefault="00554BAF"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MBD Analysis FAV (Fast Attack Vehicle) - Full vehicle durability (critical load conditions)</w:t>
      </w:r>
      <w:r w:rsidR="00337797" w:rsidRPr="00FB6E48">
        <w:rPr>
          <w:rFonts w:cstheme="minorHAnsi"/>
          <w:b/>
          <w:bCs/>
          <w:i/>
          <w:iCs/>
          <w:sz w:val="24"/>
          <w:szCs w:val="24"/>
        </w:rPr>
        <w:t xml:space="preserve"> </w:t>
      </w:r>
      <w:r w:rsidRPr="00FB6E48">
        <w:rPr>
          <w:rFonts w:cstheme="minorHAnsi"/>
          <w:b/>
          <w:bCs/>
          <w:i/>
          <w:iCs/>
          <w:sz w:val="24"/>
          <w:szCs w:val="24"/>
        </w:rPr>
        <w:t>simulations.</w:t>
      </w:r>
    </w:p>
    <w:p w14:paraId="596D46F4" w14:textId="3FAC0DEA" w:rsidR="00554BAF" w:rsidRPr="00FB6E48" w:rsidRDefault="00554BAF" w:rsidP="00337797">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 xml:space="preserve">Developed a virtual prototype of Fast Attack Vehicle and carried out MBD simulation – Four poster analysis for Chassis durability load conditions (3G bump, lateral/forward </w:t>
      </w:r>
      <w:proofErr w:type="spellStart"/>
      <w:r w:rsidRPr="00FB6E48">
        <w:rPr>
          <w:rFonts w:asciiTheme="minorHAnsi" w:hAnsiTheme="minorHAnsi" w:cstheme="minorHAnsi"/>
          <w:bCs/>
          <w:sz w:val="22"/>
          <w:szCs w:val="22"/>
        </w:rPr>
        <w:t>kerb</w:t>
      </w:r>
      <w:proofErr w:type="spellEnd"/>
      <w:r w:rsidRPr="00FB6E48">
        <w:rPr>
          <w:rFonts w:asciiTheme="minorHAnsi" w:hAnsiTheme="minorHAnsi" w:cstheme="minorHAnsi"/>
          <w:bCs/>
          <w:sz w:val="22"/>
          <w:szCs w:val="22"/>
        </w:rPr>
        <w:t xml:space="preserve"> strike, cornering, pave, rough road</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various conditions)  to determine the acceleration on the body with load flowing and with load flowing and also extracted dynamics loads for FE</w:t>
      </w:r>
      <w:r w:rsidR="00A33246" w:rsidRPr="00FB6E48">
        <w:rPr>
          <w:rFonts w:asciiTheme="minorHAnsi" w:hAnsiTheme="minorHAnsi" w:cstheme="minorHAnsi"/>
          <w:bCs/>
          <w:sz w:val="22"/>
          <w:szCs w:val="22"/>
        </w:rPr>
        <w:t>A</w:t>
      </w:r>
      <w:r w:rsidRPr="00FB6E48">
        <w:rPr>
          <w:rFonts w:asciiTheme="minorHAnsi" w:hAnsiTheme="minorHAnsi" w:cstheme="minorHAnsi"/>
          <w:bCs/>
          <w:sz w:val="22"/>
          <w:szCs w:val="22"/>
        </w:rPr>
        <w:t xml:space="preserve"> Analysis for chassis weight optimization.</w:t>
      </w:r>
    </w:p>
    <w:p w14:paraId="6601B8AB" w14:textId="587C6F64" w:rsidR="00720FD2" w:rsidRPr="00FB6E48" w:rsidRDefault="00720FD2" w:rsidP="00212E3E">
      <w:pPr>
        <w:pStyle w:val="ListParagraph"/>
        <w:numPr>
          <w:ilvl w:val="0"/>
          <w:numId w:val="2"/>
        </w:numPr>
        <w:spacing w:before="120" w:line="240" w:lineRule="auto"/>
        <w:ind w:left="284" w:hanging="284"/>
        <w:rPr>
          <w:rFonts w:cstheme="minorHAnsi"/>
          <w:b/>
          <w:bCs/>
          <w:i/>
          <w:iCs/>
          <w:sz w:val="24"/>
          <w:szCs w:val="24"/>
        </w:rPr>
      </w:pPr>
      <w:r w:rsidRPr="00FB6E48">
        <w:rPr>
          <w:rFonts w:cstheme="minorHAnsi"/>
          <w:b/>
          <w:bCs/>
          <w:i/>
          <w:iCs/>
          <w:sz w:val="24"/>
          <w:szCs w:val="24"/>
        </w:rPr>
        <w:t>Conceptual Product Design and Development of Hospital Bed – (ICU Beds)</w:t>
      </w:r>
    </w:p>
    <w:p w14:paraId="7DB20821" w14:textId="0DDEAFE0" w:rsidR="0018078F" w:rsidRPr="00FB6E48" w:rsidRDefault="00720FD2" w:rsidP="00F60093">
      <w:pPr>
        <w:ind w:left="284"/>
        <w:jc w:val="both"/>
        <w:rPr>
          <w:rFonts w:asciiTheme="minorHAnsi" w:hAnsiTheme="minorHAnsi" w:cstheme="minorHAnsi"/>
          <w:bCs/>
          <w:sz w:val="22"/>
          <w:szCs w:val="22"/>
        </w:rPr>
      </w:pPr>
      <w:r w:rsidRPr="00FB6E48">
        <w:rPr>
          <w:rFonts w:asciiTheme="minorHAnsi" w:hAnsiTheme="minorHAnsi" w:cstheme="minorHAnsi"/>
          <w:bCs/>
          <w:sz w:val="22"/>
          <w:szCs w:val="22"/>
        </w:rPr>
        <w:t>Designed a new conceptual hospital bed - mechanical system (no electric motor – all hand</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driven</w:t>
      </w:r>
      <w:r w:rsidR="00A33246" w:rsidRPr="00FB6E48">
        <w:rPr>
          <w:rFonts w:asciiTheme="minorHAnsi" w:hAnsiTheme="minorHAnsi" w:cstheme="minorHAnsi"/>
          <w:bCs/>
          <w:sz w:val="22"/>
          <w:szCs w:val="22"/>
        </w:rPr>
        <w:t>), the</w:t>
      </w:r>
      <w:r w:rsidRPr="00FB6E48">
        <w:rPr>
          <w:rFonts w:asciiTheme="minorHAnsi" w:hAnsiTheme="minorHAnsi" w:cstheme="minorHAnsi"/>
          <w:bCs/>
          <w:sz w:val="22"/>
          <w:szCs w:val="22"/>
        </w:rPr>
        <w:t xml:space="preserve"> conceptual design </w:t>
      </w:r>
      <w:r w:rsidR="00A33246" w:rsidRPr="00FB6E48">
        <w:rPr>
          <w:rFonts w:asciiTheme="minorHAnsi" w:hAnsiTheme="minorHAnsi" w:cstheme="minorHAnsi"/>
          <w:bCs/>
          <w:sz w:val="22"/>
          <w:szCs w:val="22"/>
        </w:rPr>
        <w:t>consists</w:t>
      </w:r>
      <w:r w:rsidRPr="00FB6E48">
        <w:rPr>
          <w:rFonts w:asciiTheme="minorHAnsi" w:hAnsiTheme="minorHAnsi" w:cstheme="minorHAnsi"/>
          <w:bCs/>
          <w:sz w:val="22"/>
          <w:szCs w:val="22"/>
        </w:rPr>
        <w:t xml:space="preserve"> of vertical actuation, knee break, headrest</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Trendelenburg using toggle jack, Bevel gears</w:t>
      </w:r>
      <w:r w:rsidR="006C686B" w:rsidRPr="00FB6E48">
        <w:rPr>
          <w:rFonts w:asciiTheme="minorHAnsi" w:hAnsiTheme="minorHAnsi" w:cstheme="minorHAnsi"/>
          <w:bCs/>
          <w:sz w:val="22"/>
          <w:szCs w:val="22"/>
        </w:rPr>
        <w:t>,</w:t>
      </w:r>
      <w:r w:rsidRPr="00FB6E48">
        <w:rPr>
          <w:rFonts w:asciiTheme="minorHAnsi" w:hAnsiTheme="minorHAnsi" w:cstheme="minorHAnsi"/>
          <w:bCs/>
          <w:sz w:val="22"/>
          <w:szCs w:val="22"/>
        </w:rPr>
        <w:t xml:space="preserve"> and Screw mechanism. And analytically evaluated conceptual hospital bed product design is safe.</w:t>
      </w:r>
    </w:p>
    <w:sectPr w:rsidR="0018078F" w:rsidRPr="00FB6E48" w:rsidSect="004B7F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0550"/>
    <w:multiLevelType w:val="hybridMultilevel"/>
    <w:tmpl w:val="F8BE2290"/>
    <w:lvl w:ilvl="0" w:tplc="40090009">
      <w:start w:val="1"/>
      <w:numFmt w:val="bullet"/>
      <w:lvlText w:val=""/>
      <w:lvlJc w:val="left"/>
      <w:pPr>
        <w:ind w:left="1074" w:hanging="360"/>
      </w:pPr>
      <w:rPr>
        <w:rFonts w:ascii="Wingdings" w:hAnsi="Wingdings"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1" w15:restartNumberingAfterBreak="0">
    <w:nsid w:val="0963436F"/>
    <w:multiLevelType w:val="hybridMultilevel"/>
    <w:tmpl w:val="84C292D0"/>
    <w:lvl w:ilvl="0" w:tplc="04090003">
      <w:start w:val="1"/>
      <w:numFmt w:val="bullet"/>
      <w:lvlText w:val="o"/>
      <w:lvlJc w:val="left"/>
      <w:pPr>
        <w:ind w:left="720" w:hanging="360"/>
      </w:pPr>
      <w:rPr>
        <w:rFonts w:ascii="Courier New" w:hAnsi="Courier New" w:cs="Courier New"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23261"/>
    <w:multiLevelType w:val="hybridMultilevel"/>
    <w:tmpl w:val="FA3A4EC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0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854CDE"/>
    <w:multiLevelType w:val="hybridMultilevel"/>
    <w:tmpl w:val="382A0F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A675F9E"/>
    <w:multiLevelType w:val="hybridMultilevel"/>
    <w:tmpl w:val="EA3EF59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0A4452C"/>
    <w:multiLevelType w:val="hybridMultilevel"/>
    <w:tmpl w:val="F4FABBB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0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966A7D"/>
    <w:multiLevelType w:val="hybridMultilevel"/>
    <w:tmpl w:val="386878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9D31626"/>
    <w:multiLevelType w:val="hybridMultilevel"/>
    <w:tmpl w:val="C9F2D26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EA40B8"/>
    <w:multiLevelType w:val="hybridMultilevel"/>
    <w:tmpl w:val="2124CFBC"/>
    <w:lvl w:ilvl="0" w:tplc="40090009">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10D4598"/>
    <w:multiLevelType w:val="hybridMultilevel"/>
    <w:tmpl w:val="45CABF36"/>
    <w:lvl w:ilvl="0" w:tplc="40090009">
      <w:start w:val="1"/>
      <w:numFmt w:val="bullet"/>
      <w:lvlText w:val=""/>
      <w:lvlJc w:val="left"/>
      <w:pPr>
        <w:ind w:left="1074" w:hanging="360"/>
      </w:pPr>
      <w:rPr>
        <w:rFonts w:ascii="Wingdings" w:hAnsi="Wingdings"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10" w15:restartNumberingAfterBreak="0">
    <w:nsid w:val="45A57FDE"/>
    <w:multiLevelType w:val="hybridMultilevel"/>
    <w:tmpl w:val="6DEEB1CE"/>
    <w:lvl w:ilvl="0" w:tplc="4009000D">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AD1D36"/>
    <w:multiLevelType w:val="hybridMultilevel"/>
    <w:tmpl w:val="D48A4FBE"/>
    <w:lvl w:ilvl="0" w:tplc="0409000D">
      <w:start w:val="1"/>
      <w:numFmt w:val="bullet"/>
      <w:lvlText w:val=""/>
      <w:lvlJc w:val="left"/>
      <w:pPr>
        <w:tabs>
          <w:tab w:val="num" w:pos="720"/>
        </w:tabs>
        <w:ind w:left="720" w:hanging="360"/>
      </w:pPr>
      <w:rPr>
        <w:rFonts w:ascii="Wingdings" w:hAnsi="Wingdings" w:hint="default"/>
      </w:rPr>
    </w:lvl>
    <w:lvl w:ilvl="1" w:tplc="40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4C3008"/>
    <w:multiLevelType w:val="hybridMultilevel"/>
    <w:tmpl w:val="CDA82E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293966"/>
    <w:multiLevelType w:val="hybridMultilevel"/>
    <w:tmpl w:val="86D89BF2"/>
    <w:lvl w:ilvl="0" w:tplc="0409000D">
      <w:start w:val="1"/>
      <w:numFmt w:val="bullet"/>
      <w:lvlText w:val=""/>
      <w:lvlJc w:val="left"/>
      <w:pPr>
        <w:tabs>
          <w:tab w:val="num" w:pos="720"/>
        </w:tabs>
        <w:ind w:left="720" w:hanging="360"/>
      </w:pPr>
      <w:rPr>
        <w:rFonts w:ascii="Wingdings" w:hAnsi="Wingdings" w:hint="default"/>
      </w:rPr>
    </w:lvl>
    <w:lvl w:ilvl="1" w:tplc="40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E37DAA"/>
    <w:multiLevelType w:val="hybridMultilevel"/>
    <w:tmpl w:val="654ED2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40519B5"/>
    <w:multiLevelType w:val="hybridMultilevel"/>
    <w:tmpl w:val="BA40A9D8"/>
    <w:lvl w:ilvl="0" w:tplc="0409000D">
      <w:start w:val="1"/>
      <w:numFmt w:val="bullet"/>
      <w:lvlText w:val=""/>
      <w:lvlJc w:val="left"/>
      <w:pPr>
        <w:tabs>
          <w:tab w:val="num" w:pos="720"/>
        </w:tabs>
        <w:ind w:left="720" w:hanging="360"/>
      </w:pPr>
      <w:rPr>
        <w:rFonts w:ascii="Wingdings" w:hAnsi="Wingdings" w:hint="default"/>
      </w:rPr>
    </w:lvl>
    <w:lvl w:ilvl="1" w:tplc="40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9606B8"/>
    <w:multiLevelType w:val="hybridMultilevel"/>
    <w:tmpl w:val="D7128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8A308B"/>
    <w:multiLevelType w:val="hybridMultilevel"/>
    <w:tmpl w:val="E1447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F44406"/>
    <w:multiLevelType w:val="hybridMultilevel"/>
    <w:tmpl w:val="DB70D15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0CE51F9"/>
    <w:multiLevelType w:val="hybridMultilevel"/>
    <w:tmpl w:val="009E1FA0"/>
    <w:lvl w:ilvl="0" w:tplc="40090009">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55811FB"/>
    <w:multiLevelType w:val="hybridMultilevel"/>
    <w:tmpl w:val="FE70A8F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AC09A4"/>
    <w:multiLevelType w:val="hybridMultilevel"/>
    <w:tmpl w:val="1262A5B2"/>
    <w:lvl w:ilvl="0" w:tplc="40090009">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DD1F95"/>
    <w:multiLevelType w:val="hybridMultilevel"/>
    <w:tmpl w:val="81A2B63A"/>
    <w:lvl w:ilvl="0" w:tplc="04090003">
      <w:start w:val="1"/>
      <w:numFmt w:val="bullet"/>
      <w:lvlText w:val="o"/>
      <w:lvlJc w:val="left"/>
      <w:pPr>
        <w:ind w:left="720" w:hanging="360"/>
      </w:pPr>
      <w:rPr>
        <w:rFonts w:ascii="Courier New" w:hAnsi="Courier New" w:cs="Courier New"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6"/>
  </w:num>
  <w:num w:numId="4">
    <w:abstractNumId w:val="20"/>
  </w:num>
  <w:num w:numId="5">
    <w:abstractNumId w:val="17"/>
  </w:num>
  <w:num w:numId="6">
    <w:abstractNumId w:val="0"/>
  </w:num>
  <w:num w:numId="7">
    <w:abstractNumId w:val="11"/>
  </w:num>
  <w:num w:numId="8">
    <w:abstractNumId w:val="15"/>
  </w:num>
  <w:num w:numId="9">
    <w:abstractNumId w:val="2"/>
  </w:num>
  <w:num w:numId="10">
    <w:abstractNumId w:val="5"/>
  </w:num>
  <w:num w:numId="11">
    <w:abstractNumId w:val="13"/>
  </w:num>
  <w:num w:numId="12">
    <w:abstractNumId w:val="9"/>
  </w:num>
  <w:num w:numId="13">
    <w:abstractNumId w:val="14"/>
  </w:num>
  <w:num w:numId="14">
    <w:abstractNumId w:val="6"/>
  </w:num>
  <w:num w:numId="15">
    <w:abstractNumId w:val="21"/>
  </w:num>
  <w:num w:numId="16">
    <w:abstractNumId w:val="19"/>
  </w:num>
  <w:num w:numId="17">
    <w:abstractNumId w:val="10"/>
  </w:num>
  <w:num w:numId="18">
    <w:abstractNumId w:val="3"/>
  </w:num>
  <w:num w:numId="19">
    <w:abstractNumId w:val="4"/>
  </w:num>
  <w:num w:numId="20">
    <w:abstractNumId w:val="18"/>
  </w:num>
  <w:num w:numId="21">
    <w:abstractNumId w:val="8"/>
  </w:num>
  <w:num w:numId="22">
    <w:abstractNumId w:val="22"/>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sgQCAzNDMwNzcyUdpeDU4uLM/DyQAotaAEk4R54sAAAA"/>
  </w:docVars>
  <w:rsids>
    <w:rsidRoot w:val="0047491D"/>
    <w:rsid w:val="00012E4E"/>
    <w:rsid w:val="00015656"/>
    <w:rsid w:val="00016DB6"/>
    <w:rsid w:val="0002155F"/>
    <w:rsid w:val="000363EA"/>
    <w:rsid w:val="00036E73"/>
    <w:rsid w:val="00054528"/>
    <w:rsid w:val="00055AEF"/>
    <w:rsid w:val="000571A7"/>
    <w:rsid w:val="00066137"/>
    <w:rsid w:val="000669FA"/>
    <w:rsid w:val="00074A93"/>
    <w:rsid w:val="00074C76"/>
    <w:rsid w:val="00083435"/>
    <w:rsid w:val="000872F1"/>
    <w:rsid w:val="000A0BD7"/>
    <w:rsid w:val="000A0C70"/>
    <w:rsid w:val="000A5793"/>
    <w:rsid w:val="000A60A9"/>
    <w:rsid w:val="000B289B"/>
    <w:rsid w:val="000C317F"/>
    <w:rsid w:val="000C4C47"/>
    <w:rsid w:val="000C5A82"/>
    <w:rsid w:val="000C68A6"/>
    <w:rsid w:val="000D0118"/>
    <w:rsid w:val="000E1F10"/>
    <w:rsid w:val="000E2DF8"/>
    <w:rsid w:val="000E4345"/>
    <w:rsid w:val="000E6E06"/>
    <w:rsid w:val="001079E3"/>
    <w:rsid w:val="00107AAB"/>
    <w:rsid w:val="001114F5"/>
    <w:rsid w:val="001117A5"/>
    <w:rsid w:val="001131CE"/>
    <w:rsid w:val="00117490"/>
    <w:rsid w:val="00121484"/>
    <w:rsid w:val="001223E9"/>
    <w:rsid w:val="00123A27"/>
    <w:rsid w:val="001318B3"/>
    <w:rsid w:val="00142E3C"/>
    <w:rsid w:val="00144299"/>
    <w:rsid w:val="001466B6"/>
    <w:rsid w:val="0015445C"/>
    <w:rsid w:val="0016465A"/>
    <w:rsid w:val="0018078F"/>
    <w:rsid w:val="00180C90"/>
    <w:rsid w:val="001815D6"/>
    <w:rsid w:val="00182D44"/>
    <w:rsid w:val="001838A8"/>
    <w:rsid w:val="00184363"/>
    <w:rsid w:val="00191718"/>
    <w:rsid w:val="00191F96"/>
    <w:rsid w:val="001A4948"/>
    <w:rsid w:val="001A72A1"/>
    <w:rsid w:val="001B01D8"/>
    <w:rsid w:val="001B0593"/>
    <w:rsid w:val="001B17D6"/>
    <w:rsid w:val="001B48A3"/>
    <w:rsid w:val="001B492A"/>
    <w:rsid w:val="001B7355"/>
    <w:rsid w:val="001C1986"/>
    <w:rsid w:val="001D30B8"/>
    <w:rsid w:val="001D6A7C"/>
    <w:rsid w:val="001E4194"/>
    <w:rsid w:val="001E5422"/>
    <w:rsid w:val="001E7E2A"/>
    <w:rsid w:val="0020195F"/>
    <w:rsid w:val="00202017"/>
    <w:rsid w:val="00206510"/>
    <w:rsid w:val="002119FB"/>
    <w:rsid w:val="00211F06"/>
    <w:rsid w:val="00212E3E"/>
    <w:rsid w:val="002134BB"/>
    <w:rsid w:val="0021633D"/>
    <w:rsid w:val="002208E1"/>
    <w:rsid w:val="00220DD3"/>
    <w:rsid w:val="00222DAE"/>
    <w:rsid w:val="002255B5"/>
    <w:rsid w:val="00226C9D"/>
    <w:rsid w:val="002312DA"/>
    <w:rsid w:val="0023182A"/>
    <w:rsid w:val="00235682"/>
    <w:rsid w:val="00236B8F"/>
    <w:rsid w:val="00243117"/>
    <w:rsid w:val="002500A4"/>
    <w:rsid w:val="00250199"/>
    <w:rsid w:val="00250C79"/>
    <w:rsid w:val="002656FB"/>
    <w:rsid w:val="00267E91"/>
    <w:rsid w:val="0027718E"/>
    <w:rsid w:val="002823AE"/>
    <w:rsid w:val="002851D8"/>
    <w:rsid w:val="0028647D"/>
    <w:rsid w:val="00292FF1"/>
    <w:rsid w:val="002A1FBF"/>
    <w:rsid w:val="002A4141"/>
    <w:rsid w:val="002A63EF"/>
    <w:rsid w:val="002A6707"/>
    <w:rsid w:val="002B1A62"/>
    <w:rsid w:val="002B3392"/>
    <w:rsid w:val="002B6174"/>
    <w:rsid w:val="002B6D81"/>
    <w:rsid w:val="002B717B"/>
    <w:rsid w:val="002E30F4"/>
    <w:rsid w:val="002E5053"/>
    <w:rsid w:val="002F2229"/>
    <w:rsid w:val="002F472C"/>
    <w:rsid w:val="002F475E"/>
    <w:rsid w:val="00301A50"/>
    <w:rsid w:val="003174A0"/>
    <w:rsid w:val="00321089"/>
    <w:rsid w:val="003309C9"/>
    <w:rsid w:val="00337797"/>
    <w:rsid w:val="00341DBA"/>
    <w:rsid w:val="0034212B"/>
    <w:rsid w:val="00347DF9"/>
    <w:rsid w:val="00352D30"/>
    <w:rsid w:val="00352E11"/>
    <w:rsid w:val="00363153"/>
    <w:rsid w:val="00377A82"/>
    <w:rsid w:val="003908C9"/>
    <w:rsid w:val="00391577"/>
    <w:rsid w:val="00394EEC"/>
    <w:rsid w:val="00395CF0"/>
    <w:rsid w:val="00395D18"/>
    <w:rsid w:val="003A26C2"/>
    <w:rsid w:val="003A32BA"/>
    <w:rsid w:val="003A40E7"/>
    <w:rsid w:val="003A4479"/>
    <w:rsid w:val="003A486D"/>
    <w:rsid w:val="003B175A"/>
    <w:rsid w:val="003B193D"/>
    <w:rsid w:val="003C6944"/>
    <w:rsid w:val="003C703A"/>
    <w:rsid w:val="003D38D4"/>
    <w:rsid w:val="003D482E"/>
    <w:rsid w:val="003E13E7"/>
    <w:rsid w:val="003E2FE8"/>
    <w:rsid w:val="003E5439"/>
    <w:rsid w:val="003E69C3"/>
    <w:rsid w:val="003F00D5"/>
    <w:rsid w:val="003F5E8B"/>
    <w:rsid w:val="003F7A35"/>
    <w:rsid w:val="00403209"/>
    <w:rsid w:val="0040523A"/>
    <w:rsid w:val="004059A5"/>
    <w:rsid w:val="00415D12"/>
    <w:rsid w:val="00421634"/>
    <w:rsid w:val="004278AF"/>
    <w:rsid w:val="00443046"/>
    <w:rsid w:val="00446346"/>
    <w:rsid w:val="00453C6A"/>
    <w:rsid w:val="00457500"/>
    <w:rsid w:val="0047491D"/>
    <w:rsid w:val="00476B4C"/>
    <w:rsid w:val="0047734F"/>
    <w:rsid w:val="00480169"/>
    <w:rsid w:val="00480E3B"/>
    <w:rsid w:val="00482D30"/>
    <w:rsid w:val="00484E2A"/>
    <w:rsid w:val="0049241B"/>
    <w:rsid w:val="00492EEB"/>
    <w:rsid w:val="004A0A23"/>
    <w:rsid w:val="004A4CF0"/>
    <w:rsid w:val="004A7863"/>
    <w:rsid w:val="004B262A"/>
    <w:rsid w:val="004B2BEF"/>
    <w:rsid w:val="004B7F73"/>
    <w:rsid w:val="004C679F"/>
    <w:rsid w:val="004D0836"/>
    <w:rsid w:val="004D6263"/>
    <w:rsid w:val="004E319A"/>
    <w:rsid w:val="004E6AD5"/>
    <w:rsid w:val="004F2EDC"/>
    <w:rsid w:val="00501FF1"/>
    <w:rsid w:val="005047CA"/>
    <w:rsid w:val="00513A9F"/>
    <w:rsid w:val="00514904"/>
    <w:rsid w:val="00524089"/>
    <w:rsid w:val="005241EE"/>
    <w:rsid w:val="00525F76"/>
    <w:rsid w:val="00527F7D"/>
    <w:rsid w:val="00540DE7"/>
    <w:rsid w:val="005421C1"/>
    <w:rsid w:val="005439CD"/>
    <w:rsid w:val="00546B9F"/>
    <w:rsid w:val="00554BAF"/>
    <w:rsid w:val="00554C00"/>
    <w:rsid w:val="00570B4B"/>
    <w:rsid w:val="005731DD"/>
    <w:rsid w:val="00575233"/>
    <w:rsid w:val="00580BCB"/>
    <w:rsid w:val="00595F37"/>
    <w:rsid w:val="005A274A"/>
    <w:rsid w:val="005A31DF"/>
    <w:rsid w:val="005B173E"/>
    <w:rsid w:val="005B180F"/>
    <w:rsid w:val="005B3B0D"/>
    <w:rsid w:val="005F073C"/>
    <w:rsid w:val="005F34A9"/>
    <w:rsid w:val="00603525"/>
    <w:rsid w:val="00605B20"/>
    <w:rsid w:val="006136E4"/>
    <w:rsid w:val="00622E6F"/>
    <w:rsid w:val="006234BE"/>
    <w:rsid w:val="00623D46"/>
    <w:rsid w:val="00623DF7"/>
    <w:rsid w:val="0062626F"/>
    <w:rsid w:val="00626382"/>
    <w:rsid w:val="006278B9"/>
    <w:rsid w:val="0063121C"/>
    <w:rsid w:val="006415CA"/>
    <w:rsid w:val="00652A1F"/>
    <w:rsid w:val="00653A02"/>
    <w:rsid w:val="006575F2"/>
    <w:rsid w:val="006577E9"/>
    <w:rsid w:val="00665321"/>
    <w:rsid w:val="00676E75"/>
    <w:rsid w:val="006851D4"/>
    <w:rsid w:val="006858C2"/>
    <w:rsid w:val="00693FA9"/>
    <w:rsid w:val="00695E38"/>
    <w:rsid w:val="006A35B5"/>
    <w:rsid w:val="006A6D23"/>
    <w:rsid w:val="006B0636"/>
    <w:rsid w:val="006B0DFD"/>
    <w:rsid w:val="006B1AFD"/>
    <w:rsid w:val="006B674A"/>
    <w:rsid w:val="006C02FB"/>
    <w:rsid w:val="006C256F"/>
    <w:rsid w:val="006C27F4"/>
    <w:rsid w:val="006C686B"/>
    <w:rsid w:val="006C714C"/>
    <w:rsid w:val="006E00B4"/>
    <w:rsid w:val="006E23ED"/>
    <w:rsid w:val="006E6180"/>
    <w:rsid w:val="006F7050"/>
    <w:rsid w:val="00714BF6"/>
    <w:rsid w:val="00720646"/>
    <w:rsid w:val="00720FD2"/>
    <w:rsid w:val="007219B0"/>
    <w:rsid w:val="00724257"/>
    <w:rsid w:val="0072526D"/>
    <w:rsid w:val="00735710"/>
    <w:rsid w:val="00740BDD"/>
    <w:rsid w:val="00744454"/>
    <w:rsid w:val="00744591"/>
    <w:rsid w:val="00761CF6"/>
    <w:rsid w:val="007725AF"/>
    <w:rsid w:val="00781044"/>
    <w:rsid w:val="00782BD5"/>
    <w:rsid w:val="0078703B"/>
    <w:rsid w:val="00791B37"/>
    <w:rsid w:val="00793585"/>
    <w:rsid w:val="00797357"/>
    <w:rsid w:val="007A14F7"/>
    <w:rsid w:val="007A4B16"/>
    <w:rsid w:val="007B1BEE"/>
    <w:rsid w:val="007B2A41"/>
    <w:rsid w:val="007C51B7"/>
    <w:rsid w:val="007C778B"/>
    <w:rsid w:val="007D30ED"/>
    <w:rsid w:val="007D774C"/>
    <w:rsid w:val="007E1990"/>
    <w:rsid w:val="007E7035"/>
    <w:rsid w:val="007E77E5"/>
    <w:rsid w:val="007F378E"/>
    <w:rsid w:val="007F5321"/>
    <w:rsid w:val="007F727B"/>
    <w:rsid w:val="00805B25"/>
    <w:rsid w:val="00805B5E"/>
    <w:rsid w:val="008154F6"/>
    <w:rsid w:val="00817EF5"/>
    <w:rsid w:val="00822EC9"/>
    <w:rsid w:val="008249E2"/>
    <w:rsid w:val="008378D4"/>
    <w:rsid w:val="00840678"/>
    <w:rsid w:val="00840C74"/>
    <w:rsid w:val="00851872"/>
    <w:rsid w:val="0085289B"/>
    <w:rsid w:val="00855E8A"/>
    <w:rsid w:val="008562C9"/>
    <w:rsid w:val="00856B91"/>
    <w:rsid w:val="00863BFD"/>
    <w:rsid w:val="00865C01"/>
    <w:rsid w:val="008749D2"/>
    <w:rsid w:val="00875B43"/>
    <w:rsid w:val="008866F3"/>
    <w:rsid w:val="00887A83"/>
    <w:rsid w:val="00897D16"/>
    <w:rsid w:val="008A10D6"/>
    <w:rsid w:val="008B6787"/>
    <w:rsid w:val="008C0EB9"/>
    <w:rsid w:val="008C1486"/>
    <w:rsid w:val="008D6AAC"/>
    <w:rsid w:val="008D7EB2"/>
    <w:rsid w:val="008E1647"/>
    <w:rsid w:val="008E498C"/>
    <w:rsid w:val="008F1AF2"/>
    <w:rsid w:val="009011EE"/>
    <w:rsid w:val="009063E6"/>
    <w:rsid w:val="0091015C"/>
    <w:rsid w:val="00913D9A"/>
    <w:rsid w:val="00913F0D"/>
    <w:rsid w:val="00915934"/>
    <w:rsid w:val="009159C8"/>
    <w:rsid w:val="00916FD3"/>
    <w:rsid w:val="00925810"/>
    <w:rsid w:val="00926BB0"/>
    <w:rsid w:val="00927ACD"/>
    <w:rsid w:val="0093061B"/>
    <w:rsid w:val="009338F1"/>
    <w:rsid w:val="00935255"/>
    <w:rsid w:val="00937726"/>
    <w:rsid w:val="0096255B"/>
    <w:rsid w:val="00985B17"/>
    <w:rsid w:val="00986F84"/>
    <w:rsid w:val="00993B85"/>
    <w:rsid w:val="00997422"/>
    <w:rsid w:val="009B36CF"/>
    <w:rsid w:val="009C1560"/>
    <w:rsid w:val="009C238E"/>
    <w:rsid w:val="009D0C36"/>
    <w:rsid w:val="009D3171"/>
    <w:rsid w:val="009D79E8"/>
    <w:rsid w:val="009F56C7"/>
    <w:rsid w:val="00A125C8"/>
    <w:rsid w:val="00A21636"/>
    <w:rsid w:val="00A22413"/>
    <w:rsid w:val="00A22FAB"/>
    <w:rsid w:val="00A2663E"/>
    <w:rsid w:val="00A312BE"/>
    <w:rsid w:val="00A33246"/>
    <w:rsid w:val="00A35DA2"/>
    <w:rsid w:val="00A4404B"/>
    <w:rsid w:val="00A53725"/>
    <w:rsid w:val="00A54710"/>
    <w:rsid w:val="00A569C1"/>
    <w:rsid w:val="00A81055"/>
    <w:rsid w:val="00A82419"/>
    <w:rsid w:val="00A85B8B"/>
    <w:rsid w:val="00A904AE"/>
    <w:rsid w:val="00AA0DFB"/>
    <w:rsid w:val="00AA114E"/>
    <w:rsid w:val="00AA2802"/>
    <w:rsid w:val="00AA4139"/>
    <w:rsid w:val="00AA6714"/>
    <w:rsid w:val="00AC6092"/>
    <w:rsid w:val="00AD5451"/>
    <w:rsid w:val="00AD7861"/>
    <w:rsid w:val="00AE06B7"/>
    <w:rsid w:val="00AE3E17"/>
    <w:rsid w:val="00AE431E"/>
    <w:rsid w:val="00AF3749"/>
    <w:rsid w:val="00AF4C8E"/>
    <w:rsid w:val="00AF55E5"/>
    <w:rsid w:val="00B04737"/>
    <w:rsid w:val="00B14A05"/>
    <w:rsid w:val="00B17228"/>
    <w:rsid w:val="00B21F3B"/>
    <w:rsid w:val="00B31A93"/>
    <w:rsid w:val="00B46807"/>
    <w:rsid w:val="00B54E0C"/>
    <w:rsid w:val="00B55C7B"/>
    <w:rsid w:val="00B573CC"/>
    <w:rsid w:val="00B61327"/>
    <w:rsid w:val="00B63205"/>
    <w:rsid w:val="00B724E4"/>
    <w:rsid w:val="00B90C2B"/>
    <w:rsid w:val="00BA7415"/>
    <w:rsid w:val="00BE2A7D"/>
    <w:rsid w:val="00C0111E"/>
    <w:rsid w:val="00C020AD"/>
    <w:rsid w:val="00C05C40"/>
    <w:rsid w:val="00C1092B"/>
    <w:rsid w:val="00C33EFE"/>
    <w:rsid w:val="00C353BF"/>
    <w:rsid w:val="00C35ED4"/>
    <w:rsid w:val="00C51882"/>
    <w:rsid w:val="00C5576B"/>
    <w:rsid w:val="00C604CA"/>
    <w:rsid w:val="00C67FD2"/>
    <w:rsid w:val="00C74D7C"/>
    <w:rsid w:val="00C81BCA"/>
    <w:rsid w:val="00C83DF8"/>
    <w:rsid w:val="00C902C3"/>
    <w:rsid w:val="00CA6EBE"/>
    <w:rsid w:val="00CB318A"/>
    <w:rsid w:val="00CB5A8C"/>
    <w:rsid w:val="00CB5DEA"/>
    <w:rsid w:val="00CC1BBA"/>
    <w:rsid w:val="00CC697B"/>
    <w:rsid w:val="00CD1307"/>
    <w:rsid w:val="00CD1FBC"/>
    <w:rsid w:val="00CD7C7D"/>
    <w:rsid w:val="00CD7D1C"/>
    <w:rsid w:val="00CE3058"/>
    <w:rsid w:val="00CE72D3"/>
    <w:rsid w:val="00CE775A"/>
    <w:rsid w:val="00CF5727"/>
    <w:rsid w:val="00CF704F"/>
    <w:rsid w:val="00D051EA"/>
    <w:rsid w:val="00D071EE"/>
    <w:rsid w:val="00D075B1"/>
    <w:rsid w:val="00D120E3"/>
    <w:rsid w:val="00D141B3"/>
    <w:rsid w:val="00D26D3F"/>
    <w:rsid w:val="00D306CB"/>
    <w:rsid w:val="00D3585A"/>
    <w:rsid w:val="00D37403"/>
    <w:rsid w:val="00D4118B"/>
    <w:rsid w:val="00D47A6E"/>
    <w:rsid w:val="00D53D18"/>
    <w:rsid w:val="00D708D5"/>
    <w:rsid w:val="00D76456"/>
    <w:rsid w:val="00D9116B"/>
    <w:rsid w:val="00DA205F"/>
    <w:rsid w:val="00DA6231"/>
    <w:rsid w:val="00DA6565"/>
    <w:rsid w:val="00DA6CEF"/>
    <w:rsid w:val="00DA6EA1"/>
    <w:rsid w:val="00DA785E"/>
    <w:rsid w:val="00DB0459"/>
    <w:rsid w:val="00DC4DB2"/>
    <w:rsid w:val="00DD13DF"/>
    <w:rsid w:val="00DD25A1"/>
    <w:rsid w:val="00DE35D0"/>
    <w:rsid w:val="00DE4D12"/>
    <w:rsid w:val="00DE6421"/>
    <w:rsid w:val="00DE7C94"/>
    <w:rsid w:val="00DF6C1F"/>
    <w:rsid w:val="00DF711E"/>
    <w:rsid w:val="00E01074"/>
    <w:rsid w:val="00E147F7"/>
    <w:rsid w:val="00E16F85"/>
    <w:rsid w:val="00E275E1"/>
    <w:rsid w:val="00E27F60"/>
    <w:rsid w:val="00E30CB3"/>
    <w:rsid w:val="00E3682C"/>
    <w:rsid w:val="00E44C17"/>
    <w:rsid w:val="00E4635D"/>
    <w:rsid w:val="00E500BD"/>
    <w:rsid w:val="00E50BB9"/>
    <w:rsid w:val="00E537C8"/>
    <w:rsid w:val="00E61215"/>
    <w:rsid w:val="00E74937"/>
    <w:rsid w:val="00E80051"/>
    <w:rsid w:val="00E84B51"/>
    <w:rsid w:val="00EA1B9E"/>
    <w:rsid w:val="00EA1D83"/>
    <w:rsid w:val="00EA5BFB"/>
    <w:rsid w:val="00EB4F1C"/>
    <w:rsid w:val="00EB56D5"/>
    <w:rsid w:val="00EB6035"/>
    <w:rsid w:val="00EC16F4"/>
    <w:rsid w:val="00EC3156"/>
    <w:rsid w:val="00ED0E0A"/>
    <w:rsid w:val="00EE18FF"/>
    <w:rsid w:val="00EE7988"/>
    <w:rsid w:val="00EF4DDF"/>
    <w:rsid w:val="00F05E8C"/>
    <w:rsid w:val="00F22506"/>
    <w:rsid w:val="00F4439F"/>
    <w:rsid w:val="00F446EC"/>
    <w:rsid w:val="00F56946"/>
    <w:rsid w:val="00F60093"/>
    <w:rsid w:val="00F60D34"/>
    <w:rsid w:val="00F60F2D"/>
    <w:rsid w:val="00F70B7A"/>
    <w:rsid w:val="00F74812"/>
    <w:rsid w:val="00F75C12"/>
    <w:rsid w:val="00F76028"/>
    <w:rsid w:val="00F84F6A"/>
    <w:rsid w:val="00F8610A"/>
    <w:rsid w:val="00F948D1"/>
    <w:rsid w:val="00F95ECD"/>
    <w:rsid w:val="00FB07ED"/>
    <w:rsid w:val="00FB3CDF"/>
    <w:rsid w:val="00FB4D72"/>
    <w:rsid w:val="00FB535F"/>
    <w:rsid w:val="00FB6E48"/>
    <w:rsid w:val="00FC07BA"/>
    <w:rsid w:val="00FC11BD"/>
    <w:rsid w:val="00FC3F74"/>
    <w:rsid w:val="00FD0E3C"/>
    <w:rsid w:val="00FD68B4"/>
    <w:rsid w:val="00FD77BA"/>
    <w:rsid w:val="00FF17FC"/>
    <w:rsid w:val="00FF2FA0"/>
    <w:rsid w:val="00FF36AC"/>
    <w:rsid w:val="00FF5CC5"/>
    <w:rsid w:val="00FF60EA"/>
    <w:rsid w:val="00FF6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7E572"/>
  <w15:chartTrackingRefBased/>
  <w15:docId w15:val="{1A0C2FAD-7AA3-43BA-B5A5-4E4C0A45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91D"/>
    <w:rPr>
      <w:sz w:val="24"/>
      <w:szCs w:val="24"/>
      <w:lang w:val="en-US" w:eastAsia="en-US"/>
    </w:rPr>
  </w:style>
  <w:style w:type="paragraph" w:styleId="Heading1">
    <w:name w:val="heading 1"/>
    <w:basedOn w:val="Normal"/>
    <w:link w:val="Heading1Char"/>
    <w:uiPriority w:val="9"/>
    <w:qFormat/>
    <w:rsid w:val="006C02F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B3392"/>
    <w:rPr>
      <w:color w:val="0000FF"/>
      <w:u w:val="single"/>
    </w:rPr>
  </w:style>
  <w:style w:type="character" w:styleId="Strong">
    <w:name w:val="Strong"/>
    <w:basedOn w:val="DefaultParagraphFont"/>
    <w:qFormat/>
    <w:rsid w:val="00F60F2D"/>
    <w:rPr>
      <w:b/>
      <w:bCs/>
    </w:rPr>
  </w:style>
  <w:style w:type="character" w:styleId="FollowedHyperlink">
    <w:name w:val="FollowedHyperlink"/>
    <w:basedOn w:val="DefaultParagraphFont"/>
    <w:rsid w:val="00A53725"/>
    <w:rPr>
      <w:color w:val="800080"/>
      <w:u w:val="single"/>
    </w:rPr>
  </w:style>
  <w:style w:type="paragraph" w:styleId="ListParagraph">
    <w:name w:val="List Paragraph"/>
    <w:basedOn w:val="Normal"/>
    <w:uiPriority w:val="34"/>
    <w:qFormat/>
    <w:rsid w:val="006415CA"/>
    <w:pPr>
      <w:spacing w:after="120" w:line="276" w:lineRule="auto"/>
      <w:ind w:left="720"/>
      <w:contextualSpacing/>
    </w:pPr>
    <w:rPr>
      <w:rFonts w:asciiTheme="minorHAnsi" w:eastAsiaTheme="minorHAnsi" w:hAnsiTheme="minorHAnsi" w:cstheme="minorBidi"/>
      <w:sz w:val="22"/>
      <w:szCs w:val="22"/>
      <w:lang w:val="en-GB"/>
    </w:rPr>
  </w:style>
  <w:style w:type="character" w:customStyle="1" w:styleId="Heading1Char">
    <w:name w:val="Heading 1 Char"/>
    <w:basedOn w:val="DefaultParagraphFont"/>
    <w:link w:val="Heading1"/>
    <w:uiPriority w:val="9"/>
    <w:rsid w:val="006C02FB"/>
    <w:rPr>
      <w:b/>
      <w:bCs/>
      <w:kern w:val="36"/>
      <w:sz w:val="48"/>
      <w:szCs w:val="48"/>
    </w:rPr>
  </w:style>
  <w:style w:type="character" w:customStyle="1" w:styleId="UnresolvedMention1">
    <w:name w:val="Unresolved Mention1"/>
    <w:basedOn w:val="DefaultParagraphFont"/>
    <w:uiPriority w:val="99"/>
    <w:semiHidden/>
    <w:unhideWhenUsed/>
    <w:rsid w:val="00720FD2"/>
    <w:rPr>
      <w:color w:val="605E5C"/>
      <w:shd w:val="clear" w:color="auto" w:fill="E1DFDD"/>
    </w:rPr>
  </w:style>
  <w:style w:type="character" w:customStyle="1" w:styleId="UnresolvedMention">
    <w:name w:val="Unresolved Mention"/>
    <w:basedOn w:val="DefaultParagraphFont"/>
    <w:uiPriority w:val="99"/>
    <w:semiHidden/>
    <w:unhideWhenUsed/>
    <w:rsid w:val="00913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122">
      <w:bodyDiv w:val="1"/>
      <w:marLeft w:val="0"/>
      <w:marRight w:val="0"/>
      <w:marTop w:val="0"/>
      <w:marBottom w:val="0"/>
      <w:divBdr>
        <w:top w:val="none" w:sz="0" w:space="0" w:color="auto"/>
        <w:left w:val="none" w:sz="0" w:space="0" w:color="auto"/>
        <w:bottom w:val="none" w:sz="0" w:space="0" w:color="auto"/>
        <w:right w:val="none" w:sz="0" w:space="0" w:color="auto"/>
      </w:divBdr>
      <w:divsChild>
        <w:div w:id="830829082">
          <w:marLeft w:val="0"/>
          <w:marRight w:val="0"/>
          <w:marTop w:val="0"/>
          <w:marBottom w:val="0"/>
          <w:divBdr>
            <w:top w:val="none" w:sz="0" w:space="0" w:color="auto"/>
            <w:left w:val="none" w:sz="0" w:space="0" w:color="auto"/>
            <w:bottom w:val="none" w:sz="0" w:space="0" w:color="auto"/>
            <w:right w:val="none" w:sz="0" w:space="0" w:color="auto"/>
          </w:divBdr>
        </w:div>
      </w:divsChild>
    </w:div>
    <w:div w:id="445000211">
      <w:bodyDiv w:val="1"/>
      <w:marLeft w:val="0"/>
      <w:marRight w:val="0"/>
      <w:marTop w:val="0"/>
      <w:marBottom w:val="0"/>
      <w:divBdr>
        <w:top w:val="none" w:sz="0" w:space="0" w:color="auto"/>
        <w:left w:val="none" w:sz="0" w:space="0" w:color="auto"/>
        <w:bottom w:val="none" w:sz="0" w:space="0" w:color="auto"/>
        <w:right w:val="none" w:sz="0" w:space="0" w:color="auto"/>
      </w:divBdr>
    </w:div>
    <w:div w:id="474835641">
      <w:bodyDiv w:val="1"/>
      <w:marLeft w:val="0"/>
      <w:marRight w:val="0"/>
      <w:marTop w:val="0"/>
      <w:marBottom w:val="0"/>
      <w:divBdr>
        <w:top w:val="none" w:sz="0" w:space="0" w:color="auto"/>
        <w:left w:val="none" w:sz="0" w:space="0" w:color="auto"/>
        <w:bottom w:val="none" w:sz="0" w:space="0" w:color="auto"/>
        <w:right w:val="none" w:sz="0" w:space="0" w:color="auto"/>
      </w:divBdr>
    </w:div>
    <w:div w:id="632715135">
      <w:bodyDiv w:val="1"/>
      <w:marLeft w:val="0"/>
      <w:marRight w:val="0"/>
      <w:marTop w:val="0"/>
      <w:marBottom w:val="0"/>
      <w:divBdr>
        <w:top w:val="none" w:sz="0" w:space="0" w:color="auto"/>
        <w:left w:val="none" w:sz="0" w:space="0" w:color="auto"/>
        <w:bottom w:val="none" w:sz="0" w:space="0" w:color="auto"/>
        <w:right w:val="none" w:sz="0" w:space="0" w:color="auto"/>
      </w:divBdr>
    </w:div>
    <w:div w:id="969238798">
      <w:bodyDiv w:val="1"/>
      <w:marLeft w:val="0"/>
      <w:marRight w:val="0"/>
      <w:marTop w:val="0"/>
      <w:marBottom w:val="0"/>
      <w:divBdr>
        <w:top w:val="none" w:sz="0" w:space="0" w:color="auto"/>
        <w:left w:val="none" w:sz="0" w:space="0" w:color="auto"/>
        <w:bottom w:val="none" w:sz="0" w:space="0" w:color="auto"/>
        <w:right w:val="none" w:sz="0" w:space="0" w:color="auto"/>
      </w:divBdr>
    </w:div>
    <w:div w:id="1029457391">
      <w:bodyDiv w:val="1"/>
      <w:marLeft w:val="0"/>
      <w:marRight w:val="0"/>
      <w:marTop w:val="0"/>
      <w:marBottom w:val="0"/>
      <w:divBdr>
        <w:top w:val="none" w:sz="0" w:space="0" w:color="auto"/>
        <w:left w:val="none" w:sz="0" w:space="0" w:color="auto"/>
        <w:bottom w:val="none" w:sz="0" w:space="0" w:color="auto"/>
        <w:right w:val="none" w:sz="0" w:space="0" w:color="auto"/>
      </w:divBdr>
    </w:div>
    <w:div w:id="1040789618">
      <w:bodyDiv w:val="1"/>
      <w:marLeft w:val="0"/>
      <w:marRight w:val="0"/>
      <w:marTop w:val="0"/>
      <w:marBottom w:val="0"/>
      <w:divBdr>
        <w:top w:val="none" w:sz="0" w:space="0" w:color="auto"/>
        <w:left w:val="none" w:sz="0" w:space="0" w:color="auto"/>
        <w:bottom w:val="none" w:sz="0" w:space="0" w:color="auto"/>
        <w:right w:val="none" w:sz="0" w:space="0" w:color="auto"/>
      </w:divBdr>
    </w:div>
    <w:div w:id="1736933034">
      <w:bodyDiv w:val="1"/>
      <w:marLeft w:val="0"/>
      <w:marRight w:val="0"/>
      <w:marTop w:val="0"/>
      <w:marBottom w:val="0"/>
      <w:divBdr>
        <w:top w:val="none" w:sz="0" w:space="0" w:color="auto"/>
        <w:left w:val="none" w:sz="0" w:space="0" w:color="auto"/>
        <w:bottom w:val="none" w:sz="0" w:space="0" w:color="auto"/>
        <w:right w:val="none" w:sz="0" w:space="0" w:color="auto"/>
      </w:divBdr>
      <w:divsChild>
        <w:div w:id="182019545">
          <w:marLeft w:val="0"/>
          <w:marRight w:val="0"/>
          <w:marTop w:val="0"/>
          <w:marBottom w:val="0"/>
          <w:divBdr>
            <w:top w:val="none" w:sz="0" w:space="0" w:color="auto"/>
            <w:left w:val="none" w:sz="0" w:space="0" w:color="auto"/>
            <w:bottom w:val="none" w:sz="0" w:space="0" w:color="auto"/>
            <w:right w:val="none" w:sz="0" w:space="0" w:color="auto"/>
          </w:divBdr>
        </w:div>
      </w:divsChild>
    </w:div>
    <w:div w:id="1795783857">
      <w:bodyDiv w:val="1"/>
      <w:marLeft w:val="0"/>
      <w:marRight w:val="0"/>
      <w:marTop w:val="0"/>
      <w:marBottom w:val="0"/>
      <w:divBdr>
        <w:top w:val="none" w:sz="0" w:space="0" w:color="auto"/>
        <w:left w:val="none" w:sz="0" w:space="0" w:color="auto"/>
        <w:bottom w:val="none" w:sz="0" w:space="0" w:color="auto"/>
        <w:right w:val="none" w:sz="0" w:space="0" w:color="auto"/>
      </w:divBdr>
    </w:div>
    <w:div w:id="1958176006">
      <w:bodyDiv w:val="1"/>
      <w:marLeft w:val="0"/>
      <w:marRight w:val="0"/>
      <w:marTop w:val="0"/>
      <w:marBottom w:val="0"/>
      <w:divBdr>
        <w:top w:val="none" w:sz="0" w:space="0" w:color="auto"/>
        <w:left w:val="none" w:sz="0" w:space="0" w:color="auto"/>
        <w:bottom w:val="none" w:sz="0" w:space="0" w:color="auto"/>
        <w:right w:val="none" w:sz="0" w:space="0" w:color="auto"/>
      </w:divBdr>
      <w:divsChild>
        <w:div w:id="1323043687">
          <w:marLeft w:val="0"/>
          <w:marRight w:val="0"/>
          <w:marTop w:val="0"/>
          <w:marBottom w:val="0"/>
          <w:divBdr>
            <w:top w:val="none" w:sz="0" w:space="0" w:color="auto"/>
            <w:left w:val="none" w:sz="0" w:space="0" w:color="auto"/>
            <w:bottom w:val="none" w:sz="0" w:space="0" w:color="auto"/>
            <w:right w:val="none" w:sz="0" w:space="0" w:color="auto"/>
          </w:divBdr>
        </w:div>
      </w:divsChild>
    </w:div>
    <w:div w:id="1995840697">
      <w:bodyDiv w:val="1"/>
      <w:marLeft w:val="0"/>
      <w:marRight w:val="0"/>
      <w:marTop w:val="0"/>
      <w:marBottom w:val="0"/>
      <w:divBdr>
        <w:top w:val="none" w:sz="0" w:space="0" w:color="auto"/>
        <w:left w:val="none" w:sz="0" w:space="0" w:color="auto"/>
        <w:bottom w:val="none" w:sz="0" w:space="0" w:color="auto"/>
        <w:right w:val="none" w:sz="0" w:space="0" w:color="auto"/>
      </w:divBdr>
    </w:div>
    <w:div w:id="2044092485">
      <w:bodyDiv w:val="1"/>
      <w:marLeft w:val="0"/>
      <w:marRight w:val="0"/>
      <w:marTop w:val="0"/>
      <w:marBottom w:val="0"/>
      <w:divBdr>
        <w:top w:val="none" w:sz="0" w:space="0" w:color="auto"/>
        <w:left w:val="none" w:sz="0" w:space="0" w:color="auto"/>
        <w:bottom w:val="none" w:sz="0" w:space="0" w:color="auto"/>
        <w:right w:val="none" w:sz="0" w:space="0" w:color="auto"/>
      </w:divBdr>
      <w:divsChild>
        <w:div w:id="331420877">
          <w:marLeft w:val="0"/>
          <w:marRight w:val="0"/>
          <w:marTop w:val="0"/>
          <w:marBottom w:val="0"/>
          <w:divBdr>
            <w:top w:val="none" w:sz="0" w:space="0" w:color="auto"/>
            <w:left w:val="none" w:sz="0" w:space="0" w:color="auto"/>
            <w:bottom w:val="none" w:sz="0" w:space="0" w:color="auto"/>
            <w:right w:val="none" w:sz="0" w:space="0" w:color="auto"/>
          </w:divBdr>
          <w:divsChild>
            <w:div w:id="14646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v.giridharan@gmail.com"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7A0E2-F08E-453A-947D-B7A352D27271}">
  <we:reference id="wa200002295" version="1.0.1.0" store="en-US" storeType="OMEX"/>
  <we:alternateReferences>
    <we:reference id="wa200002295" version="1.0.1.0"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96E1-0886-42D3-95A4-444FBC93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GIRIDHARAN</vt:lpstr>
    </vt:vector>
  </TitlesOfParts>
  <Company>a</Company>
  <LinksUpToDate>false</LinksUpToDate>
  <CharactersWithSpaces>12222</CharactersWithSpaces>
  <SharedDoc>false</SharedDoc>
  <HLinks>
    <vt:vector size="6" baseType="variant">
      <vt:variant>
        <vt:i4>1048631</vt:i4>
      </vt:variant>
      <vt:variant>
        <vt:i4>0</vt:i4>
      </vt:variant>
      <vt:variant>
        <vt:i4>0</vt:i4>
      </vt:variant>
      <vt:variant>
        <vt:i4>5</vt:i4>
      </vt:variant>
      <vt:variant>
        <vt:lpwstr>mailto:p.v.giridharan@gmail.com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GIRIDHARAN</dc:title>
  <dc:subject/>
  <dc:creator>P.V.Giridharan</dc:creator>
  <cp:keywords>Resume</cp:keywords>
  <dc:description/>
  <cp:lastModifiedBy>Giridharan Pichamuthu Vairaperumal</cp:lastModifiedBy>
  <cp:revision>3</cp:revision>
  <cp:lastPrinted>2021-03-26T15:02:00Z</cp:lastPrinted>
  <dcterms:created xsi:type="dcterms:W3CDTF">2021-04-17T17:25:00Z</dcterms:created>
  <dcterms:modified xsi:type="dcterms:W3CDTF">2021-04-17T17:28:00Z</dcterms:modified>
</cp:coreProperties>
</file>