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FC1FF" w14:textId="77777777" w:rsidR="00FD0651" w:rsidRDefault="00FD0651" w:rsidP="00FD0651">
      <w:pPr>
        <w:pStyle w:val="Heading1"/>
        <w:jc w:val="center"/>
        <w:rPr>
          <w:b/>
          <w:bCs/>
          <w:sz w:val="28"/>
          <w:szCs w:val="28"/>
        </w:rPr>
      </w:pPr>
      <w:r w:rsidRPr="00FD0651">
        <w:rPr>
          <w:b/>
          <w:bCs/>
          <w:sz w:val="28"/>
          <w:szCs w:val="28"/>
        </w:rPr>
        <w:t>Standard Immigration Case Process</w:t>
      </w:r>
    </w:p>
    <w:p w14:paraId="17C0EE53" w14:textId="77777777" w:rsidR="00FD0651" w:rsidRPr="00FD0651" w:rsidRDefault="00FD0651" w:rsidP="00FD0651"/>
    <w:p w14:paraId="78F215B8" w14:textId="77777777" w:rsidR="00FD0651" w:rsidRPr="00FD0651" w:rsidRDefault="00FD0651" w:rsidP="00FD0651">
      <w:pPr>
        <w:numPr>
          <w:ilvl w:val="0"/>
          <w:numId w:val="2"/>
        </w:numPr>
        <w:spacing w:line="360" w:lineRule="auto"/>
      </w:pPr>
      <w:r w:rsidRPr="00FD0651">
        <w:t xml:space="preserve">Client contacts us with an immigration query. </w:t>
      </w:r>
    </w:p>
    <w:p w14:paraId="7A383BFC" w14:textId="796B549B" w:rsidR="00FD0651" w:rsidRPr="00FD0651" w:rsidRDefault="00FD0651" w:rsidP="00FD0651">
      <w:pPr>
        <w:numPr>
          <w:ilvl w:val="0"/>
          <w:numId w:val="2"/>
        </w:numPr>
        <w:spacing w:line="360" w:lineRule="auto"/>
      </w:pPr>
      <w:r w:rsidRPr="00FD0651">
        <w:t xml:space="preserve">Initial consultation is conducted to assess eligibility and visa options. </w:t>
      </w:r>
    </w:p>
    <w:p w14:paraId="25748811" w14:textId="0A94F5A8" w:rsidR="00FD0651" w:rsidRPr="00FD0651" w:rsidRDefault="00FD0651" w:rsidP="00FD0651">
      <w:pPr>
        <w:numPr>
          <w:ilvl w:val="0"/>
          <w:numId w:val="2"/>
        </w:numPr>
        <w:spacing w:line="360" w:lineRule="auto"/>
      </w:pPr>
      <w:r w:rsidRPr="00FD0651">
        <w:t>Once the client confirms they wish to proceed, the relevant Data Capture Sheet is sent according to the visa category</w:t>
      </w:r>
      <w:r>
        <w:t xml:space="preserve"> and </w:t>
      </w:r>
      <w:r w:rsidRPr="00FD0651">
        <w:t xml:space="preserve">Initial mandatory documents are requested, </w:t>
      </w:r>
      <w:proofErr w:type="gramStart"/>
      <w:r w:rsidRPr="00FD0651">
        <w:t>including:</w:t>
      </w:r>
      <w:proofErr w:type="gramEnd"/>
      <w:r w:rsidRPr="00FD0651">
        <w:t xml:space="preserve"> Passport</w:t>
      </w:r>
      <w:r>
        <w:t xml:space="preserve">, </w:t>
      </w:r>
      <w:r w:rsidRPr="00FD0651">
        <w:t>BRP/</w:t>
      </w:r>
      <w:proofErr w:type="spellStart"/>
      <w:proofErr w:type="gramStart"/>
      <w:r w:rsidRPr="00FD0651">
        <w:t>eVisa</w:t>
      </w:r>
      <w:proofErr w:type="spellEnd"/>
      <w:r w:rsidRPr="00FD0651">
        <w:t xml:space="preserve"> </w:t>
      </w:r>
      <w:r>
        <w:t>,</w:t>
      </w:r>
      <w:proofErr w:type="gramEnd"/>
      <w:r>
        <w:t xml:space="preserve"> </w:t>
      </w:r>
      <w:r w:rsidRPr="00FD0651">
        <w:t>Driving licence (if applicable</w:t>
      </w:r>
      <w:r>
        <w:t>)</w:t>
      </w:r>
      <w:r w:rsidRPr="00FD0651">
        <w:t xml:space="preserve"> </w:t>
      </w:r>
    </w:p>
    <w:p w14:paraId="0294C34E" w14:textId="77777777" w:rsidR="00FD0651" w:rsidRPr="00FD0651" w:rsidRDefault="00FD0651" w:rsidP="00FD0651">
      <w:pPr>
        <w:numPr>
          <w:ilvl w:val="0"/>
          <w:numId w:val="2"/>
        </w:numPr>
        <w:spacing w:line="360" w:lineRule="auto"/>
      </w:pPr>
      <w:r w:rsidRPr="00FD0651">
        <w:t xml:space="preserve">Once documents and Data Capture Sheet are received, the application form preparation begins. </w:t>
      </w:r>
    </w:p>
    <w:p w14:paraId="2015339F" w14:textId="77777777" w:rsidR="00FD0651" w:rsidRPr="00FD0651" w:rsidRDefault="00FD0651" w:rsidP="00FD0651">
      <w:pPr>
        <w:numPr>
          <w:ilvl w:val="0"/>
          <w:numId w:val="2"/>
        </w:numPr>
        <w:spacing w:line="360" w:lineRule="auto"/>
      </w:pPr>
      <w:r w:rsidRPr="00FD0651">
        <w:t xml:space="preserve">Caseworker reviews documents and identifies any missing information or additional documents required. </w:t>
      </w:r>
    </w:p>
    <w:p w14:paraId="686A1BA6" w14:textId="77777777" w:rsidR="00FD0651" w:rsidRPr="00FD0651" w:rsidRDefault="00FD0651" w:rsidP="00FD0651">
      <w:pPr>
        <w:numPr>
          <w:ilvl w:val="0"/>
          <w:numId w:val="2"/>
        </w:numPr>
        <w:spacing w:line="360" w:lineRule="auto"/>
      </w:pPr>
      <w:r w:rsidRPr="00FD0651">
        <w:t xml:space="preserve">Further information/documents are requested from the client where necessary. </w:t>
      </w:r>
    </w:p>
    <w:p w14:paraId="49B3ABAF" w14:textId="77777777" w:rsidR="00FD0651" w:rsidRPr="00FD0651" w:rsidRDefault="00FD0651" w:rsidP="00FD0651">
      <w:pPr>
        <w:numPr>
          <w:ilvl w:val="0"/>
          <w:numId w:val="2"/>
        </w:numPr>
        <w:spacing w:line="360" w:lineRule="auto"/>
      </w:pPr>
      <w:r w:rsidRPr="00FD0651">
        <w:t xml:space="preserve">Once all information is received, a draft application form is prepared and sent to the client for review and confirmation. </w:t>
      </w:r>
    </w:p>
    <w:p w14:paraId="0CCE467F" w14:textId="77777777" w:rsidR="00FD0651" w:rsidRPr="00FD0651" w:rsidRDefault="00FD0651" w:rsidP="00FD0651">
      <w:pPr>
        <w:numPr>
          <w:ilvl w:val="0"/>
          <w:numId w:val="2"/>
        </w:numPr>
        <w:spacing w:line="360" w:lineRule="auto"/>
      </w:pPr>
      <w:r w:rsidRPr="00FD0651">
        <w:t xml:space="preserve">After client approval of the draft application, the Client Care Letter (CCL) is issued. </w:t>
      </w:r>
    </w:p>
    <w:p w14:paraId="60733B85" w14:textId="77777777" w:rsidR="00FD0651" w:rsidRPr="00FD0651" w:rsidRDefault="00FD0651" w:rsidP="00FD0651">
      <w:pPr>
        <w:numPr>
          <w:ilvl w:val="0"/>
          <w:numId w:val="2"/>
        </w:numPr>
        <w:spacing w:line="360" w:lineRule="auto"/>
      </w:pPr>
      <w:r w:rsidRPr="00FD0651">
        <w:t xml:space="preserve">Signed Client Care Letter and required payments are received from the client. </w:t>
      </w:r>
    </w:p>
    <w:p w14:paraId="3FBF3ECC" w14:textId="77777777" w:rsidR="00FD0651" w:rsidRPr="00FD0651" w:rsidRDefault="00FD0651" w:rsidP="00FD0651">
      <w:pPr>
        <w:numPr>
          <w:ilvl w:val="0"/>
          <w:numId w:val="2"/>
        </w:numPr>
        <w:spacing w:line="360" w:lineRule="auto"/>
      </w:pPr>
      <w:r w:rsidRPr="00FD0651">
        <w:t xml:space="preserve">Final application is submitted to the Home Office. </w:t>
      </w:r>
    </w:p>
    <w:p w14:paraId="26D8FE04" w14:textId="77777777" w:rsidR="00FD0651" w:rsidRPr="00FD0651" w:rsidRDefault="00FD0651" w:rsidP="00FD0651">
      <w:pPr>
        <w:numPr>
          <w:ilvl w:val="0"/>
          <w:numId w:val="2"/>
        </w:numPr>
        <w:spacing w:line="360" w:lineRule="auto"/>
      </w:pPr>
      <w:r w:rsidRPr="00FD0651">
        <w:t xml:space="preserve">Biometrics appointment is booked. </w:t>
      </w:r>
    </w:p>
    <w:p w14:paraId="6D959420" w14:textId="77777777" w:rsidR="00FD0651" w:rsidRPr="00FD0651" w:rsidRDefault="00FD0651" w:rsidP="00FD0651">
      <w:pPr>
        <w:numPr>
          <w:ilvl w:val="0"/>
          <w:numId w:val="2"/>
        </w:numPr>
        <w:spacing w:line="360" w:lineRule="auto"/>
      </w:pPr>
      <w:r w:rsidRPr="00FD0651">
        <w:t xml:space="preserve">Biometrics appointment confirmation email/instructions are sent to the client. </w:t>
      </w:r>
    </w:p>
    <w:p w14:paraId="1E608411" w14:textId="77777777" w:rsidR="00FD0651" w:rsidRPr="00FD0651" w:rsidRDefault="00FD0651" w:rsidP="00FD0651">
      <w:pPr>
        <w:numPr>
          <w:ilvl w:val="0"/>
          <w:numId w:val="2"/>
        </w:numPr>
        <w:spacing w:line="360" w:lineRule="auto"/>
      </w:pPr>
      <w:r w:rsidRPr="00FD0651">
        <w:t xml:space="preserve">Supporting documents are uploaded prior to the biometrics appointment. </w:t>
      </w:r>
    </w:p>
    <w:p w14:paraId="77B73E23" w14:textId="77777777" w:rsidR="00FD0651" w:rsidRPr="00FD0651" w:rsidRDefault="00FD0651" w:rsidP="00FD0651">
      <w:pPr>
        <w:numPr>
          <w:ilvl w:val="0"/>
          <w:numId w:val="2"/>
        </w:numPr>
        <w:spacing w:line="360" w:lineRule="auto"/>
      </w:pPr>
      <w:r w:rsidRPr="00FD0651">
        <w:t xml:space="preserve">Application status is monitored while awaiting Home Office decision. </w:t>
      </w:r>
    </w:p>
    <w:p w14:paraId="30E94ED7" w14:textId="348AE0E0" w:rsidR="00FD0651" w:rsidRPr="00FD0651" w:rsidRDefault="00FD0651" w:rsidP="00FD0651">
      <w:pPr>
        <w:numPr>
          <w:ilvl w:val="0"/>
          <w:numId w:val="2"/>
        </w:numPr>
        <w:spacing w:line="360" w:lineRule="auto"/>
      </w:pPr>
      <w:r w:rsidRPr="00FD0651">
        <w:t>Once a decision is received, Approval</w:t>
      </w:r>
      <w:r>
        <w:t>/refusal</w:t>
      </w:r>
      <w:r w:rsidRPr="00FD0651">
        <w:t xml:space="preserve"> email and decision documents are sent to the client. </w:t>
      </w:r>
    </w:p>
    <w:p w14:paraId="7087DAAB" w14:textId="53AD2CBB" w:rsidR="00097DB7" w:rsidRPr="00FD0651" w:rsidRDefault="00FD0651" w:rsidP="00FD0651">
      <w:pPr>
        <w:numPr>
          <w:ilvl w:val="0"/>
          <w:numId w:val="2"/>
        </w:numPr>
        <w:spacing w:line="360" w:lineRule="auto"/>
      </w:pPr>
      <w:r w:rsidRPr="00FD0651">
        <w:t>Final case closure email is issued</w:t>
      </w:r>
      <w:r>
        <w:t>.</w:t>
      </w:r>
    </w:p>
    <w:sectPr w:rsidR="00097DB7" w:rsidRPr="00FD06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6D7AA1"/>
    <w:multiLevelType w:val="multilevel"/>
    <w:tmpl w:val="0B8C7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230B09"/>
    <w:multiLevelType w:val="multilevel"/>
    <w:tmpl w:val="3754E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CF74A5"/>
    <w:multiLevelType w:val="hybridMultilevel"/>
    <w:tmpl w:val="77F45784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884373122">
    <w:abstractNumId w:val="0"/>
  </w:num>
  <w:num w:numId="2" w16cid:durableId="2138453261">
    <w:abstractNumId w:val="1"/>
  </w:num>
  <w:num w:numId="3" w16cid:durableId="498083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2DA"/>
    <w:rsid w:val="00097DB7"/>
    <w:rsid w:val="004B42DA"/>
    <w:rsid w:val="009E1157"/>
    <w:rsid w:val="00AF47F3"/>
    <w:rsid w:val="00FD0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7FD58"/>
  <w15:chartTrackingRefBased/>
  <w15:docId w15:val="{B5D5C14F-4545-44EF-8296-8056624D5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2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42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2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Tiwari</dc:creator>
  <cp:keywords/>
  <dc:description/>
  <cp:lastModifiedBy>Jyoti Tiwari</cp:lastModifiedBy>
  <cp:revision>1</cp:revision>
  <dcterms:created xsi:type="dcterms:W3CDTF">2026-05-08T11:03:00Z</dcterms:created>
  <dcterms:modified xsi:type="dcterms:W3CDTF">2026-05-08T11:20:00Z</dcterms:modified>
</cp:coreProperties>
</file>