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60"/>
          <w:szCs w:val="60"/>
        </w:rPr>
        <w:t xml:space="preserve">Your Visa Application</w:t>
      </w:r>
    </w:p>
    <w:p>
      <w:pPr>
        <w:spacing w:after="60"/>
        <w:jc w:val="center"/>
      </w:pPr>
      <w:r>
        <w:rPr>
          <w:b/>
          <w:bCs/>
          <w:color w:val="1F7A8C"/>
          <w:sz w:val="34"/>
          <w:szCs w:val="34"/>
        </w:rPr>
        <w:t xml:space="preserve">A Step-by-Step Guide for Candidates</w:t>
      </w:r>
    </w:p>
    <w:p>
      <w:pPr>
        <w:spacing w:after="440"/>
        <w:jc w:val="center"/>
      </w:pPr>
      <w:r>
        <w:rPr>
          <w:i/>
          <w:iCs/>
          <w:color w:val="5A5A5A"/>
          <w:sz w:val="22"/>
          <w:szCs w:val="22"/>
        </w:rPr>
        <w:t xml:space="preserve">Everything you need to do, and when — from first enquiry to final decision.</w:t>
      </w:r>
    </w:p>
    <w:tbl>
      <w:tblPr>
        <w:tblW w:type="pct" w:w="100%"/>
        <w:tblBorders>
          <w:top w:val="single" w:color="1F3864" w:sz="2"/>
          <w:left w:val="single" w:color="1F3864" w:sz="16"/>
          <w:bottom w:val="single" w:color="1F3864" w:sz="2"/>
          <w:right w:val="single" w:color="1F3864"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3864"/>
                <w:sz w:val="21"/>
                <w:szCs w:val="21"/>
              </w:rPr>
              <w:t xml:space="preserve">How to read this guide</w:t>
            </w:r>
          </w:p>
          <w:p>
            <w:pPr>
              <w:spacing w:after="40"/>
            </w:pPr>
            <w:r>
              <w:rPr>
                <w:color w:val="333333"/>
                <w:sz w:val="20"/>
                <w:szCs w:val="20"/>
              </w:rPr>
              <w:t xml:space="preserve">Your application moves through 16 stages. Your caseworker handles most of the work — you only need to act at a few key points.</w:t>
            </w:r>
          </w:p>
          <w:p>
            <w:pPr>
              <w:spacing w:after="40"/>
            </w:pPr>
            <w:r>
              <w:rPr>
                <w:color w:val="333333"/>
                <w:sz w:val="20"/>
                <w:szCs w:val="20"/>
              </w:rPr>
              <w:t xml:space="preserve">Each stage below is colour-coded so you always know whether it's your turn:</w:t>
            </w:r>
          </w:p>
          <w:p>
            <w:pPr>
              <w:spacing w:after="40"/>
            </w:pPr>
            <w:r>
              <w:rPr>
                <w:b/>
                <w:bCs/>
                <w:color w:val="1E6B2E"/>
              </w:rPr>
              <w:t xml:space="preserve">  ●  ACTION NEEDED FROM YOU </w:t>
            </w:r>
            <w:r>
              <w:t xml:space="preserve">— please do something now.</w:t>
            </w:r>
          </w:p>
          <w:p>
            <w:pPr>
              <w:spacing w:after="40"/>
            </w:pPr>
            <w:r>
              <w:rPr>
                <w:b/>
                <w:bCs/>
                <w:color w:val="1F4E8C"/>
              </w:rPr>
              <w:t xml:space="preserve">  ●  PREPARE / ATTEND </w:t>
            </w:r>
            <w:r>
              <w:t xml:space="preserve">— get ready or turn up for something.</w:t>
            </w:r>
          </w:p>
          <w:p>
            <w:pPr>
              <w:spacing w:after="40"/>
            </w:pPr>
            <w:r>
              <w:rPr>
                <w:b/>
                <w:bCs/>
                <w:color w:val="666666"/>
              </w:rPr>
              <w:t xml:space="preserve">  ●  NO ACTION NEEDED </w:t>
            </w:r>
            <w:r>
              <w:t xml:space="preserve">— relax, your caseworker is handling it.</w:t>
            </w:r>
          </w:p>
        </w:tc>
      </w:tr>
    </w:tbl>
    <w:p>
      <w:pPr>
        <w:spacing w:before="500"/>
        <w:jc w:val="center"/>
      </w:pPr>
      <w:r>
        <w:rPr>
          <w:i/>
          <w:iCs/>
          <w:color w:val="5A5A5A"/>
          <w:sz w:val="18"/>
          <w:szCs w:val="18"/>
        </w:rPr>
        <w:t xml:space="preserve">Access everything through your Candidate Portal.</w:t>
      </w:r>
    </w:p>
    <w:p>
      <w:r>
        <w:br w:type="page"/>
      </w:r>
    </w:p>
    <w:p>
      <w:pPr>
        <w:pStyle w:val="Heading1"/>
        <w:spacing w:after="140" w:before="320"/>
      </w:pPr>
      <w:r>
        <w:rPr>
          <w:b/>
          <w:bCs/>
          <w:color w:val="1F3864"/>
          <w:sz w:val="32"/>
          <w:szCs w:val="32"/>
        </w:rPr>
        <w:t xml:space="preserve">Contents</w:t>
      </w:r>
    </w:p>
    <w:p>
      <w:pPr>
        <w:spacing w:after="120" w:line="276"/>
      </w:pPr>
      <w:r>
        <w:rPr>
          <w:i/>
          <w:iCs/>
          <w:color w:val="5A5A5A"/>
          <w:sz w:val="19"/>
          <w:szCs w:val="19"/>
        </w:rPr>
        <w:t xml:space="preserve">Right-click the table below and choose “Update Field” in Word to refresh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2"/>
          <w:szCs w:val="32"/>
        </w:rPr>
        <w:t xml:space="preserve">1. Welcome to Your Application</w:t>
      </w:r>
    </w:p>
    <w:p>
      <w:pPr>
        <w:spacing w:after="120" w:line="276"/>
      </w:pPr>
      <w:r>
        <w:t xml:space="preserve">This guide explains your UK visa / immigration application from </w:t>
      </w:r>
      <w:r>
        <w:rPr>
          <w:i/>
          <w:iCs/>
        </w:rPr>
        <w:t xml:space="preserve">your</w:t>
      </w:r>
      <w:r>
        <w:t xml:space="preserve"> point of view. You have a dedicated </w:t>
      </w:r>
      <w:r>
        <w:rPr>
          <w:b/>
          <w:bCs/>
        </w:rPr>
        <w:t xml:space="preserve">caseworker</w:t>
      </w:r>
      <w:r>
        <w:t xml:space="preserve"> who prepares and submits everything for you. Your job is to give clear information, upload your documents, review your draft, accept your Client Care Letter, pay your fees and attend your biometrics — the rest is handled for you.</w:t>
      </w:r>
    </w:p>
    <w:tbl>
      <w:tblPr>
        <w:tblW w:type="pct" w:w="100%"/>
        <w:tblBorders>
          <w:top w:val="single" w:color="1F7A8C" w:sz="2"/>
          <w:left w:val="single" w:color="1F7A8C" w:sz="16"/>
          <w:bottom w:val="single" w:color="1F7A8C" w:sz="2"/>
          <w:right w:val="single" w:color="1F7A8C"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7A8C"/>
                <w:sz w:val="21"/>
                <w:szCs w:val="21"/>
              </w:rPr>
              <w:t xml:space="preserve">The whole journey in one line</w:t>
            </w:r>
          </w:p>
          <w:p>
            <w:pPr>
              <w:spacing w:after="40"/>
            </w:pPr>
            <w:r>
              <w:rPr>
                <w:color w:val="333333"/>
                <w:sz w:val="20"/>
                <w:szCs w:val="20"/>
              </w:rPr>
              <w:t xml:space="preserve">Enquiry → meet your caseworker → give your details &amp; documents → review your draft → accept your Client Care Letter &amp; pay → application submitted → biometrics → wait for the decision → decision &amp; closure.</w:t>
            </w:r>
          </w:p>
        </w:tc>
      </w:tr>
    </w:tbl>
    <w:p>
      <w:pPr>
        <w:pStyle w:val="Heading2"/>
        <w:spacing w:after="110" w:before="260"/>
      </w:pPr>
      <w:r>
        <w:rPr>
          <w:b/>
          <w:bCs/>
          <w:color w:val="2E5496"/>
          <w:sz w:val="26"/>
          <w:szCs w:val="26"/>
        </w:rPr>
        <w:t xml:space="preserve">1.1 Your Candidate Portal</w:t>
      </w:r>
    </w:p>
    <w:p>
      <w:pPr>
        <w:spacing w:after="120" w:line="276"/>
      </w:pPr>
      <w:r>
        <w:rPr>
          <w:color w:val="222222"/>
          <w:sz w:val="21"/>
          <w:szCs w:val="21"/>
        </w:rPr>
        <w:t xml:space="preserve">Everything happens in your portal. Here are the pages you'll use most:</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6%"/>
            <w:shd w:fill="1F3864" w:color="auto" w:val="clear"/>
            <w:tcMar>
              <w:top w:type="dxa" w:w="60"/>
              <w:left w:type="dxa" w:w="90"/>
              <w:bottom w:type="dxa" w:w="60"/>
              <w:right w:type="dxa" w:w="90"/>
            </w:tcMar>
          </w:tcPr>
          <w:p>
            <w:pPr>
              <w:spacing w:after="24" w:before="30"/>
            </w:pPr>
            <w:r>
              <w:rPr>
                <w:b/>
                <w:bCs/>
                <w:color w:val="FFFFFF"/>
                <w:sz w:val="19"/>
                <w:szCs w:val="19"/>
              </w:rPr>
              <w:t xml:space="preserve">Portal area</w:t>
            </w:r>
          </w:p>
        </w:tc>
        <w:tc>
          <w:tcPr>
            <w:tcW w:type="pct" w:w="74%"/>
            <w:shd w:fill="1F3864" w:color="auto" w:val="clear"/>
            <w:tcMar>
              <w:top w:type="dxa" w:w="60"/>
              <w:left w:type="dxa" w:w="90"/>
              <w:bottom w:type="dxa" w:w="60"/>
              <w:right w:type="dxa" w:w="90"/>
            </w:tcMar>
          </w:tcPr>
          <w:p>
            <w:pPr>
              <w:spacing w:after="24" w:before="30"/>
            </w:pPr>
            <w:r>
              <w:rPr>
                <w:b/>
                <w:bCs/>
                <w:color w:val="FFFFFF"/>
                <w:sz w:val="19"/>
                <w:szCs w:val="19"/>
              </w:rPr>
              <w:t xml:space="preserve">What you use it for</w:t>
            </w:r>
          </w:p>
        </w:tc>
      </w:tr>
      <w:tr>
        <w:tc>
          <w:tcPr>
            <w:tcW w:type="pct" w:w="26%"/>
            <w:tcMar>
              <w:top w:type="dxa" w:w="60"/>
              <w:left w:type="dxa" w:w="90"/>
              <w:bottom w:type="dxa" w:w="60"/>
              <w:right w:type="dxa" w:w="90"/>
            </w:tcMar>
          </w:tcPr>
          <w:p>
            <w:pPr>
              <w:spacing w:after="24" w:before="30"/>
            </w:pPr>
            <w:r>
              <w:rPr>
                <w:color w:val="222222"/>
                <w:sz w:val="19"/>
                <w:szCs w:val="19"/>
              </w:rPr>
              <w:t xml:space="preserve">Dashboard</w:t>
            </w:r>
          </w:p>
        </w:tc>
        <w:tc>
          <w:tcPr>
            <w:tcW w:type="pct" w:w="74%"/>
            <w:tcMar>
              <w:top w:type="dxa" w:w="60"/>
              <w:left w:type="dxa" w:w="90"/>
              <w:bottom w:type="dxa" w:w="60"/>
              <w:right w:type="dxa" w:w="90"/>
            </w:tcMar>
          </w:tcPr>
          <w:p>
            <w:pPr>
              <w:spacing w:after="24" w:before="30"/>
            </w:pPr>
            <w:r>
              <w:rPr>
                <w:color w:val="222222"/>
                <w:sz w:val="19"/>
                <w:szCs w:val="19"/>
              </w:rPr>
              <w:t xml:space="preserve">Your home screen — a snapshot of where your case is and what's next.</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Application Form</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Your personal details and immigration history; also where you review your draft.</w:t>
            </w:r>
          </w:p>
        </w:tc>
      </w:tr>
      <w:tr>
        <w:tc>
          <w:tcPr>
            <w:tcW w:type="pct" w:w="26%"/>
            <w:tcMar>
              <w:top w:type="dxa" w:w="60"/>
              <w:left w:type="dxa" w:w="90"/>
              <w:bottom w:type="dxa" w:w="60"/>
              <w:right w:type="dxa" w:w="90"/>
            </w:tcMar>
          </w:tcPr>
          <w:p>
            <w:pPr>
              <w:spacing w:after="24" w:before="30"/>
            </w:pPr>
            <w:r>
              <w:rPr>
                <w:color w:val="222222"/>
                <w:sz w:val="19"/>
                <w:szCs w:val="19"/>
              </w:rPr>
              <w:t xml:space="preserve">Data Capture Sheet</w:t>
            </w:r>
          </w:p>
        </w:tc>
        <w:tc>
          <w:tcPr>
            <w:tcW w:type="pct" w:w="74%"/>
            <w:tcMar>
              <w:top w:type="dxa" w:w="60"/>
              <w:left w:type="dxa" w:w="90"/>
              <w:bottom w:type="dxa" w:w="60"/>
              <w:right w:type="dxa" w:w="90"/>
            </w:tcMar>
          </w:tcPr>
          <w:p>
            <w:pPr>
              <w:spacing w:after="24" w:before="30"/>
            </w:pPr>
            <w:r>
              <w:rPr>
                <w:color w:val="222222"/>
                <w:sz w:val="19"/>
                <w:szCs w:val="19"/>
              </w:rPr>
              <w:t xml:space="preserve">A structured form that captures the information needed for your application.</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Document Checklist</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The list of documents you need to provide, and their status.</w:t>
            </w:r>
          </w:p>
        </w:tc>
      </w:tr>
      <w:tr>
        <w:tc>
          <w:tcPr>
            <w:tcW w:type="pct" w:w="26%"/>
            <w:tcMar>
              <w:top w:type="dxa" w:w="60"/>
              <w:left w:type="dxa" w:w="90"/>
              <w:bottom w:type="dxa" w:w="60"/>
              <w:right w:type="dxa" w:w="90"/>
            </w:tcMar>
          </w:tcPr>
          <w:p>
            <w:pPr>
              <w:spacing w:after="24" w:before="30"/>
            </w:pPr>
            <w:r>
              <w:rPr>
                <w:color w:val="222222"/>
                <w:sz w:val="19"/>
                <w:szCs w:val="19"/>
              </w:rPr>
              <w:t xml:space="preserve">Upload Documents</w:t>
            </w:r>
          </w:p>
        </w:tc>
        <w:tc>
          <w:tcPr>
            <w:tcW w:type="pct" w:w="74%"/>
            <w:tcMar>
              <w:top w:type="dxa" w:w="60"/>
              <w:left w:type="dxa" w:w="90"/>
              <w:bottom w:type="dxa" w:w="60"/>
              <w:right w:type="dxa" w:w="90"/>
            </w:tcMar>
          </w:tcPr>
          <w:p>
            <w:pPr>
              <w:spacing w:after="24" w:before="30"/>
            </w:pPr>
            <w:r>
              <w:rPr>
                <w:color w:val="222222"/>
                <w:sz w:val="19"/>
                <w:szCs w:val="19"/>
              </w:rPr>
              <w:t xml:space="preserve">Where you upload passport, BRP/eVisa and supporting documents.</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Client Care Letter</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Review, accept and e-sign the letter that sets out the service and fees.</w:t>
            </w:r>
          </w:p>
        </w:tc>
      </w:tr>
      <w:tr>
        <w:tc>
          <w:tcPr>
            <w:tcW w:type="pct" w:w="26%"/>
            <w:tcMar>
              <w:top w:type="dxa" w:w="60"/>
              <w:left w:type="dxa" w:w="90"/>
              <w:bottom w:type="dxa" w:w="60"/>
              <w:right w:type="dxa" w:w="90"/>
            </w:tcMar>
          </w:tcPr>
          <w:p>
            <w:pPr>
              <w:spacing w:after="24" w:before="30"/>
            </w:pPr>
            <w:r>
              <w:rPr>
                <w:color w:val="222222"/>
                <w:sz w:val="19"/>
                <w:szCs w:val="19"/>
              </w:rPr>
              <w:t xml:space="preserve">Payments</w:t>
            </w:r>
          </w:p>
        </w:tc>
        <w:tc>
          <w:tcPr>
            <w:tcW w:type="pct" w:w="74%"/>
            <w:tcMar>
              <w:top w:type="dxa" w:w="60"/>
              <w:left w:type="dxa" w:w="90"/>
              <w:bottom w:type="dxa" w:w="60"/>
              <w:right w:type="dxa" w:w="90"/>
            </w:tcMar>
          </w:tcPr>
          <w:p>
            <w:pPr>
              <w:spacing w:after="24" w:before="30"/>
            </w:pPr>
            <w:r>
              <w:rPr>
                <w:color w:val="222222"/>
                <w:sz w:val="19"/>
                <w:szCs w:val="19"/>
              </w:rPr>
              <w:t xml:space="preserve">Pay your approved fees — in full or by installments — and see your history.</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Track My Progress</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See exactly which of the 16 stages your case is at.</w:t>
            </w:r>
          </w:p>
        </w:tc>
      </w:tr>
      <w:tr>
        <w:tc>
          <w:tcPr>
            <w:tcW w:type="pct" w:w="26%"/>
            <w:tcMar>
              <w:top w:type="dxa" w:w="60"/>
              <w:left w:type="dxa" w:w="90"/>
              <w:bottom w:type="dxa" w:w="60"/>
              <w:right w:type="dxa" w:w="90"/>
            </w:tcMar>
          </w:tcPr>
          <w:p>
            <w:pPr>
              <w:spacing w:after="24" w:before="30"/>
            </w:pPr>
            <w:r>
              <w:rPr>
                <w:color w:val="222222"/>
                <w:sz w:val="19"/>
                <w:szCs w:val="19"/>
              </w:rPr>
              <w:t xml:space="preserve">My Tasks</w:t>
            </w:r>
          </w:p>
        </w:tc>
        <w:tc>
          <w:tcPr>
            <w:tcW w:type="pct" w:w="74%"/>
            <w:tcMar>
              <w:top w:type="dxa" w:w="60"/>
              <w:left w:type="dxa" w:w="90"/>
              <w:bottom w:type="dxa" w:w="60"/>
              <w:right w:type="dxa" w:w="90"/>
            </w:tcMar>
          </w:tcPr>
          <w:p>
            <w:pPr>
              <w:spacing w:after="24" w:before="30"/>
            </w:pPr>
            <w:r>
              <w:rPr>
                <w:color w:val="222222"/>
                <w:sz w:val="19"/>
                <w:szCs w:val="19"/>
              </w:rPr>
              <w:t xml:space="preserve">A simple to-do list of anything the firm needs from you.</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Appointments · Calendar</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Your biometrics and any other appointments.</w:t>
            </w:r>
          </w:p>
        </w:tc>
      </w:tr>
      <w:tr>
        <w:tc>
          <w:tcPr>
            <w:tcW w:type="pct" w:w="26%"/>
            <w:tcMar>
              <w:top w:type="dxa" w:w="60"/>
              <w:left w:type="dxa" w:w="90"/>
              <w:bottom w:type="dxa" w:w="60"/>
              <w:right w:type="dxa" w:w="90"/>
            </w:tcMar>
          </w:tcPr>
          <w:p>
            <w:pPr>
              <w:spacing w:after="24" w:before="30"/>
            </w:pPr>
            <w:r>
              <w:rPr>
                <w:color w:val="222222"/>
                <w:sz w:val="19"/>
                <w:szCs w:val="19"/>
              </w:rPr>
              <w:t xml:space="preserve">Messages</w:t>
            </w:r>
          </w:p>
        </w:tc>
        <w:tc>
          <w:tcPr>
            <w:tcW w:type="pct" w:w="74%"/>
            <w:tcMar>
              <w:top w:type="dxa" w:w="60"/>
              <w:left w:type="dxa" w:w="90"/>
              <w:bottom w:type="dxa" w:w="60"/>
              <w:right w:type="dxa" w:w="90"/>
            </w:tcMar>
          </w:tcPr>
          <w:p>
            <w:pPr>
              <w:spacing w:after="24" w:before="30"/>
            </w:pPr>
            <w:r>
              <w:rPr>
                <w:color w:val="222222"/>
                <w:sz w:val="19"/>
                <w:szCs w:val="19"/>
              </w:rPr>
              <w:t xml:space="preserve">Chat directly with your caseworker.</w:t>
            </w:r>
          </w:p>
        </w:tc>
      </w:tr>
      <w:tr>
        <w:tc>
          <w:tcPr>
            <w:tcW w:type="pct" w:w="26%"/>
            <w:shd w:fill="F4F6FB" w:color="auto" w:val="clear"/>
            <w:tcMar>
              <w:top w:type="dxa" w:w="60"/>
              <w:left w:type="dxa" w:w="90"/>
              <w:bottom w:type="dxa" w:w="60"/>
              <w:right w:type="dxa" w:w="90"/>
            </w:tcMar>
          </w:tcPr>
          <w:p>
            <w:pPr>
              <w:spacing w:after="24" w:before="30"/>
            </w:pPr>
            <w:r>
              <w:rPr>
                <w:color w:val="222222"/>
                <w:sz w:val="19"/>
                <w:szCs w:val="19"/>
              </w:rPr>
              <w:t xml:space="preserve">Notifications</w:t>
            </w:r>
          </w:p>
        </w:tc>
        <w:tc>
          <w:tcPr>
            <w:tcW w:type="pct" w:w="74%"/>
            <w:shd w:fill="F4F6FB" w:color="auto" w:val="clear"/>
            <w:tcMar>
              <w:top w:type="dxa" w:w="60"/>
              <w:left w:type="dxa" w:w="90"/>
              <w:bottom w:type="dxa" w:w="60"/>
              <w:right w:type="dxa" w:w="90"/>
            </w:tcMar>
          </w:tcPr>
          <w:p>
            <w:pPr>
              <w:spacing w:after="24" w:before="30"/>
            </w:pPr>
            <w:r>
              <w:rPr>
                <w:color w:val="222222"/>
                <w:sz w:val="19"/>
                <w:szCs w:val="19"/>
              </w:rPr>
              <w:t xml:space="preserve">Alerts whenever something changes or is needed.</w:t>
            </w:r>
          </w:p>
        </w:tc>
      </w:tr>
      <w:tr>
        <w:tc>
          <w:tcPr>
            <w:tcW w:type="pct" w:w="26%"/>
            <w:tcMar>
              <w:top w:type="dxa" w:w="60"/>
              <w:left w:type="dxa" w:w="90"/>
              <w:bottom w:type="dxa" w:w="60"/>
              <w:right w:type="dxa" w:w="90"/>
            </w:tcMar>
          </w:tcPr>
          <w:p>
            <w:pPr>
              <w:spacing w:after="24" w:before="30"/>
            </w:pPr>
            <w:r>
              <w:rPr>
                <w:color w:val="222222"/>
                <w:sz w:val="19"/>
                <w:szCs w:val="19"/>
              </w:rPr>
              <w:t xml:space="preserve">My Account</w:t>
            </w:r>
          </w:p>
        </w:tc>
        <w:tc>
          <w:tcPr>
            <w:tcW w:type="pct" w:w="74%"/>
            <w:tcMar>
              <w:top w:type="dxa" w:w="60"/>
              <w:left w:type="dxa" w:w="90"/>
              <w:bottom w:type="dxa" w:w="60"/>
              <w:right w:type="dxa" w:w="90"/>
            </w:tcMar>
          </w:tcPr>
          <w:p>
            <w:pPr>
              <w:spacing w:after="24" w:before="30"/>
            </w:pPr>
            <w:r>
              <w:rPr>
                <w:color w:val="222222"/>
                <w:sz w:val="19"/>
                <w:szCs w:val="19"/>
              </w:rPr>
              <w:t xml:space="preserve">Your profile, settings and downloads (decision letter &amp; final documents).</w:t>
            </w:r>
          </w:p>
        </w:tc>
      </w:tr>
    </w:tbl>
    <w:p>
      <w:r>
        <w:br w:type="page"/>
      </w:r>
    </w:p>
    <w:p>
      <w:pPr>
        <w:pStyle w:val="Heading1"/>
        <w:spacing w:after="140" w:before="320"/>
      </w:pPr>
      <w:r>
        <w:rPr>
          <w:b/>
          <w:bCs/>
          <w:color w:val="1F3864"/>
          <w:sz w:val="32"/>
          <w:szCs w:val="32"/>
        </w:rPr>
        <w:t xml:space="preserve">2. Your Journey at a Glance</w:t>
      </w:r>
    </w:p>
    <w:p>
      <w:pPr>
        <w:spacing w:after="120" w:line="276"/>
      </w:pPr>
      <w:r>
        <w:rPr>
          <w:color w:val="222222"/>
          <w:sz w:val="21"/>
          <w:szCs w:val="21"/>
        </w:rPr>
        <w:t xml:space="preserve">All 16 stages on one page. The ‘Your involvement’ column tells you when it's your turn.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tblGrid>
      <w:tr>
        <w:trPr>
          <w:tblHeader/>
        </w:trPr>
        <w:tc>
          <w:tcPr>
            <w:tcW w:type="pct" w:w="5%"/>
            <w:shd w:fill="1F3864" w:color="auto" w:val="clear"/>
            <w:tcMar>
              <w:top w:type="dxa" w:w="60"/>
              <w:left w:type="dxa" w:w="90"/>
              <w:bottom w:type="dxa" w:w="60"/>
              <w:right w:type="dxa" w:w="90"/>
            </w:tcMar>
          </w:tcPr>
          <w:p>
            <w:pPr>
              <w:spacing w:after="24" w:before="30"/>
            </w:pPr>
            <w:r>
              <w:rPr>
                <w:b/>
                <w:bCs/>
                <w:color w:val="FFFFFF"/>
                <w:sz w:val="19"/>
                <w:szCs w:val="19"/>
              </w:rPr>
              <w:t xml:space="preserve">#</w:t>
            </w:r>
          </w:p>
        </w:tc>
        <w:tc>
          <w:tcPr>
            <w:tcW w:type="pct" w:w="30%"/>
            <w:shd w:fill="1F3864" w:color="auto" w:val="clear"/>
            <w:tcMar>
              <w:top w:type="dxa" w:w="60"/>
              <w:left w:type="dxa" w:w="90"/>
              <w:bottom w:type="dxa" w:w="60"/>
              <w:right w:type="dxa" w:w="90"/>
            </w:tcMar>
          </w:tcPr>
          <w:p>
            <w:pPr>
              <w:spacing w:after="24" w:before="30"/>
            </w:pPr>
            <w:r>
              <w:rPr>
                <w:b/>
                <w:bCs/>
                <w:color w:val="FFFFFF"/>
                <w:sz w:val="19"/>
                <w:szCs w:val="19"/>
              </w:rPr>
              <w:t xml:space="preserve">Stage</w:t>
            </w:r>
          </w:p>
        </w:tc>
        <w:tc>
          <w:tcPr>
            <w:tcW w:type="pct" w:w="30%"/>
            <w:shd w:fill="1F3864" w:color="auto" w:val="clear"/>
            <w:tcMar>
              <w:top w:type="dxa" w:w="60"/>
              <w:left w:type="dxa" w:w="90"/>
              <w:bottom w:type="dxa" w:w="60"/>
              <w:right w:type="dxa" w:w="90"/>
            </w:tcMar>
          </w:tcPr>
          <w:p>
            <w:pPr>
              <w:spacing w:after="24" w:before="30"/>
            </w:pPr>
            <w:r>
              <w:rPr>
                <w:b/>
                <w:bCs/>
                <w:color w:val="FFFFFF"/>
                <w:sz w:val="19"/>
                <w:szCs w:val="19"/>
              </w:rPr>
              <w:t xml:space="preserve">Your involvement</w:t>
            </w:r>
          </w:p>
        </w:tc>
        <w:tc>
          <w:tcPr>
            <w:tcW w:type="pct" w:w="35%"/>
            <w:shd w:fill="1F3864" w:color="auto" w:val="clear"/>
            <w:tcMar>
              <w:top w:type="dxa" w:w="60"/>
              <w:left w:type="dxa" w:w="90"/>
              <w:bottom w:type="dxa" w:w="60"/>
              <w:right w:type="dxa" w:w="90"/>
            </w:tcMar>
          </w:tcPr>
          <w:p>
            <w:pPr>
              <w:spacing w:after="24" w:before="30"/>
            </w:pPr>
            <w:r>
              <w:rPr>
                <w:b/>
                <w:bCs/>
                <w:color w:val="FFFFFF"/>
                <w:sz w:val="19"/>
                <w:szCs w:val="19"/>
              </w:rPr>
              <w:t xml:space="preserve">Where in your portal</w:t>
            </w:r>
          </w:p>
        </w:tc>
      </w:tr>
      <w:tr>
        <w:tc>
          <w:tcPr>
            <w:tcW w:type="pct" w:w="5%"/>
            <w:tcMar>
              <w:top w:type="dxa" w:w="60"/>
              <w:left w:type="dxa" w:w="90"/>
              <w:bottom w:type="dxa" w:w="60"/>
              <w:right w:type="dxa" w:w="90"/>
            </w:tcMar>
          </w:tcPr>
          <w:p>
            <w:pPr>
              <w:spacing w:after="24" w:before="30"/>
            </w:pPr>
            <w:r>
              <w:rPr>
                <w:color w:val="222222"/>
                <w:sz w:val="19"/>
                <w:szCs w:val="19"/>
              </w:rPr>
              <w:t xml:space="preserve">1</w:t>
            </w:r>
          </w:p>
        </w:tc>
        <w:tc>
          <w:tcPr>
            <w:tcW w:type="pct" w:w="30%"/>
            <w:tcMar>
              <w:top w:type="dxa" w:w="60"/>
              <w:left w:type="dxa" w:w="90"/>
              <w:bottom w:type="dxa" w:w="60"/>
              <w:right w:type="dxa" w:w="90"/>
            </w:tcMar>
          </w:tcPr>
          <w:p>
            <w:pPr>
              <w:spacing w:after="24" w:before="30"/>
            </w:pPr>
            <w:r>
              <w:rPr>
                <w:color w:val="222222"/>
                <w:sz w:val="19"/>
                <w:szCs w:val="19"/>
              </w:rPr>
              <w:t xml:space="preserve">Your Enquiry</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tcMar>
              <w:top w:type="dxa" w:w="60"/>
              <w:left w:type="dxa" w:w="90"/>
              <w:bottom w:type="dxa" w:w="60"/>
              <w:right w:type="dxa" w:w="90"/>
            </w:tcMar>
          </w:tcPr>
          <w:p>
            <w:pPr>
              <w:spacing w:after="24" w:before="30"/>
            </w:pPr>
            <w:r>
              <w:rPr>
                <w:color w:val="222222"/>
                <w:sz w:val="19"/>
                <w:szCs w:val="19"/>
              </w:rPr>
              <w:t xml:space="preserve">Visa Enquiry · Dashboard</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2</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You're Assigned a Caseworker</w:t>
            </w:r>
          </w:p>
        </w:tc>
        <w:tc>
          <w:tcPr>
            <w:tcW w:type="pct" w:w="30%"/>
            <w:shd w:fill="F0F0F0" w:color="auto" w:val="clear"/>
            <w:tcMar>
              <w:top w:type="dxa" w:w="60"/>
              <w:left w:type="dxa" w:w="90"/>
              <w:bottom w:type="dxa" w:w="60"/>
              <w:right w:type="dxa" w:w="90"/>
            </w:tcMar>
          </w:tcPr>
          <w:p>
            <w:pPr>
              <w:spacing w:after="24" w:before="30"/>
            </w:pPr>
            <w:r>
              <w:rPr>
                <w:b/>
                <w:bCs/>
                <w:color w:val="666666"/>
                <w:sz w:val="19"/>
                <w:szCs w:val="19"/>
              </w:rPr>
              <w:t xml:space="preserve">NO ACTION NEEDED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Dashboard · Notifications</w:t>
            </w:r>
          </w:p>
        </w:tc>
      </w:tr>
      <w:tr>
        <w:tc>
          <w:tcPr>
            <w:tcW w:type="pct" w:w="5%"/>
            <w:tcMar>
              <w:top w:type="dxa" w:w="60"/>
              <w:left w:type="dxa" w:w="90"/>
              <w:bottom w:type="dxa" w:w="60"/>
              <w:right w:type="dxa" w:w="90"/>
            </w:tcMar>
          </w:tcPr>
          <w:p>
            <w:pPr>
              <w:spacing w:after="24" w:before="30"/>
            </w:pPr>
            <w:r>
              <w:rPr>
                <w:color w:val="222222"/>
                <w:sz w:val="19"/>
                <w:szCs w:val="19"/>
              </w:rPr>
              <w:t xml:space="preserve">3</w:t>
            </w:r>
          </w:p>
        </w:tc>
        <w:tc>
          <w:tcPr>
            <w:tcW w:type="pct" w:w="30%"/>
            <w:tcMar>
              <w:top w:type="dxa" w:w="60"/>
              <w:left w:type="dxa" w:w="90"/>
              <w:bottom w:type="dxa" w:w="60"/>
              <w:right w:type="dxa" w:w="90"/>
            </w:tcMar>
          </w:tcPr>
          <w:p>
            <w:pPr>
              <w:spacing w:after="24" w:before="30"/>
            </w:pPr>
            <w:r>
              <w:rPr>
                <w:color w:val="222222"/>
                <w:sz w:val="19"/>
                <w:szCs w:val="19"/>
              </w:rPr>
              <w:t xml:space="preserve">Initial Consultation</w:t>
            </w:r>
          </w:p>
        </w:tc>
        <w:tc>
          <w:tcPr>
            <w:tcW w:type="pct" w:w="30%"/>
            <w:shd w:fill="E6EEF8" w:color="auto" w:val="clear"/>
            <w:tcMar>
              <w:top w:type="dxa" w:w="60"/>
              <w:left w:type="dxa" w:w="90"/>
              <w:bottom w:type="dxa" w:w="60"/>
              <w:right w:type="dxa" w:w="90"/>
            </w:tcMar>
          </w:tcPr>
          <w:p>
            <w:pPr>
              <w:spacing w:after="24" w:before="30"/>
            </w:pPr>
            <w:r>
              <w:rPr>
                <w:b/>
                <w:bCs/>
                <w:color w:val="1F4E8C"/>
                <w:sz w:val="19"/>
                <w:szCs w:val="19"/>
              </w:rPr>
              <w:t xml:space="preserve">PREPARE / ATTEND</w:t>
            </w:r>
          </w:p>
        </w:tc>
        <w:tc>
          <w:tcPr>
            <w:tcW w:type="pct" w:w="35%"/>
            <w:tcMar>
              <w:top w:type="dxa" w:w="60"/>
              <w:left w:type="dxa" w:w="90"/>
              <w:bottom w:type="dxa" w:w="60"/>
              <w:right w:type="dxa" w:w="90"/>
            </w:tcMar>
          </w:tcPr>
          <w:p>
            <w:pPr>
              <w:spacing w:after="24" w:before="30"/>
            </w:pPr>
            <w:r>
              <w:rPr>
                <w:color w:val="222222"/>
                <w:sz w:val="19"/>
                <w:szCs w:val="19"/>
              </w:rPr>
              <w:t xml:space="preserve">Appointments · Messages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4</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Data Capture &amp; Your Documents</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Data Capture Sheet · Document Checklist · Upload Documents</w:t>
            </w:r>
          </w:p>
        </w:tc>
      </w:tr>
      <w:tr>
        <w:tc>
          <w:tcPr>
            <w:tcW w:type="pct" w:w="5%"/>
            <w:tcMar>
              <w:top w:type="dxa" w:w="60"/>
              <w:left w:type="dxa" w:w="90"/>
              <w:bottom w:type="dxa" w:w="60"/>
              <w:right w:type="dxa" w:w="90"/>
            </w:tcMar>
          </w:tcPr>
          <w:p>
            <w:pPr>
              <w:spacing w:after="24" w:before="30"/>
            </w:pPr>
            <w:r>
              <w:rPr>
                <w:color w:val="222222"/>
                <w:sz w:val="19"/>
                <w:szCs w:val="19"/>
              </w:rPr>
              <w:t xml:space="preserve">5</w:t>
            </w:r>
          </w:p>
        </w:tc>
        <w:tc>
          <w:tcPr>
            <w:tcW w:type="pct" w:w="30%"/>
            <w:tcMar>
              <w:top w:type="dxa" w:w="60"/>
              <w:left w:type="dxa" w:w="90"/>
              <w:bottom w:type="dxa" w:w="60"/>
              <w:right w:type="dxa" w:w="90"/>
            </w:tcMar>
          </w:tcPr>
          <w:p>
            <w:pPr>
              <w:spacing w:after="24" w:before="30"/>
            </w:pPr>
            <w:r>
              <w:rPr>
                <w:color w:val="222222"/>
                <w:sz w:val="19"/>
                <w:szCs w:val="19"/>
              </w:rPr>
              <w:t xml:space="preserve">Application Preparation</w:t>
            </w:r>
          </w:p>
        </w:tc>
        <w:tc>
          <w:tcPr>
            <w:tcW w:type="pct" w:w="30%"/>
            <w:shd w:fill="F0F0F0" w:color="auto" w:val="clear"/>
            <w:tcMar>
              <w:top w:type="dxa" w:w="60"/>
              <w:left w:type="dxa" w:w="90"/>
              <w:bottom w:type="dxa" w:w="60"/>
              <w:right w:type="dxa" w:w="90"/>
            </w:tcMar>
          </w:tcPr>
          <w:p>
            <w:pPr>
              <w:spacing w:after="24" w:before="30"/>
            </w:pPr>
            <w:r>
              <w:rPr>
                <w:b/>
                <w:bCs/>
                <w:color w:val="666666"/>
                <w:sz w:val="19"/>
                <w:szCs w:val="19"/>
              </w:rPr>
              <w:t xml:space="preserve">NO ACTION NEEDED</w:t>
            </w:r>
          </w:p>
        </w:tc>
        <w:tc>
          <w:tcPr>
            <w:tcW w:type="pct" w:w="35%"/>
            <w:tcMar>
              <w:top w:type="dxa" w:w="60"/>
              <w:left w:type="dxa" w:w="90"/>
              <w:bottom w:type="dxa" w:w="60"/>
              <w:right w:type="dxa" w:w="90"/>
            </w:tcMar>
          </w:tcPr>
          <w:p>
            <w:pPr>
              <w:spacing w:after="24" w:before="30"/>
            </w:pPr>
            <w:r>
              <w:rPr>
                <w:color w:val="222222"/>
                <w:sz w:val="19"/>
                <w:szCs w:val="19"/>
              </w:rPr>
              <w:t xml:space="preserve">Track My Progress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6</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Document Review</w:t>
            </w:r>
          </w:p>
        </w:tc>
        <w:tc>
          <w:tcPr>
            <w:tcW w:type="pct" w:w="30%"/>
            <w:shd w:fill="F0F0F0" w:color="auto" w:val="clear"/>
            <w:tcMar>
              <w:top w:type="dxa" w:w="60"/>
              <w:left w:type="dxa" w:w="90"/>
              <w:bottom w:type="dxa" w:w="60"/>
              <w:right w:type="dxa" w:w="90"/>
            </w:tcMar>
          </w:tcPr>
          <w:p>
            <w:pPr>
              <w:spacing w:after="24" w:before="30"/>
            </w:pPr>
            <w:r>
              <w:rPr>
                <w:b/>
                <w:bCs/>
                <w:color w:val="666666"/>
                <w:sz w:val="19"/>
                <w:szCs w:val="19"/>
              </w:rPr>
              <w:t xml:space="preserve">NO ACTION NEEDED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Notifications</w:t>
            </w:r>
          </w:p>
        </w:tc>
      </w:tr>
      <w:tr>
        <w:tc>
          <w:tcPr>
            <w:tcW w:type="pct" w:w="5%"/>
            <w:tcMar>
              <w:top w:type="dxa" w:w="60"/>
              <w:left w:type="dxa" w:w="90"/>
              <w:bottom w:type="dxa" w:w="60"/>
              <w:right w:type="dxa" w:w="90"/>
            </w:tcMar>
          </w:tcPr>
          <w:p>
            <w:pPr>
              <w:spacing w:after="24" w:before="30"/>
            </w:pPr>
            <w:r>
              <w:rPr>
                <w:color w:val="222222"/>
                <w:sz w:val="19"/>
                <w:szCs w:val="19"/>
              </w:rPr>
              <w:t xml:space="preserve">7</w:t>
            </w:r>
          </w:p>
        </w:tc>
        <w:tc>
          <w:tcPr>
            <w:tcW w:type="pct" w:w="30%"/>
            <w:tcMar>
              <w:top w:type="dxa" w:w="60"/>
              <w:left w:type="dxa" w:w="90"/>
              <w:bottom w:type="dxa" w:w="60"/>
              <w:right w:type="dxa" w:w="90"/>
            </w:tcMar>
          </w:tcPr>
          <w:p>
            <w:pPr>
              <w:spacing w:after="24" w:before="30"/>
            </w:pPr>
            <w:r>
              <w:rPr>
                <w:color w:val="222222"/>
                <w:sz w:val="19"/>
                <w:szCs w:val="19"/>
              </w:rPr>
              <w:t xml:space="preserve">Further Information (if needed)</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tcMar>
              <w:top w:type="dxa" w:w="60"/>
              <w:left w:type="dxa" w:w="90"/>
              <w:bottom w:type="dxa" w:w="60"/>
              <w:right w:type="dxa" w:w="90"/>
            </w:tcMar>
          </w:tcPr>
          <w:p>
            <w:pPr>
              <w:spacing w:after="24" w:before="30"/>
            </w:pPr>
            <w:r>
              <w:rPr>
                <w:color w:val="222222"/>
                <w:sz w:val="19"/>
                <w:szCs w:val="19"/>
              </w:rPr>
              <w:t xml:space="preserve">Upload Documents · Messages · My Tasks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8</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Review Your Draft Application</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Application Form</w:t>
            </w:r>
          </w:p>
        </w:tc>
      </w:tr>
      <w:tr>
        <w:tc>
          <w:tcPr>
            <w:tcW w:type="pct" w:w="5%"/>
            <w:tcMar>
              <w:top w:type="dxa" w:w="60"/>
              <w:left w:type="dxa" w:w="90"/>
              <w:bottom w:type="dxa" w:w="60"/>
              <w:right w:type="dxa" w:w="90"/>
            </w:tcMar>
          </w:tcPr>
          <w:p>
            <w:pPr>
              <w:spacing w:after="24" w:before="30"/>
            </w:pPr>
            <w:r>
              <w:rPr>
                <w:color w:val="222222"/>
                <w:sz w:val="19"/>
                <w:szCs w:val="19"/>
              </w:rPr>
              <w:t xml:space="preserve">9</w:t>
            </w:r>
          </w:p>
        </w:tc>
        <w:tc>
          <w:tcPr>
            <w:tcW w:type="pct" w:w="30%"/>
            <w:tcMar>
              <w:top w:type="dxa" w:w="60"/>
              <w:left w:type="dxa" w:w="90"/>
              <w:bottom w:type="dxa" w:w="60"/>
              <w:right w:type="dxa" w:w="90"/>
            </w:tcMar>
          </w:tcPr>
          <w:p>
            <w:pPr>
              <w:spacing w:after="24" w:before="30"/>
            </w:pPr>
            <w:r>
              <w:rPr>
                <w:color w:val="222222"/>
                <w:sz w:val="19"/>
                <w:szCs w:val="19"/>
              </w:rPr>
              <w:t xml:space="preserve">Client Care Letter &amp; Fees</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tcMar>
              <w:top w:type="dxa" w:w="60"/>
              <w:left w:type="dxa" w:w="90"/>
              <w:bottom w:type="dxa" w:w="60"/>
              <w:right w:type="dxa" w:w="90"/>
            </w:tcMar>
          </w:tcPr>
          <w:p>
            <w:pPr>
              <w:spacing w:after="24" w:before="30"/>
            </w:pPr>
            <w:r>
              <w:rPr>
                <w:color w:val="222222"/>
                <w:sz w:val="19"/>
                <w:szCs w:val="19"/>
              </w:rPr>
              <w:t xml:space="preserve">Client Care Letter · Payments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10</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Application Submitted</w:t>
            </w:r>
          </w:p>
        </w:tc>
        <w:tc>
          <w:tcPr>
            <w:tcW w:type="pct" w:w="30%"/>
            <w:shd w:fill="F0F0F0" w:color="auto" w:val="clear"/>
            <w:tcMar>
              <w:top w:type="dxa" w:w="60"/>
              <w:left w:type="dxa" w:w="90"/>
              <w:bottom w:type="dxa" w:w="60"/>
              <w:right w:type="dxa" w:w="90"/>
            </w:tcMar>
          </w:tcPr>
          <w:p>
            <w:pPr>
              <w:spacing w:after="24" w:before="30"/>
            </w:pPr>
            <w:r>
              <w:rPr>
                <w:b/>
                <w:bCs/>
                <w:color w:val="666666"/>
                <w:sz w:val="19"/>
                <w:szCs w:val="19"/>
              </w:rPr>
              <w:t xml:space="preserve">NO ACTION NEEDED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Track My Progress</w:t>
            </w:r>
          </w:p>
        </w:tc>
      </w:tr>
      <w:tr>
        <w:tc>
          <w:tcPr>
            <w:tcW w:type="pct" w:w="5%"/>
            <w:tcMar>
              <w:top w:type="dxa" w:w="60"/>
              <w:left w:type="dxa" w:w="90"/>
              <w:bottom w:type="dxa" w:w="60"/>
              <w:right w:type="dxa" w:w="90"/>
            </w:tcMar>
          </w:tcPr>
          <w:p>
            <w:pPr>
              <w:spacing w:after="24" w:before="30"/>
            </w:pPr>
            <w:r>
              <w:rPr>
                <w:color w:val="222222"/>
                <w:sz w:val="19"/>
                <w:szCs w:val="19"/>
              </w:rPr>
              <w:t xml:space="preserve">11</w:t>
            </w:r>
          </w:p>
        </w:tc>
        <w:tc>
          <w:tcPr>
            <w:tcW w:type="pct" w:w="30%"/>
            <w:tcMar>
              <w:top w:type="dxa" w:w="60"/>
              <w:left w:type="dxa" w:w="90"/>
              <w:bottom w:type="dxa" w:w="60"/>
              <w:right w:type="dxa" w:w="90"/>
            </w:tcMar>
          </w:tcPr>
          <w:p>
            <w:pPr>
              <w:spacing w:after="24" w:before="30"/>
            </w:pPr>
            <w:r>
              <w:rPr>
                <w:color w:val="222222"/>
                <w:sz w:val="19"/>
                <w:szCs w:val="19"/>
              </w:rPr>
              <w:t xml:space="preserve">Biometrics Booked</w:t>
            </w:r>
          </w:p>
        </w:tc>
        <w:tc>
          <w:tcPr>
            <w:tcW w:type="pct" w:w="30%"/>
            <w:shd w:fill="E6EEF8" w:color="auto" w:val="clear"/>
            <w:tcMar>
              <w:top w:type="dxa" w:w="60"/>
              <w:left w:type="dxa" w:w="90"/>
              <w:bottom w:type="dxa" w:w="60"/>
              <w:right w:type="dxa" w:w="90"/>
            </w:tcMar>
          </w:tcPr>
          <w:p>
            <w:pPr>
              <w:spacing w:after="24" w:before="30"/>
            </w:pPr>
            <w:r>
              <w:rPr>
                <w:b/>
                <w:bCs/>
                <w:color w:val="1F4E8C"/>
                <w:sz w:val="19"/>
                <w:szCs w:val="19"/>
              </w:rPr>
              <w:t xml:space="preserve">PREPARE / ATTEND</w:t>
            </w:r>
          </w:p>
        </w:tc>
        <w:tc>
          <w:tcPr>
            <w:tcW w:type="pct" w:w="35%"/>
            <w:tcMar>
              <w:top w:type="dxa" w:w="60"/>
              <w:left w:type="dxa" w:w="90"/>
              <w:bottom w:type="dxa" w:w="60"/>
              <w:right w:type="dxa" w:w="90"/>
            </w:tcMar>
          </w:tcPr>
          <w:p>
            <w:pPr>
              <w:spacing w:after="24" w:before="30"/>
            </w:pPr>
            <w:r>
              <w:rPr>
                <w:color w:val="222222"/>
                <w:sz w:val="19"/>
                <w:szCs w:val="19"/>
              </w:rPr>
              <w:t xml:space="preserve">Appointments · Calendar · Biometric Availability</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12</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Biometrics Confirmation</w:t>
            </w:r>
          </w:p>
        </w:tc>
        <w:tc>
          <w:tcPr>
            <w:tcW w:type="pct" w:w="30%"/>
            <w:shd w:fill="E6EEF8" w:color="auto" w:val="clear"/>
            <w:tcMar>
              <w:top w:type="dxa" w:w="60"/>
              <w:left w:type="dxa" w:w="90"/>
              <w:bottom w:type="dxa" w:w="60"/>
              <w:right w:type="dxa" w:w="90"/>
            </w:tcMar>
          </w:tcPr>
          <w:p>
            <w:pPr>
              <w:spacing w:after="24" w:before="30"/>
            </w:pPr>
            <w:r>
              <w:rPr>
                <w:b/>
                <w:bCs/>
                <w:color w:val="1F4E8C"/>
                <w:sz w:val="19"/>
                <w:szCs w:val="19"/>
              </w:rPr>
              <w:t xml:space="preserve">PREPARE / ATTEND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Appointments · Notifications</w:t>
            </w:r>
          </w:p>
        </w:tc>
      </w:tr>
      <w:tr>
        <w:tc>
          <w:tcPr>
            <w:tcW w:type="pct" w:w="5%"/>
            <w:tcMar>
              <w:top w:type="dxa" w:w="60"/>
              <w:left w:type="dxa" w:w="90"/>
              <w:bottom w:type="dxa" w:w="60"/>
              <w:right w:type="dxa" w:w="90"/>
            </w:tcMar>
          </w:tcPr>
          <w:p>
            <w:pPr>
              <w:spacing w:after="24" w:before="30"/>
            </w:pPr>
            <w:r>
              <w:rPr>
                <w:color w:val="222222"/>
                <w:sz w:val="19"/>
                <w:szCs w:val="19"/>
              </w:rPr>
              <w:t xml:space="preserve">13</w:t>
            </w:r>
          </w:p>
        </w:tc>
        <w:tc>
          <w:tcPr>
            <w:tcW w:type="pct" w:w="30%"/>
            <w:tcMar>
              <w:top w:type="dxa" w:w="60"/>
              <w:left w:type="dxa" w:w="90"/>
              <w:bottom w:type="dxa" w:w="60"/>
              <w:right w:type="dxa" w:w="90"/>
            </w:tcMar>
          </w:tcPr>
          <w:p>
            <w:pPr>
              <w:spacing w:after="24" w:before="30"/>
            </w:pPr>
            <w:r>
              <w:rPr>
                <w:color w:val="222222"/>
                <w:sz w:val="19"/>
                <w:szCs w:val="19"/>
              </w:rPr>
              <w:t xml:space="preserve">Supporting Documents Uploaded</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tcMar>
              <w:top w:type="dxa" w:w="60"/>
              <w:left w:type="dxa" w:w="90"/>
              <w:bottom w:type="dxa" w:w="60"/>
              <w:right w:type="dxa" w:w="90"/>
            </w:tcMar>
          </w:tcPr>
          <w:p>
            <w:pPr>
              <w:spacing w:after="24" w:before="30"/>
            </w:pPr>
            <w:r>
              <w:rPr>
                <w:color w:val="222222"/>
                <w:sz w:val="19"/>
                <w:szCs w:val="19"/>
              </w:rPr>
              <w:t xml:space="preserve">Upload Documents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14</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Awaiting Decision</w:t>
            </w:r>
          </w:p>
        </w:tc>
        <w:tc>
          <w:tcPr>
            <w:tcW w:type="pct" w:w="30%"/>
            <w:shd w:fill="F0F0F0" w:color="auto" w:val="clear"/>
            <w:tcMar>
              <w:top w:type="dxa" w:w="60"/>
              <w:left w:type="dxa" w:w="90"/>
              <w:bottom w:type="dxa" w:w="60"/>
              <w:right w:type="dxa" w:w="90"/>
            </w:tcMar>
          </w:tcPr>
          <w:p>
            <w:pPr>
              <w:spacing w:after="24" w:before="30"/>
            </w:pPr>
            <w:r>
              <w:rPr>
                <w:b/>
                <w:bCs/>
                <w:color w:val="666666"/>
                <w:sz w:val="19"/>
                <w:szCs w:val="19"/>
              </w:rPr>
              <w:t xml:space="preserve">NO ACTION NEEDED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Track My Progress</w:t>
            </w:r>
          </w:p>
        </w:tc>
      </w:tr>
      <w:tr>
        <w:tc>
          <w:tcPr>
            <w:tcW w:type="pct" w:w="5%"/>
            <w:tcMar>
              <w:top w:type="dxa" w:w="60"/>
              <w:left w:type="dxa" w:w="90"/>
              <w:bottom w:type="dxa" w:w="60"/>
              <w:right w:type="dxa" w:w="90"/>
            </w:tcMar>
          </w:tcPr>
          <w:p>
            <w:pPr>
              <w:spacing w:after="24" w:before="30"/>
            </w:pPr>
            <w:r>
              <w:rPr>
                <w:color w:val="222222"/>
                <w:sz w:val="19"/>
                <w:szCs w:val="19"/>
              </w:rPr>
              <w:t xml:space="preserve">15</w:t>
            </w:r>
          </w:p>
        </w:tc>
        <w:tc>
          <w:tcPr>
            <w:tcW w:type="pct" w:w="30%"/>
            <w:tcMar>
              <w:top w:type="dxa" w:w="60"/>
              <w:left w:type="dxa" w:w="90"/>
              <w:bottom w:type="dxa" w:w="60"/>
              <w:right w:type="dxa" w:w="90"/>
            </w:tcMar>
          </w:tcPr>
          <w:p>
            <w:pPr>
              <w:spacing w:after="24" w:before="30"/>
            </w:pPr>
            <w:r>
              <w:rPr>
                <w:color w:val="222222"/>
                <w:sz w:val="19"/>
                <w:szCs w:val="19"/>
              </w:rPr>
              <w:t xml:space="preserve">Decision Communicated</w:t>
            </w:r>
          </w:p>
        </w:tc>
        <w:tc>
          <w:tcPr>
            <w:tcW w:type="pct" w:w="30%"/>
            <w:shd w:fill="E4F2E4" w:color="auto" w:val="clear"/>
            <w:tcMar>
              <w:top w:type="dxa" w:w="60"/>
              <w:left w:type="dxa" w:w="90"/>
              <w:bottom w:type="dxa" w:w="60"/>
              <w:right w:type="dxa" w:w="90"/>
            </w:tcMar>
          </w:tcPr>
          <w:p>
            <w:pPr>
              <w:spacing w:after="24" w:before="30"/>
            </w:pPr>
            <w:r>
              <w:rPr>
                <w:b/>
                <w:bCs/>
                <w:color w:val="1E6B2E"/>
                <w:sz w:val="19"/>
                <w:szCs w:val="19"/>
              </w:rPr>
              <w:t xml:space="preserve">ACTION NEEDED FROM YOU</w:t>
            </w:r>
          </w:p>
        </w:tc>
        <w:tc>
          <w:tcPr>
            <w:tcW w:type="pct" w:w="35%"/>
            <w:tcMar>
              <w:top w:type="dxa" w:w="60"/>
              <w:left w:type="dxa" w:w="90"/>
              <w:bottom w:type="dxa" w:w="60"/>
              <w:right w:type="dxa" w:w="90"/>
            </w:tcMar>
          </w:tcPr>
          <w:p>
            <w:pPr>
              <w:spacing w:after="24" w:before="30"/>
            </w:pPr>
            <w:r>
              <w:rPr>
                <w:color w:val="222222"/>
                <w:sz w:val="19"/>
                <w:szCs w:val="19"/>
              </w:rPr>
              <w:t xml:space="preserve">My Account → Downloads</w:t>
            </w:r>
          </w:p>
        </w:tc>
      </w:tr>
      <w:tr>
        <w:tc>
          <w:tcPr>
            <w:tcW w:type="pct" w:w="5%"/>
            <w:shd w:fill="F4F6FB" w:color="auto" w:val="clear"/>
            <w:tcMar>
              <w:top w:type="dxa" w:w="60"/>
              <w:left w:type="dxa" w:w="90"/>
              <w:bottom w:type="dxa" w:w="60"/>
              <w:right w:type="dxa" w:w="90"/>
            </w:tcMar>
          </w:tcPr>
          <w:p>
            <w:pPr>
              <w:spacing w:after="24" w:before="30"/>
            </w:pPr>
            <w:r>
              <w:rPr>
                <w:color w:val="222222"/>
                <w:sz w:val="19"/>
                <w:szCs w:val="19"/>
              </w:rPr>
              <w:t xml:space="preserve">16</w:t>
            </w:r>
          </w:p>
        </w:tc>
        <w:tc>
          <w:tcPr>
            <w:tcW w:type="pct" w:w="30%"/>
            <w:shd w:fill="F4F6FB" w:color="auto" w:val="clear"/>
            <w:tcMar>
              <w:top w:type="dxa" w:w="60"/>
              <w:left w:type="dxa" w:w="90"/>
              <w:bottom w:type="dxa" w:w="60"/>
              <w:right w:type="dxa" w:w="90"/>
            </w:tcMar>
          </w:tcPr>
          <w:p>
            <w:pPr>
              <w:spacing w:after="24" w:before="30"/>
            </w:pPr>
            <w:r>
              <w:rPr>
                <w:color w:val="222222"/>
                <w:sz w:val="19"/>
                <w:szCs w:val="19"/>
              </w:rPr>
              <w:t xml:space="preserve">Case Closure</w:t>
            </w:r>
          </w:p>
        </w:tc>
        <w:tc>
          <w:tcPr>
            <w:tcW w:type="pct" w:w="30%"/>
            <w:shd w:fill="E6EEF8" w:color="auto" w:val="clear"/>
            <w:tcMar>
              <w:top w:type="dxa" w:w="60"/>
              <w:left w:type="dxa" w:w="90"/>
              <w:bottom w:type="dxa" w:w="60"/>
              <w:right w:type="dxa" w:w="90"/>
            </w:tcMar>
          </w:tcPr>
          <w:p>
            <w:pPr>
              <w:spacing w:after="24" w:before="30"/>
            </w:pPr>
            <w:r>
              <w:rPr>
                <w:b/>
                <w:bCs/>
                <w:color w:val="1F4E8C"/>
                <w:sz w:val="19"/>
                <w:szCs w:val="19"/>
              </w:rPr>
              <w:t xml:space="preserve">PREPARE / ATTEND</w:t>
            </w:r>
          </w:p>
        </w:tc>
        <w:tc>
          <w:tcPr>
            <w:tcW w:type="pct" w:w="35%"/>
            <w:shd w:fill="F4F6FB" w:color="auto" w:val="clear"/>
            <w:tcMar>
              <w:top w:type="dxa" w:w="60"/>
              <w:left w:type="dxa" w:w="90"/>
              <w:bottom w:type="dxa" w:w="60"/>
              <w:right w:type="dxa" w:w="90"/>
            </w:tcMar>
          </w:tcPr>
          <w:p>
            <w:pPr>
              <w:spacing w:after="24" w:before="30"/>
            </w:pPr>
            <w:r>
              <w:rPr>
                <w:color w:val="222222"/>
                <w:sz w:val="19"/>
                <w:szCs w:val="19"/>
              </w:rPr>
              <w:t xml:space="preserve">My Account → Downloads</w:t>
            </w:r>
          </w:p>
        </w:tc>
      </w:tr>
    </w:tbl>
    <w:p>
      <w:pPr>
        <w:spacing w:after="80"/>
      </w:pPr>
    </w:p>
    <w:tbl>
      <w:tblPr>
        <w:tblW w:type="pct" w:w="100%"/>
        <w:tblBorders>
          <w:top w:val="single" w:color="9C6A00" w:sz="2"/>
          <w:left w:val="single" w:color="9C6A00" w:sz="16"/>
          <w:bottom w:val="single" w:color="9C6A00" w:sz="2"/>
          <w:right w:val="single" w:color="9C6A00" w:sz="2"/>
          <w:insideH w:val="none"/>
          <w:insideV w:val="none"/>
        </w:tblBorders>
      </w:tblPr>
      <w:tblGrid>
        <w:gridCol w:w="100"/>
      </w:tblGrid>
      <w:tr>
        <w:tc>
          <w:tcPr>
            <w:shd w:fill="FBEED7" w:color="auto" w:val="clear"/>
            <w:tcMar>
              <w:top w:type="dxa" w:w="100"/>
              <w:left w:type="dxa" w:w="160"/>
              <w:bottom w:type="dxa" w:w="100"/>
              <w:right w:type="dxa" w:w="140"/>
            </w:tcMar>
          </w:tcPr>
          <w:p>
            <w:pPr>
              <w:spacing w:after="60"/>
            </w:pPr>
            <w:r>
              <w:rPr>
                <w:b/>
                <w:bCs/>
                <w:color w:val="9C6A00"/>
                <w:sz w:val="21"/>
                <w:szCs w:val="21"/>
              </w:rPr>
              <w:t xml:space="preserve">Good to know</w:t>
            </w:r>
          </w:p>
          <w:p>
            <w:pPr>
              <w:spacing w:after="40"/>
            </w:pPr>
            <w:r>
              <w:rPr>
                <w:color w:val="333333"/>
                <w:sz w:val="20"/>
                <w:szCs w:val="20"/>
              </w:rPr>
              <w:t xml:space="preserve">You'll get a notification whenever it becomes your turn, so you don't have to keep checking. If you're ever unsure what to do, open ‘My Tasks’ or message your caseworker.</w:t>
            </w:r>
          </w:p>
        </w:tc>
      </w:tr>
    </w:tbl>
    <w:p>
      <w:r>
        <w:br w:type="page"/>
      </w:r>
    </w:p>
    <w:p>
      <w:pPr>
        <w:pStyle w:val="Heading1"/>
        <w:spacing w:after="140" w:before="320"/>
      </w:pPr>
      <w:r>
        <w:rPr>
          <w:b/>
          <w:bCs/>
          <w:color w:val="1F3864"/>
          <w:sz w:val="32"/>
          <w:szCs w:val="32"/>
        </w:rPr>
        <w:t xml:space="preserve">3. Stage by Stage — What to Do</w:t>
      </w:r>
    </w:p>
    <w:p>
      <w:pPr>
        <w:spacing w:after="120" w:line="276"/>
      </w:pPr>
      <w:r>
        <w:rPr>
          <w:color w:val="222222"/>
          <w:sz w:val="21"/>
          <w:szCs w:val="21"/>
        </w:rPr>
        <w:t xml:space="preserve">Each card below explains what's happening, exactly what you need to do (if anything), and where to do it in your portal.</w:t>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  ·  </w:t>
            </w:r>
            <w:r>
              <w:rPr>
                <w:b/>
                <w:bCs/>
                <w:color w:val="FFFFFF"/>
                <w:sz w:val="24"/>
                <w:szCs w:val="24"/>
              </w:rPr>
              <w:t xml:space="preserve">Your Enquiry</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 get in touch with the firm about your visa. Your enquiry is logged and your journey begins.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Submit your visa enquiry with your basic details and the visa you're interested in.</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Visa Enquiry · Dashboard</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2  ·  </w:t>
            </w:r>
            <w:r>
              <w:rPr>
                <w:b/>
                <w:bCs/>
                <w:color w:val="FFFFFF"/>
                <w:sz w:val="24"/>
                <w:szCs w:val="24"/>
              </w:rPr>
              <w:t xml:space="preserve">You're Assigned a Caseworker</w:t>
            </w:r>
          </w:p>
        </w:tc>
      </w:tr>
      <w:tr>
        <w:tc>
          <w:tcPr>
            <w:gridSpan w:val="2"/>
            <w:shd w:fill="F0F0F0" w:color="auto" w:val="clear"/>
            <w:tcMar>
              <w:top w:type="dxa" w:w="50"/>
              <w:left w:type="dxa" w:w="140"/>
              <w:bottom w:type="dxa" w:w="50"/>
              <w:right w:type="dxa" w:w="140"/>
            </w:tcMar>
          </w:tcPr>
          <w:p>
            <w:r>
              <w:rPr>
                <w:b/>
                <w:bCs/>
                <w:color w:val="666666"/>
                <w:sz w:val="18"/>
                <w:szCs w:val="18"/>
              </w:rPr>
              <w:t xml:space="preserve">NO ACTION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The firm reviews your enquiry and assigns a dedicated caseworker to look after your case.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Nothing to do — you'll be introduced to your caseworker. Watch for a welcome notification.</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Dashboard · Notifications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3  ·  </w:t>
            </w:r>
            <w:r>
              <w:rPr>
                <w:b/>
                <w:bCs/>
                <w:color w:val="FFFFFF"/>
                <w:sz w:val="24"/>
                <w:szCs w:val="24"/>
              </w:rPr>
              <w:t xml:space="preserve">Initial Consultation</w:t>
            </w:r>
          </w:p>
        </w:tc>
      </w:tr>
      <w:tr>
        <w:tc>
          <w:tcPr>
            <w:gridSpan w:val="2"/>
            <w:shd w:fill="E6EEF8" w:color="auto" w:val="clear"/>
            <w:tcMar>
              <w:top w:type="dxa" w:w="50"/>
              <w:left w:type="dxa" w:w="140"/>
              <w:bottom w:type="dxa" w:w="50"/>
              <w:right w:type="dxa" w:w="140"/>
            </w:tcMar>
          </w:tcPr>
          <w:p>
            <w:r>
              <w:rPr>
                <w:b/>
                <w:bCs/>
                <w:color w:val="1F4E8C"/>
                <w:sz w:val="18"/>
                <w:szCs w:val="18"/>
              </w:rPr>
              <w:t xml:space="preserve">PREPARE / ATTEND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caseworker assesses whether you're eligible and confirms the best visa route for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Attend your consultation and answer questions about your situation honestly.</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Appointments · Messages</w:t>
            </w:r>
          </w:p>
        </w:tc>
      </w:tr>
    </w:tbl>
    <w:p>
      <w:pPr>
        <w:spacing w:after="140"/>
      </w:pPr>
    </w:p>
    <w:p>
      <w:r>
        <w:br w:type="page"/>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4  ·  </w:t>
            </w:r>
            <w:r>
              <w:rPr>
                <w:b/>
                <w:bCs/>
                <w:color w:val="FFFFFF"/>
                <w:sz w:val="24"/>
                <w:szCs w:val="24"/>
              </w:rPr>
              <w:t xml:space="preserve">Data Capture &amp; Your Documents</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You're asked to fill in your Data Capture Sheet and upload your key identity documents.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Complete the Data Capture Sheet and upload your Passport, BRP / eVisa (and driving licence if you have one).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Data Capture Sheet · Document Checklist · Upload Documents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5  ·  </w:t>
            </w:r>
            <w:r>
              <w:rPr>
                <w:b/>
                <w:bCs/>
                <w:color w:val="FFFFFF"/>
                <w:sz w:val="24"/>
                <w:szCs w:val="24"/>
              </w:rPr>
              <w:t xml:space="preserve">Application Preparation</w:t>
            </w:r>
          </w:p>
        </w:tc>
      </w:tr>
      <w:tr>
        <w:tc>
          <w:tcPr>
            <w:gridSpan w:val="2"/>
            <w:shd w:fill="F0F0F0" w:color="auto" w:val="clear"/>
            <w:tcMar>
              <w:top w:type="dxa" w:w="50"/>
              <w:left w:type="dxa" w:w="140"/>
              <w:bottom w:type="dxa" w:w="50"/>
              <w:right w:type="dxa" w:w="140"/>
            </w:tcMar>
          </w:tcPr>
          <w:p>
            <w:r>
              <w:rPr>
                <w:b/>
                <w:bCs/>
                <w:color w:val="666666"/>
                <w:sz w:val="18"/>
                <w:szCs w:val="18"/>
              </w:rPr>
              <w:t xml:space="preserve">NO ACTION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Using your details, your caseworker starts preparing your application form.</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Sit back — but reply quickly if your caseworker asks you anything.</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Track My Progress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6  ·  </w:t>
            </w:r>
            <w:r>
              <w:rPr>
                <w:b/>
                <w:bCs/>
                <w:color w:val="FFFFFF"/>
                <w:sz w:val="24"/>
                <w:szCs w:val="24"/>
              </w:rPr>
              <w:t xml:space="preserve">Document Review</w:t>
            </w:r>
          </w:p>
        </w:tc>
      </w:tr>
      <w:tr>
        <w:tc>
          <w:tcPr>
            <w:gridSpan w:val="2"/>
            <w:shd w:fill="F0F0F0" w:color="auto" w:val="clear"/>
            <w:tcMar>
              <w:top w:type="dxa" w:w="50"/>
              <w:left w:type="dxa" w:w="140"/>
              <w:bottom w:type="dxa" w:w="50"/>
              <w:right w:type="dxa" w:w="140"/>
            </w:tcMar>
          </w:tcPr>
          <w:p>
            <w:r>
              <w:rPr>
                <w:b/>
                <w:bCs/>
                <w:color w:val="666666"/>
                <w:sz w:val="18"/>
                <w:szCs w:val="18"/>
              </w:rPr>
              <w:t xml:space="preserve">NO ACTION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caseworker checks everything you've uploaded and looks for anything missing.</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No action — just keep an eye on your notifications in case something is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Notifications</w:t>
            </w:r>
          </w:p>
        </w:tc>
      </w:tr>
    </w:tbl>
    <w:p>
      <w:pPr>
        <w:spacing w:after="140"/>
      </w:pPr>
    </w:p>
    <w:p>
      <w:r>
        <w:br w:type="page"/>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7  ·  </w:t>
            </w:r>
            <w:r>
              <w:rPr>
                <w:b/>
                <w:bCs/>
                <w:color w:val="FFFFFF"/>
                <w:sz w:val="24"/>
                <w:szCs w:val="24"/>
              </w:rPr>
              <w:t xml:space="preserve">Further Information (if needed)</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If anything is missing or unclear, your caseworker asks you for it.</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Provide the requested information or documents as soon as you can.</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Upload Documents · Messages · My Tasks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8  ·  </w:t>
            </w:r>
            <w:r>
              <w:rPr>
                <w:b/>
                <w:bCs/>
                <w:color w:val="FFFFFF"/>
                <w:sz w:val="24"/>
                <w:szCs w:val="24"/>
              </w:rPr>
              <w:t xml:space="preserve">Review Your Draft Application</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caseworker sends you a draft of your application to check before it goes anywhere.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Read your draft carefully and confirm it's correct — or tell your caseworker what to change.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Application Form</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9  ·  </w:t>
            </w:r>
            <w:r>
              <w:rPr>
                <w:b/>
                <w:bCs/>
                <w:color w:val="FFFFFF"/>
                <w:sz w:val="24"/>
                <w:szCs w:val="24"/>
              </w:rPr>
              <w:t xml:space="preserve">Client Care Letter &amp; Fees</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The firm issues your Client Care Letter (CCL), which sets out the service and the agreed fees.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Review, accept and e-sign your CCL, then pay your approved fees (in full or by installments).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Client Care Letter · Payments</w:t>
            </w:r>
          </w:p>
        </w:tc>
      </w:tr>
    </w:tbl>
    <w:p>
      <w:pPr>
        <w:spacing w:after="140"/>
      </w:pPr>
    </w:p>
    <w:p>
      <w:r>
        <w:br w:type="page"/>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10  ·  </w:t>
            </w:r>
            <w:r>
              <w:rPr>
                <w:b/>
                <w:bCs/>
                <w:color w:val="FFFFFF"/>
                <w:sz w:val="24"/>
                <w:szCs w:val="24"/>
              </w:rPr>
              <w:t xml:space="preserve">Application Submitted</w:t>
            </w:r>
          </w:p>
        </w:tc>
      </w:tr>
      <w:tr>
        <w:tc>
          <w:tcPr>
            <w:gridSpan w:val="2"/>
            <w:shd w:fill="F0F0F0" w:color="auto" w:val="clear"/>
            <w:tcMar>
              <w:top w:type="dxa" w:w="50"/>
              <w:left w:type="dxa" w:w="140"/>
              <w:bottom w:type="dxa" w:w="50"/>
              <w:right w:type="dxa" w:w="140"/>
            </w:tcMar>
          </w:tcPr>
          <w:p>
            <w:r>
              <w:rPr>
                <w:b/>
                <w:bCs/>
                <w:color w:val="666666"/>
                <w:sz w:val="18"/>
                <w:szCs w:val="18"/>
              </w:rPr>
              <w:t xml:space="preserve">NO ACTION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caseworker submits your final application to the Home Office and records your reference number.</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Nothing to do — your application is officially in.</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Track My Progress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11  ·  </w:t>
            </w:r>
            <w:r>
              <w:rPr>
                <w:b/>
                <w:bCs/>
                <w:color w:val="FFFFFF"/>
                <w:sz w:val="24"/>
                <w:szCs w:val="24"/>
              </w:rPr>
              <w:t xml:space="preserve">Biometrics Booked</w:t>
            </w:r>
          </w:p>
        </w:tc>
      </w:tr>
      <w:tr>
        <w:tc>
          <w:tcPr>
            <w:gridSpan w:val="2"/>
            <w:shd w:fill="E6EEF8" w:color="auto" w:val="clear"/>
            <w:tcMar>
              <w:top w:type="dxa" w:w="50"/>
              <w:left w:type="dxa" w:w="140"/>
              <w:bottom w:type="dxa" w:w="50"/>
              <w:right w:type="dxa" w:w="140"/>
            </w:tcMar>
          </w:tcPr>
          <w:p>
            <w:r>
              <w:rPr>
                <w:b/>
                <w:bCs/>
                <w:color w:val="1F4E8C"/>
                <w:sz w:val="18"/>
                <w:szCs w:val="18"/>
              </w:rPr>
              <w:t xml:space="preserve">PREPARE / ATTEND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A biometrics appointment (fingerprints &amp; photo) is booked for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Note the date. You may be asked to share your availability first.</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Appointments · Calendar · Biometric Availability</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12  ·  </w:t>
            </w:r>
            <w:r>
              <w:rPr>
                <w:b/>
                <w:bCs/>
                <w:color w:val="FFFFFF"/>
                <w:sz w:val="24"/>
                <w:szCs w:val="24"/>
              </w:rPr>
              <w:t xml:space="preserve">Biometrics Confirmation</w:t>
            </w:r>
          </w:p>
        </w:tc>
      </w:tr>
      <w:tr>
        <w:tc>
          <w:tcPr>
            <w:gridSpan w:val="2"/>
            <w:shd w:fill="E6EEF8" w:color="auto" w:val="clear"/>
            <w:tcMar>
              <w:top w:type="dxa" w:w="50"/>
              <w:left w:type="dxa" w:w="140"/>
              <w:bottom w:type="dxa" w:w="50"/>
              <w:right w:type="dxa" w:w="140"/>
            </w:tcMar>
          </w:tcPr>
          <w:p>
            <w:r>
              <w:rPr>
                <w:b/>
                <w:bCs/>
                <w:color w:val="1F4E8C"/>
                <w:sz w:val="18"/>
                <w:szCs w:val="18"/>
              </w:rPr>
              <w:t xml:space="preserve">PREPARE / ATTEND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 receive confirmation of your appointment with full instructions.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Read the instructions and get ready for your appointment.</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Appointments · Notifications</w:t>
            </w:r>
          </w:p>
        </w:tc>
      </w:tr>
    </w:tbl>
    <w:p>
      <w:pPr>
        <w:spacing w:after="140"/>
      </w:pPr>
    </w:p>
    <w:p>
      <w:r>
        <w:br w:type="page"/>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13  ·  </w:t>
            </w:r>
            <w:r>
              <w:rPr>
                <w:b/>
                <w:bCs/>
                <w:color w:val="FFFFFF"/>
                <w:sz w:val="24"/>
                <w:szCs w:val="24"/>
              </w:rPr>
              <w:t xml:space="preserve">Supporting Documents Uploaded</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Any remaining supporting documents are uploaded before your biometrics.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Make sure all your supporting documents are uploaded and complete.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Upload Documents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14  ·  </w:t>
            </w:r>
            <w:r>
              <w:rPr>
                <w:b/>
                <w:bCs/>
                <w:color w:val="FFFFFF"/>
                <w:sz w:val="24"/>
                <w:szCs w:val="24"/>
              </w:rPr>
              <w:t xml:space="preserve">Awaiting Decision</w:t>
            </w:r>
          </w:p>
        </w:tc>
      </w:tr>
      <w:tr>
        <w:tc>
          <w:tcPr>
            <w:gridSpan w:val="2"/>
            <w:shd w:fill="F0F0F0" w:color="auto" w:val="clear"/>
            <w:tcMar>
              <w:top w:type="dxa" w:w="50"/>
              <w:left w:type="dxa" w:w="140"/>
              <w:bottom w:type="dxa" w:w="50"/>
              <w:right w:type="dxa" w:w="140"/>
            </w:tcMar>
          </w:tcPr>
          <w:p>
            <w:r>
              <w:rPr>
                <w:b/>
                <w:bCs/>
                <w:color w:val="666666"/>
                <w:sz w:val="18"/>
                <w:szCs w:val="18"/>
              </w:rPr>
              <w:t xml:space="preserve">NO ACTION NEEDED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application is now with the Home Office. The firm monitors it for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Relax — there's nothing you need to do while we wait for the decision.</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Track My Progress</w:t>
            </w:r>
          </w:p>
        </w:tc>
      </w:tr>
    </w:tbl>
    <w:p>
      <w:pPr>
        <w:spacing w:after="140"/>
      </w:pP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15  ·  </w:t>
            </w:r>
            <w:r>
              <w:rPr>
                <w:b/>
                <w:bCs/>
                <w:color w:val="FFFFFF"/>
                <w:sz w:val="24"/>
                <w:szCs w:val="24"/>
              </w:rPr>
              <w:t xml:space="preserve">Decision Communicated</w:t>
            </w:r>
          </w:p>
        </w:tc>
      </w:tr>
      <w:tr>
        <w:tc>
          <w:tcPr>
            <w:gridSpan w:val="2"/>
            <w:shd w:fill="E4F2E4" w:color="auto" w:val="clear"/>
            <w:tcMar>
              <w:top w:type="dxa" w:w="50"/>
              <w:left w:type="dxa" w:w="140"/>
              <w:bottom w:type="dxa" w:w="50"/>
              <w:right w:type="dxa" w:w="140"/>
            </w:tcMar>
          </w:tcPr>
          <w:p>
            <w:r>
              <w:rPr>
                <w:b/>
                <w:bCs/>
                <w:color w:val="1E6B2E"/>
                <w:sz w:val="18"/>
                <w:szCs w:val="18"/>
              </w:rPr>
              <w:t xml:space="preserve">ACTION NEEDED FROM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The Home Office decision arrives and is shared with you.</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bCs/>
                <w:color w:val="1E6B2E"/>
                <w:sz w:val="20"/>
                <w:szCs w:val="20"/>
              </w:rPr>
              <w:t xml:space="preserve">Read your decision and download your decision letter.</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My Account → Downloads</w:t>
            </w:r>
          </w:p>
        </w:tc>
      </w:tr>
    </w:tbl>
    <w:p>
      <w:pPr>
        <w:spacing w:after="140"/>
      </w:pPr>
    </w:p>
    <w:p>
      <w:r>
        <w:br w:type="page"/>
      </w:r>
    </w:p>
    <w:tbl>
      <w:tblPr>
        <w:tblW w:type="pct" w:w="100%"/>
        <w:tblBorders>
          <w:top w:val="single" w:color="C9D4E6" w:sz="4"/>
          <w:left w:val="single" w:color="C9D4E6" w:sz="4"/>
          <w:bottom w:val="single" w:color="C9D4E6" w:sz="4"/>
          <w:right w:val="single" w:color="C9D4E6" w:sz="4"/>
          <w:insideH w:val="single" w:color="E1E7F1" w:sz="2"/>
          <w:insideV w:val="single" w:color="E1E7F1" w:sz="2"/>
        </w:tblBorders>
      </w:tblPr>
      <w:tblGrid>
        <w:gridCol w:w="100"/>
        <w:gridCol w:w="100"/>
      </w:tblGrid>
      <w:tr>
        <w:tc>
          <w:tcPr>
            <w:gridSpan w:val="2"/>
            <w:shd w:fill="1F3864" w:color="auto" w:val="clear"/>
            <w:tcMar>
              <w:top w:type="dxa" w:w="70"/>
              <w:left w:type="dxa" w:w="140"/>
              <w:bottom w:type="dxa" w:w="70"/>
              <w:right w:type="dxa" w:w="140"/>
            </w:tcMar>
          </w:tcPr>
          <w:p>
            <w:r>
              <w:rPr>
                <w:b/>
                <w:bCs/>
                <w:color w:val="AFC3E6"/>
                <w:sz w:val="20"/>
                <w:szCs w:val="20"/>
              </w:rPr>
              <w:t xml:space="preserve">STAGE 16  ·  </w:t>
            </w:r>
            <w:r>
              <w:rPr>
                <w:b/>
                <w:bCs/>
                <w:color w:val="FFFFFF"/>
                <w:sz w:val="24"/>
                <w:szCs w:val="24"/>
              </w:rPr>
              <w:t xml:space="preserve">Case Closure</w:t>
            </w:r>
          </w:p>
        </w:tc>
      </w:tr>
      <w:tr>
        <w:tc>
          <w:tcPr>
            <w:gridSpan w:val="2"/>
            <w:shd w:fill="E6EEF8" w:color="auto" w:val="clear"/>
            <w:tcMar>
              <w:top w:type="dxa" w:w="50"/>
              <w:left w:type="dxa" w:w="140"/>
              <w:bottom w:type="dxa" w:w="50"/>
              <w:right w:type="dxa" w:w="140"/>
            </w:tcMar>
          </w:tcPr>
          <w:p>
            <w:r>
              <w:rPr>
                <w:b/>
                <w:bCs/>
                <w:color w:val="1F4E8C"/>
                <w:sz w:val="18"/>
                <w:szCs w:val="18"/>
              </w:rPr>
              <w:t xml:space="preserve">PREPARE / ATTEND</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What's happening</w:t>
            </w:r>
          </w:p>
        </w:tc>
        <w:tc>
          <w:tcPr>
            <w:tcW w:type="pct" w:w="74%"/>
            <w:tcMar>
              <w:top w:type="dxa" w:w="60"/>
              <w:left w:type="dxa" w:w="90"/>
              <w:bottom w:type="dxa" w:w="60"/>
              <w:right w:type="dxa" w:w="90"/>
            </w:tcMar>
          </w:tcPr>
          <w:p>
            <w:pPr>
              <w:spacing w:after="24" w:before="30"/>
            </w:pPr>
            <w:r>
              <w:rPr>
                <w:color w:val="222222"/>
                <w:sz w:val="19"/>
                <w:szCs w:val="19"/>
              </w:rPr>
              <w:t xml:space="preserve">Your case is finalised and closed, and your final documents are made available.</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What you do</w:t>
            </w:r>
          </w:p>
        </w:tc>
        <w:tc>
          <w:tcPr>
            <w:tcW w:type="pct" w:w="74%"/>
            <w:tcMar>
              <w:top w:type="dxa" w:w="60"/>
              <w:left w:type="dxa" w:w="90"/>
              <w:bottom w:type="dxa" w:w="60"/>
              <w:right w:type="dxa" w:w="90"/>
            </w:tcMar>
          </w:tcPr>
          <w:p>
            <w:pPr>
              <w:spacing w:after="24"/>
            </w:pPr>
            <w:r>
              <w:rPr>
                <w:b w:val="false"/>
                <w:bCs w:val="false"/>
                <w:color w:val="222222"/>
                <w:sz w:val="20"/>
                <w:szCs w:val="20"/>
              </w:rPr>
              <w:t xml:space="preserve">Download your final documents to keep for your records.</w:t>
            </w:r>
          </w:p>
        </w:tc>
      </w:tr>
      <w:tr>
        <w:tc>
          <w:tcPr>
            <w:tcW w:type="pct" w:w="26%"/>
            <w:shd w:fill="FBFCFE" w:color="auto" w:val="clear"/>
            <w:tcMar>
              <w:top w:type="dxa" w:w="60"/>
              <w:left w:type="dxa" w:w="90"/>
              <w:bottom w:type="dxa" w:w="60"/>
              <w:right w:type="dxa" w:w="90"/>
            </w:tcMar>
          </w:tcPr>
          <w:p>
            <w:pPr>
              <w:spacing w:after="24" w:before="30"/>
            </w:pPr>
            <w:r>
              <w:rPr>
                <w:b/>
                <w:bCs/>
                <w:color w:val="2E5496"/>
                <w:sz w:val="19"/>
                <w:szCs w:val="19"/>
              </w:rPr>
              <w:t xml:space="preserve">Where in your portal</w:t>
            </w:r>
          </w:p>
        </w:tc>
        <w:tc>
          <w:tcPr>
            <w:tcW w:type="pct" w:w="74%"/>
            <w:tcMar>
              <w:top w:type="dxa" w:w="60"/>
              <w:left w:type="dxa" w:w="90"/>
              <w:bottom w:type="dxa" w:w="60"/>
              <w:right w:type="dxa" w:w="90"/>
            </w:tcMar>
          </w:tcPr>
          <w:p>
            <w:pPr>
              <w:spacing w:after="24" w:before="30"/>
            </w:pPr>
            <w:r>
              <w:rPr>
                <w:color w:val="222222"/>
                <w:sz w:val="19"/>
                <w:szCs w:val="19"/>
              </w:rPr>
              <w:t xml:space="preserve">My Account → Downloads</w:t>
            </w:r>
          </w:p>
        </w:tc>
      </w:tr>
    </w:tbl>
    <w:p>
      <w:pPr>
        <w:spacing w:after="140"/>
      </w:pPr>
    </w:p>
    <w:p>
      <w:r>
        <w:br w:type="page"/>
      </w:r>
    </w:p>
    <w:p>
      <w:pPr>
        <w:pStyle w:val="Heading1"/>
        <w:spacing w:after="140" w:before="320"/>
      </w:pPr>
      <w:r>
        <w:rPr>
          <w:b/>
          <w:bCs/>
          <w:color w:val="1F3864"/>
          <w:sz w:val="32"/>
          <w:szCs w:val="32"/>
        </w:rPr>
        <w:t xml:space="preserve">4. The Key Things You'll Do</w:t>
      </w:r>
    </w:p>
    <w:p>
      <w:pPr>
        <w:pStyle w:val="Heading2"/>
        <w:spacing w:after="110" w:before="260"/>
      </w:pPr>
      <w:r>
        <w:rPr>
          <w:b/>
          <w:bCs/>
          <w:color w:val="2E5496"/>
          <w:sz w:val="26"/>
          <w:szCs w:val="26"/>
        </w:rPr>
        <w:t xml:space="preserve">4.1 Your documents</w:t>
      </w:r>
    </w:p>
    <w:p>
      <w:pPr>
        <w:spacing w:after="120" w:line="276"/>
      </w:pPr>
      <w:r>
        <w:rPr>
          <w:color w:val="222222"/>
          <w:sz w:val="21"/>
          <w:szCs w:val="21"/>
        </w:rPr>
        <w:t xml:space="preserve">At the Data Capture stage (and again before biometrics) you'll be asked to upload documents. The essentials are:</w:t>
      </w:r>
    </w:p>
    <w:p>
      <w:pPr>
        <w:pStyle w:val="ListParagraph"/>
        <w:numPr>
          <w:ilvl w:val="0"/>
          <w:numId w:val="1"/>
        </w:numPr>
        <w:spacing w:after="60" w:line="268"/>
      </w:pPr>
      <w:r>
        <w:rPr>
          <w:b/>
          <w:bCs/>
        </w:rPr>
        <w:t xml:space="preserve">Passport </w:t>
      </w:r>
      <w:r>
        <w:t xml:space="preserve">— current and valid.</w:t>
      </w:r>
    </w:p>
    <w:p>
      <w:pPr>
        <w:pStyle w:val="ListParagraph"/>
        <w:numPr>
          <w:ilvl w:val="0"/>
          <w:numId w:val="1"/>
        </w:numPr>
        <w:spacing w:after="60" w:line="268"/>
      </w:pPr>
      <w:r>
        <w:rPr>
          <w:b/>
          <w:bCs/>
        </w:rPr>
        <w:t xml:space="preserve">BRP / eVisa </w:t>
      </w:r>
      <w:r>
        <w:t xml:space="preserve">— your current UK immigration status document, if you have one.</w:t>
      </w:r>
    </w:p>
    <w:p>
      <w:pPr>
        <w:pStyle w:val="ListParagraph"/>
        <w:numPr>
          <w:ilvl w:val="0"/>
          <w:numId w:val="1"/>
        </w:numPr>
        <w:spacing w:after="60" w:line="268"/>
      </w:pPr>
      <w:r>
        <w:rPr>
          <w:b/>
          <w:bCs/>
        </w:rPr>
        <w:t xml:space="preserve">Driving licence </w:t>
      </w:r>
      <w:r>
        <w:t xml:space="preserve">— if applicable.</w:t>
      </w:r>
    </w:p>
    <w:p>
      <w:pPr>
        <w:pStyle w:val="ListParagraph"/>
        <w:numPr>
          <w:ilvl w:val="0"/>
          <w:numId w:val="1"/>
        </w:numPr>
        <w:spacing w:after="60" w:line="268"/>
      </w:pPr>
      <w:r>
        <w:rPr>
          <w:b/>
          <w:bCs/>
        </w:rPr>
        <w:t xml:space="preserve">Supporting evidence </w:t>
      </w:r>
      <w:r>
        <w:t xml:space="preserve">— anything else your caseworker requests for your specific visa.</w:t>
      </w:r>
    </w:p>
    <w:p>
      <w:pPr>
        <w:spacing w:after="40"/>
      </w:pPr>
    </w:p>
    <w:p>
      <w:pPr>
        <w:spacing w:after="120" w:line="276"/>
      </w:pPr>
      <w:r>
        <w:rPr>
          <w:color w:val="222222"/>
          <w:sz w:val="21"/>
          <w:szCs w:val="21"/>
        </w:rPr>
        <w:t xml:space="preserve">Your Document Checklist groups items into categories so you know what's what:</w:t>
      </w:r>
    </w:p>
    <w:p>
      <w:pPr>
        <w:spacing w:after="120" w:line="276"/>
      </w:pPr>
      <w:r>
        <w:rPr>
          <w:b/>
          <w:bCs/>
          <w:color w:val="2E5496"/>
        </w:rPr>
        <w:t xml:space="preserve">Identity · Education · Work · Financial · Medical · Legal · Other.</w:t>
      </w: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Tips for uploading</w:t>
            </w:r>
          </w:p>
          <w:p>
            <w:pPr>
              <w:spacing w:after="40"/>
            </w:pPr>
            <w:r>
              <w:rPr>
                <w:color w:val="333333"/>
                <w:sz w:val="20"/>
                <w:szCs w:val="20"/>
              </w:rPr>
              <w:t xml:space="preserve">• Upload clear, full-page scans or photos — no cut-off edges or glare.</w:t>
            </w:r>
          </w:p>
          <w:p>
            <w:pPr>
              <w:spacing w:after="40"/>
            </w:pPr>
            <w:r>
              <w:rPr>
                <w:color w:val="333333"/>
                <w:sz w:val="20"/>
                <w:szCs w:val="20"/>
              </w:rPr>
              <w:t xml:space="preserve">• Each checklist item shows its status; a document is only ‘done’ once your caseworker has verified it.</w:t>
            </w:r>
          </w:p>
          <w:p>
            <w:pPr>
              <w:spacing w:after="40"/>
            </w:pPr>
            <w:r>
              <w:rPr>
                <w:color w:val="333333"/>
                <w:sz w:val="20"/>
                <w:szCs w:val="20"/>
              </w:rPr>
              <w:t xml:space="preserve">• If something's rejected, you'll be asked to re-upload — check Notifications and My Tasks.</w:t>
            </w:r>
          </w:p>
        </w:tc>
      </w:tr>
    </w:tbl>
    <w:p>
      <w:pPr>
        <w:pStyle w:val="Heading2"/>
        <w:spacing w:after="110" w:before="260"/>
      </w:pPr>
      <w:r>
        <w:rPr>
          <w:b/>
          <w:bCs/>
          <w:color w:val="2E5496"/>
          <w:sz w:val="26"/>
          <w:szCs w:val="26"/>
        </w:rPr>
        <w:t xml:space="preserve">4.2 Reviewing your draft application</w:t>
      </w:r>
    </w:p>
    <w:p>
      <w:pPr>
        <w:spacing w:after="120" w:line="276"/>
      </w:pPr>
      <w:r>
        <w:rPr>
          <w:color w:val="222222"/>
          <w:sz w:val="21"/>
          <w:szCs w:val="21"/>
        </w:rPr>
        <w:t xml:space="preserve">Before anything is submitted, your caseworker sends you a draft. This is your chance to make sure everything about you is correct.</w:t>
      </w:r>
    </w:p>
    <w:p>
      <w:pPr>
        <w:pStyle w:val="ListParagraph"/>
        <w:numPr>
          <w:ilvl w:val="0"/>
          <w:numId w:val="2"/>
        </w:numPr>
        <w:spacing w:after="70" w:line="270"/>
      </w:pPr>
      <w:r>
        <w:rPr>
          <w:color w:val="222222"/>
          <w:sz w:val="21"/>
          <w:szCs w:val="21"/>
        </w:rPr>
        <w:t xml:space="preserve">Open the draft from your Application Form page.</w:t>
      </w:r>
    </w:p>
    <w:p>
      <w:pPr>
        <w:pStyle w:val="ListParagraph"/>
        <w:numPr>
          <w:ilvl w:val="0"/>
          <w:numId w:val="2"/>
        </w:numPr>
        <w:spacing w:after="70" w:line="270"/>
      </w:pPr>
      <w:r>
        <w:rPr>
          <w:color w:val="222222"/>
          <w:sz w:val="21"/>
          <w:szCs w:val="21"/>
        </w:rPr>
        <w:t xml:space="preserve">Check your personal details, dates, and immigration history carefully.</w:t>
      </w:r>
    </w:p>
    <w:p>
      <w:pPr>
        <w:pStyle w:val="ListParagraph"/>
        <w:numPr>
          <w:ilvl w:val="0"/>
          <w:numId w:val="2"/>
        </w:numPr>
        <w:spacing w:after="70" w:line="270"/>
      </w:pPr>
      <w:r>
        <w:rPr>
          <w:color w:val="222222"/>
          <w:sz w:val="21"/>
          <w:szCs w:val="21"/>
        </w:rPr>
        <w:t xml:space="preserve">If everything is right, confirm your approval.</w:t>
      </w:r>
    </w:p>
    <w:p>
      <w:pPr>
        <w:pStyle w:val="ListParagraph"/>
        <w:numPr>
          <w:ilvl w:val="0"/>
          <w:numId w:val="2"/>
        </w:numPr>
        <w:spacing w:after="70" w:line="270"/>
      </w:pPr>
      <w:r>
        <w:rPr>
          <w:color w:val="222222"/>
          <w:sz w:val="21"/>
          <w:szCs w:val="21"/>
        </w:rPr>
        <w:t xml:space="preserve">If something is wrong, message your caseworker with the exact change needed — don't worry, nothing is submitted until you're happy.</w:t>
      </w:r>
    </w:p>
    <w:p>
      <w:pPr>
        <w:pStyle w:val="Heading2"/>
        <w:spacing w:after="110" w:before="260"/>
      </w:pPr>
      <w:r>
        <w:rPr>
          <w:b/>
          <w:bCs/>
          <w:color w:val="2E5496"/>
          <w:sz w:val="26"/>
          <w:szCs w:val="26"/>
        </w:rPr>
        <w:t xml:space="preserve">4.3 Your Client Care Letter (CCL) &amp; paying your fees</w:t>
      </w:r>
    </w:p>
    <w:p>
      <w:pPr>
        <w:spacing w:after="120" w:line="276"/>
      </w:pPr>
      <w:r>
        <w:rPr>
          <w:color w:val="222222"/>
          <w:sz w:val="21"/>
          <w:szCs w:val="21"/>
        </w:rPr>
        <w:t xml:space="preserve">The Client Care Letter sets out the service you'll receive and the agreed fees. Here's how it works for you:</w:t>
      </w:r>
    </w:p>
    <w:p>
      <w:pPr>
        <w:pStyle w:val="ListParagraph"/>
        <w:numPr>
          <w:ilvl w:val="0"/>
          <w:numId w:val="3"/>
        </w:numPr>
        <w:spacing w:after="70" w:line="270"/>
      </w:pPr>
      <w:r>
        <w:rPr>
          <w:color w:val="222222"/>
          <w:sz w:val="21"/>
          <w:szCs w:val="21"/>
        </w:rPr>
        <w:t xml:space="preserve">Your caseworker proposes the fee and the firm's admin approves it.</w:t>
      </w:r>
    </w:p>
    <w:p>
      <w:pPr>
        <w:pStyle w:val="ListParagraph"/>
        <w:numPr>
          <w:ilvl w:val="0"/>
          <w:numId w:val="3"/>
        </w:numPr>
        <w:spacing w:after="70" w:line="270"/>
      </w:pPr>
      <w:r>
        <w:rPr>
          <w:color w:val="222222"/>
          <w:sz w:val="21"/>
          <w:szCs w:val="21"/>
        </w:rPr>
        <w:t xml:space="preserve">Your Client Care Letter is issued to you in the portal.</w:t>
      </w:r>
    </w:p>
    <w:p>
      <w:pPr>
        <w:pStyle w:val="ListParagraph"/>
        <w:numPr>
          <w:ilvl w:val="0"/>
          <w:numId w:val="3"/>
        </w:numPr>
        <w:spacing w:after="70" w:line="270"/>
      </w:pPr>
      <w:r>
        <w:rPr>
          <w:color w:val="222222"/>
          <w:sz w:val="21"/>
          <w:szCs w:val="21"/>
        </w:rPr>
        <w:t xml:space="preserve">You review it, accept it and sign it electronically (e-signature).</w:t>
      </w:r>
    </w:p>
    <w:p>
      <w:pPr>
        <w:pStyle w:val="ListParagraph"/>
        <w:numPr>
          <w:ilvl w:val="0"/>
          <w:numId w:val="3"/>
        </w:numPr>
        <w:spacing w:after="70" w:line="270"/>
      </w:pPr>
      <w:r>
        <w:rPr>
          <w:color w:val="222222"/>
          <w:sz w:val="21"/>
          <w:szCs w:val="21"/>
        </w:rPr>
        <w:t xml:space="preserve">You then pay your approved fees from the Payments page.</w:t>
      </w:r>
    </w:p>
    <w:p>
      <w:pPr>
        <w:spacing w:after="40"/>
      </w:pPr>
    </w:p>
    <w:p>
      <w:pPr>
        <w:spacing w:after="120" w:line="276"/>
      </w:pPr>
      <w:r>
        <w:rPr>
          <w:b/>
          <w:bCs/>
        </w:rPr>
        <w:t xml:space="preserve">Ways to pay: </w:t>
      </w:r>
      <w:r>
        <w:t xml:space="preserve">online, bank transfer, credit card, cheque or cash.</w:t>
      </w:r>
    </w:p>
    <w:p>
      <w:pPr>
        <w:spacing w:after="120" w:line="276"/>
      </w:pPr>
      <w:r>
        <w:rPr>
          <w:b/>
          <w:bCs/>
        </w:rPr>
        <w:t xml:space="preserve">Paying in installments: </w:t>
      </w:r>
      <w:r>
        <w:t xml:space="preserve">if an installment plan is offered, you can pay in agreed milestones instead of one lump sum.</w:t>
      </w:r>
    </w:p>
    <w:p>
      <w:pPr>
        <w:spacing w:after="120" w:line="276"/>
      </w:pPr>
      <w:r>
        <w:rPr>
          <w:b/>
          <w:bCs/>
        </w:rPr>
        <w:t xml:space="preserve">Payment status: </w:t>
      </w:r>
      <w:r>
        <w:t xml:space="preserve">each payment shows as pending, completed, failed or refunded so you always know where you stand.</w:t>
      </w:r>
    </w:p>
    <w:tbl>
      <w:tblPr>
        <w:tblW w:type="pct" w:w="100%"/>
        <w:tblBorders>
          <w:top w:val="single" w:color="9C6A00" w:sz="2"/>
          <w:left w:val="single" w:color="9C6A00" w:sz="16"/>
          <w:bottom w:val="single" w:color="9C6A00" w:sz="2"/>
          <w:right w:val="single" w:color="9C6A00" w:sz="2"/>
          <w:insideH w:val="none"/>
          <w:insideV w:val="none"/>
        </w:tblBorders>
      </w:tblPr>
      <w:tblGrid>
        <w:gridCol w:w="100"/>
      </w:tblGrid>
      <w:tr>
        <w:tc>
          <w:tcPr>
            <w:shd w:fill="FBEED7" w:color="auto" w:val="clear"/>
            <w:tcMar>
              <w:top w:type="dxa" w:w="100"/>
              <w:left w:type="dxa" w:w="160"/>
              <w:bottom w:type="dxa" w:w="100"/>
              <w:right w:type="dxa" w:w="140"/>
            </w:tcMar>
          </w:tcPr>
          <w:p>
            <w:pPr>
              <w:spacing w:after="60"/>
            </w:pPr>
            <w:r>
              <w:rPr>
                <w:b/>
                <w:bCs/>
                <w:color w:val="9C6A00"/>
                <w:sz w:val="21"/>
                <w:szCs w:val="21"/>
              </w:rPr>
              <w:t xml:space="preserve">Why this matters</w:t>
            </w:r>
          </w:p>
          <w:p>
            <w:pPr>
              <w:spacing w:after="40"/>
            </w:pPr>
            <w:r>
              <w:rPr>
                <w:color w:val="333333"/>
                <w:sz w:val="20"/>
                <w:szCs w:val="20"/>
              </w:rPr>
              <w:t xml:space="preserve">Your application generally isn't submitted until your Client Care Letter is signed and your fees are settled — so completing this stage promptly keeps your case moving.</w:t>
            </w:r>
          </w:p>
        </w:tc>
      </w:tr>
    </w:tbl>
    <w:p>
      <w:pPr>
        <w:pStyle w:val="Heading2"/>
        <w:spacing w:after="110" w:before="260"/>
      </w:pPr>
      <w:r>
        <w:rPr>
          <w:b/>
          <w:bCs/>
          <w:color w:val="2E5496"/>
          <w:sz w:val="26"/>
          <w:szCs w:val="26"/>
        </w:rPr>
        <w:t xml:space="preserve">4.4 Your biometrics appointment</w:t>
      </w:r>
    </w:p>
    <w:p>
      <w:pPr>
        <w:spacing w:after="120" w:line="276"/>
      </w:pPr>
      <w:r>
        <w:rPr>
          <w:color w:val="222222"/>
          <w:sz w:val="21"/>
          <w:szCs w:val="21"/>
        </w:rPr>
        <w:t xml:space="preserve">Biometrics means giving your fingerprints and a photo at an approved centre. In the portal you will:</w:t>
      </w:r>
    </w:p>
    <w:p>
      <w:pPr>
        <w:pStyle w:val="ListParagraph"/>
        <w:numPr>
          <w:ilvl w:val="0"/>
          <w:numId w:val="1"/>
        </w:numPr>
        <w:spacing w:after="60" w:line="268"/>
      </w:pPr>
      <w:r>
        <w:rPr>
          <w:color w:val="222222"/>
          <w:sz w:val="21"/>
          <w:szCs w:val="21"/>
        </w:rPr>
        <w:t xml:space="preserve">Share your availability if you're asked (Biometric Availability page).</w:t>
      </w:r>
    </w:p>
    <w:p>
      <w:pPr>
        <w:pStyle w:val="ListParagraph"/>
        <w:numPr>
          <w:ilvl w:val="0"/>
          <w:numId w:val="1"/>
        </w:numPr>
        <w:spacing w:after="60" w:line="268"/>
      </w:pPr>
      <w:r>
        <w:rPr>
          <w:color w:val="222222"/>
          <w:sz w:val="21"/>
          <w:szCs w:val="21"/>
        </w:rPr>
        <w:t xml:space="preserve">See your booked appointment on the Appointments and Calendar pages.</w:t>
      </w:r>
    </w:p>
    <w:p>
      <w:pPr>
        <w:pStyle w:val="ListParagraph"/>
        <w:numPr>
          <w:ilvl w:val="0"/>
          <w:numId w:val="1"/>
        </w:numPr>
        <w:spacing w:after="60" w:line="268"/>
      </w:pPr>
      <w:r>
        <w:rPr>
          <w:color w:val="222222"/>
          <w:sz w:val="21"/>
          <w:szCs w:val="21"/>
        </w:rPr>
        <w:t xml:space="preserve">Receive a confirmation with full instructions — read it carefully and bring what it asks for.</w:t>
      </w:r>
    </w:p>
    <w:p>
      <w:pPr>
        <w:pStyle w:val="ListParagraph"/>
        <w:numPr>
          <w:ilvl w:val="0"/>
          <w:numId w:val="1"/>
        </w:numPr>
        <w:spacing w:after="60" w:line="268"/>
      </w:pPr>
      <w:r>
        <w:rPr>
          <w:color w:val="222222"/>
          <w:sz w:val="21"/>
          <w:szCs w:val="21"/>
        </w:rPr>
        <w:t xml:space="preserve">Attend on the scheduled date. If you truly can't make it, contact your caseworker as early as possible.</w:t>
      </w:r>
    </w:p>
    <w:p>
      <w:pPr>
        <w:pStyle w:val="Heading2"/>
        <w:spacing w:after="110" w:before="260"/>
      </w:pPr>
      <w:r>
        <w:rPr>
          <w:b/>
          <w:bCs/>
          <w:color w:val="2E5496"/>
          <w:sz w:val="26"/>
          <w:szCs w:val="26"/>
        </w:rPr>
        <w:t xml:space="preserve">4.5 Your decision and final documents</w:t>
      </w:r>
    </w:p>
    <w:p>
      <w:pPr>
        <w:spacing w:after="120" w:line="276"/>
      </w:pPr>
      <w:r>
        <w:rPr>
          <w:color w:val="222222"/>
          <w:sz w:val="21"/>
          <w:szCs w:val="21"/>
        </w:rPr>
        <w:t xml:space="preserve">Once the Home Office decides, your caseworker shares the outcome with you.</w:t>
      </w:r>
    </w:p>
    <w:p>
      <w:pPr>
        <w:pStyle w:val="ListParagraph"/>
        <w:numPr>
          <w:ilvl w:val="0"/>
          <w:numId w:val="1"/>
        </w:numPr>
        <w:spacing w:after="60" w:line="268"/>
      </w:pPr>
      <w:r>
        <w:rPr>
          <w:b/>
          <w:bCs/>
        </w:rPr>
        <w:t xml:space="preserve">Read your decision </w:t>
      </w:r>
      <w:r>
        <w:t xml:space="preserve">and any next steps your caseworker explains.</w:t>
      </w:r>
    </w:p>
    <w:p>
      <w:pPr>
        <w:pStyle w:val="ListParagraph"/>
        <w:numPr>
          <w:ilvl w:val="0"/>
          <w:numId w:val="1"/>
        </w:numPr>
        <w:spacing w:after="60" w:line="268"/>
      </w:pPr>
      <w:r>
        <w:rPr>
          <w:b/>
          <w:bCs/>
        </w:rPr>
        <w:t xml:space="preserve">Download your decision letter </w:t>
      </w:r>
      <w:r>
        <w:t xml:space="preserve">from My Account → Downloads.</w:t>
      </w:r>
    </w:p>
    <w:p>
      <w:pPr>
        <w:pStyle w:val="ListParagraph"/>
        <w:numPr>
          <w:ilvl w:val="0"/>
          <w:numId w:val="1"/>
        </w:numPr>
        <w:spacing w:after="60" w:line="268"/>
      </w:pPr>
      <w:r>
        <w:rPr>
          <w:b/>
          <w:bCs/>
        </w:rPr>
        <w:t xml:space="preserve">When your case closes, download your final documents </w:t>
      </w:r>
      <w:r>
        <w:t xml:space="preserve">to keep for your records.</w:t>
      </w:r>
    </w:p>
    <w:p>
      <w:r>
        <w:br w:type="page"/>
      </w:r>
    </w:p>
    <w:p>
      <w:pPr>
        <w:pStyle w:val="Heading1"/>
        <w:spacing w:after="140" w:before="320"/>
      </w:pPr>
      <w:r>
        <w:rPr>
          <w:b/>
          <w:bCs/>
          <w:color w:val="1F3864"/>
          <w:sz w:val="32"/>
          <w:szCs w:val="32"/>
        </w:rPr>
        <w:t xml:space="preserve">5. Getting Help &amp; Staying on Track</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45%"/>
            <w:shd w:fill="1F3864" w:color="auto" w:val="clear"/>
            <w:tcMar>
              <w:top w:type="dxa" w:w="60"/>
              <w:left w:type="dxa" w:w="90"/>
              <w:bottom w:type="dxa" w:w="60"/>
              <w:right w:type="dxa" w:w="90"/>
            </w:tcMar>
          </w:tcPr>
          <w:p>
            <w:pPr>
              <w:spacing w:after="24" w:before="30"/>
            </w:pPr>
            <w:r>
              <w:rPr>
                <w:b/>
                <w:bCs/>
                <w:color w:val="FFFFFF"/>
                <w:sz w:val="19"/>
                <w:szCs w:val="19"/>
              </w:rPr>
              <w:t xml:space="preserve">If you want to…</w:t>
            </w:r>
          </w:p>
        </w:tc>
        <w:tc>
          <w:tcPr>
            <w:tcW w:type="pct" w:w="55%"/>
            <w:shd w:fill="1F3864" w:color="auto" w:val="clear"/>
            <w:tcMar>
              <w:top w:type="dxa" w:w="60"/>
              <w:left w:type="dxa" w:w="90"/>
              <w:bottom w:type="dxa" w:w="60"/>
              <w:right w:type="dxa" w:w="90"/>
            </w:tcMar>
          </w:tcPr>
          <w:p>
            <w:pPr>
              <w:spacing w:after="24" w:before="30"/>
            </w:pPr>
            <w:r>
              <w:rPr>
                <w:b/>
                <w:bCs/>
                <w:color w:val="FFFFFF"/>
                <w:sz w:val="19"/>
                <w:szCs w:val="19"/>
              </w:rPr>
              <w:t xml:space="preserve">Go to…</w:t>
            </w:r>
          </w:p>
        </w:tc>
      </w:tr>
      <w:tr>
        <w:tc>
          <w:tcPr>
            <w:tcW w:type="pct" w:w="45%"/>
            <w:tcMar>
              <w:top w:type="dxa" w:w="60"/>
              <w:left w:type="dxa" w:w="90"/>
              <w:bottom w:type="dxa" w:w="60"/>
              <w:right w:type="dxa" w:w="90"/>
            </w:tcMar>
          </w:tcPr>
          <w:p>
            <w:pPr>
              <w:spacing w:after="24" w:before="30"/>
            </w:pPr>
            <w:r>
              <w:rPr>
                <w:color w:val="222222"/>
                <w:sz w:val="19"/>
                <w:szCs w:val="19"/>
              </w:rPr>
              <w:t xml:space="preserve">Know what to do right now</w:t>
            </w:r>
          </w:p>
        </w:tc>
        <w:tc>
          <w:tcPr>
            <w:tcW w:type="pct" w:w="55%"/>
            <w:tcMar>
              <w:top w:type="dxa" w:w="60"/>
              <w:left w:type="dxa" w:w="90"/>
              <w:bottom w:type="dxa" w:w="60"/>
              <w:right w:type="dxa" w:w="90"/>
            </w:tcMar>
          </w:tcPr>
          <w:p>
            <w:pPr>
              <w:spacing w:after="24" w:before="30"/>
            </w:pPr>
            <w:r>
              <w:rPr>
                <w:color w:val="222222"/>
                <w:sz w:val="19"/>
                <w:szCs w:val="19"/>
              </w:rPr>
              <w:t xml:space="preserve">My Tasks — your live to-do list</w:t>
            </w:r>
          </w:p>
        </w:tc>
      </w:tr>
      <w:tr>
        <w:tc>
          <w:tcPr>
            <w:tcW w:type="pct" w:w="45%"/>
            <w:shd w:fill="F4F6FB" w:color="auto" w:val="clear"/>
            <w:tcMar>
              <w:top w:type="dxa" w:w="60"/>
              <w:left w:type="dxa" w:w="90"/>
              <w:bottom w:type="dxa" w:w="60"/>
              <w:right w:type="dxa" w:w="90"/>
            </w:tcMar>
          </w:tcPr>
          <w:p>
            <w:pPr>
              <w:spacing w:after="24" w:before="30"/>
            </w:pPr>
            <w:r>
              <w:rPr>
                <w:color w:val="222222"/>
                <w:sz w:val="19"/>
                <w:szCs w:val="19"/>
              </w:rPr>
              <w:t xml:space="preserve">See where your case is</w:t>
            </w:r>
          </w:p>
        </w:tc>
        <w:tc>
          <w:tcPr>
            <w:tcW w:type="pct" w:w="55%"/>
            <w:shd w:fill="F4F6FB" w:color="auto" w:val="clear"/>
            <w:tcMar>
              <w:top w:type="dxa" w:w="60"/>
              <w:left w:type="dxa" w:w="90"/>
              <w:bottom w:type="dxa" w:w="60"/>
              <w:right w:type="dxa" w:w="90"/>
            </w:tcMar>
          </w:tcPr>
          <w:p>
            <w:pPr>
              <w:spacing w:after="24" w:before="30"/>
            </w:pPr>
            <w:r>
              <w:rPr>
                <w:color w:val="222222"/>
                <w:sz w:val="19"/>
                <w:szCs w:val="19"/>
              </w:rPr>
              <w:t xml:space="preserve">Track My Progress</w:t>
            </w:r>
          </w:p>
        </w:tc>
      </w:tr>
      <w:tr>
        <w:tc>
          <w:tcPr>
            <w:tcW w:type="pct" w:w="45%"/>
            <w:tcMar>
              <w:top w:type="dxa" w:w="60"/>
              <w:left w:type="dxa" w:w="90"/>
              <w:bottom w:type="dxa" w:w="60"/>
              <w:right w:type="dxa" w:w="90"/>
            </w:tcMar>
          </w:tcPr>
          <w:p>
            <w:pPr>
              <w:spacing w:after="24" w:before="30"/>
            </w:pPr>
            <w:r>
              <w:rPr>
                <w:color w:val="222222"/>
                <w:sz w:val="19"/>
                <w:szCs w:val="19"/>
              </w:rPr>
              <w:t xml:space="preserve">Ask your caseworker a question</w:t>
            </w:r>
          </w:p>
        </w:tc>
        <w:tc>
          <w:tcPr>
            <w:tcW w:type="pct" w:w="55%"/>
            <w:tcMar>
              <w:top w:type="dxa" w:w="60"/>
              <w:left w:type="dxa" w:w="90"/>
              <w:bottom w:type="dxa" w:w="60"/>
              <w:right w:type="dxa" w:w="90"/>
            </w:tcMar>
          </w:tcPr>
          <w:p>
            <w:pPr>
              <w:spacing w:after="24" w:before="30"/>
            </w:pPr>
            <w:r>
              <w:rPr>
                <w:color w:val="222222"/>
                <w:sz w:val="19"/>
                <w:szCs w:val="19"/>
              </w:rPr>
              <w:t xml:space="preserve">Messages</w:t>
            </w:r>
          </w:p>
        </w:tc>
      </w:tr>
      <w:tr>
        <w:tc>
          <w:tcPr>
            <w:tcW w:type="pct" w:w="45%"/>
            <w:shd w:fill="F4F6FB" w:color="auto" w:val="clear"/>
            <w:tcMar>
              <w:top w:type="dxa" w:w="60"/>
              <w:left w:type="dxa" w:w="90"/>
              <w:bottom w:type="dxa" w:w="60"/>
              <w:right w:type="dxa" w:w="90"/>
            </w:tcMar>
          </w:tcPr>
          <w:p>
            <w:pPr>
              <w:spacing w:after="24" w:before="30"/>
            </w:pPr>
            <w:r>
              <w:rPr>
                <w:color w:val="222222"/>
                <w:sz w:val="19"/>
                <w:szCs w:val="19"/>
              </w:rPr>
              <w:t xml:space="preserve">Check for anything new</w:t>
            </w:r>
          </w:p>
        </w:tc>
        <w:tc>
          <w:tcPr>
            <w:tcW w:type="pct" w:w="55%"/>
            <w:shd w:fill="F4F6FB" w:color="auto" w:val="clear"/>
            <w:tcMar>
              <w:top w:type="dxa" w:w="60"/>
              <w:left w:type="dxa" w:w="90"/>
              <w:bottom w:type="dxa" w:w="60"/>
              <w:right w:type="dxa" w:w="90"/>
            </w:tcMar>
          </w:tcPr>
          <w:p>
            <w:pPr>
              <w:spacing w:after="24" w:before="30"/>
            </w:pPr>
            <w:r>
              <w:rPr>
                <w:color w:val="222222"/>
                <w:sz w:val="19"/>
                <w:szCs w:val="19"/>
              </w:rPr>
              <w:t xml:space="preserve">Notifications</w:t>
            </w:r>
          </w:p>
        </w:tc>
      </w:tr>
      <w:tr>
        <w:tc>
          <w:tcPr>
            <w:tcW w:type="pct" w:w="45%"/>
            <w:tcMar>
              <w:top w:type="dxa" w:w="60"/>
              <w:left w:type="dxa" w:w="90"/>
              <w:bottom w:type="dxa" w:w="60"/>
              <w:right w:type="dxa" w:w="90"/>
            </w:tcMar>
          </w:tcPr>
          <w:p>
            <w:pPr>
              <w:spacing w:after="24" w:before="30"/>
            </w:pPr>
            <w:r>
              <w:rPr>
                <w:color w:val="222222"/>
                <w:sz w:val="19"/>
                <w:szCs w:val="19"/>
              </w:rPr>
              <w:t xml:space="preserve">See or prepare for an appointment</w:t>
            </w:r>
          </w:p>
        </w:tc>
        <w:tc>
          <w:tcPr>
            <w:tcW w:type="pct" w:w="55%"/>
            <w:tcMar>
              <w:top w:type="dxa" w:w="60"/>
              <w:left w:type="dxa" w:w="90"/>
              <w:bottom w:type="dxa" w:w="60"/>
              <w:right w:type="dxa" w:w="90"/>
            </w:tcMar>
          </w:tcPr>
          <w:p>
            <w:pPr>
              <w:spacing w:after="24" w:before="30"/>
            </w:pPr>
            <w:r>
              <w:rPr>
                <w:color w:val="222222"/>
                <w:sz w:val="19"/>
                <w:szCs w:val="19"/>
              </w:rPr>
              <w:t xml:space="preserve">Appointments · Calendar</w:t>
            </w:r>
          </w:p>
        </w:tc>
      </w:tr>
      <w:tr>
        <w:tc>
          <w:tcPr>
            <w:tcW w:type="pct" w:w="45%"/>
            <w:shd w:fill="F4F6FB" w:color="auto" w:val="clear"/>
            <w:tcMar>
              <w:top w:type="dxa" w:w="60"/>
              <w:left w:type="dxa" w:w="90"/>
              <w:bottom w:type="dxa" w:w="60"/>
              <w:right w:type="dxa" w:w="90"/>
            </w:tcMar>
          </w:tcPr>
          <w:p>
            <w:pPr>
              <w:spacing w:after="24" w:before="30"/>
            </w:pPr>
            <w:r>
              <w:rPr>
                <w:color w:val="222222"/>
                <w:sz w:val="19"/>
                <w:szCs w:val="19"/>
              </w:rPr>
              <w:t xml:space="preserve">Pay or check a payment</w:t>
            </w:r>
          </w:p>
        </w:tc>
        <w:tc>
          <w:tcPr>
            <w:tcW w:type="pct" w:w="55%"/>
            <w:shd w:fill="F4F6FB" w:color="auto" w:val="clear"/>
            <w:tcMar>
              <w:top w:type="dxa" w:w="60"/>
              <w:left w:type="dxa" w:w="90"/>
              <w:bottom w:type="dxa" w:w="60"/>
              <w:right w:type="dxa" w:w="90"/>
            </w:tcMar>
          </w:tcPr>
          <w:p>
            <w:pPr>
              <w:spacing w:after="24" w:before="30"/>
            </w:pPr>
            <w:r>
              <w:rPr>
                <w:color w:val="222222"/>
                <w:sz w:val="19"/>
                <w:szCs w:val="19"/>
              </w:rPr>
              <w:t xml:space="preserve">Payments</w:t>
            </w:r>
          </w:p>
        </w:tc>
      </w:tr>
      <w:tr>
        <w:tc>
          <w:tcPr>
            <w:tcW w:type="pct" w:w="45%"/>
            <w:tcMar>
              <w:top w:type="dxa" w:w="60"/>
              <w:left w:type="dxa" w:w="90"/>
              <w:bottom w:type="dxa" w:w="60"/>
              <w:right w:type="dxa" w:w="90"/>
            </w:tcMar>
          </w:tcPr>
          <w:p>
            <w:pPr>
              <w:spacing w:after="24" w:before="30"/>
            </w:pPr>
            <w:r>
              <w:rPr>
                <w:color w:val="222222"/>
                <w:sz w:val="19"/>
                <w:szCs w:val="19"/>
              </w:rPr>
              <w:t xml:space="preserve">Update your details or download documents</w:t>
            </w:r>
          </w:p>
        </w:tc>
        <w:tc>
          <w:tcPr>
            <w:tcW w:type="pct" w:w="55%"/>
            <w:tcMar>
              <w:top w:type="dxa" w:w="60"/>
              <w:left w:type="dxa" w:w="90"/>
              <w:bottom w:type="dxa" w:w="60"/>
              <w:right w:type="dxa" w:w="90"/>
            </w:tcMar>
          </w:tcPr>
          <w:p>
            <w:pPr>
              <w:spacing w:after="24" w:before="30"/>
            </w:pPr>
            <w:r>
              <w:rPr>
                <w:color w:val="222222"/>
                <w:sz w:val="19"/>
                <w:szCs w:val="19"/>
              </w:rPr>
              <w:t xml:space="preserve">My Account</w:t>
            </w:r>
          </w:p>
        </w:tc>
      </w:tr>
    </w:tbl>
    <w:p>
      <w:pPr>
        <w:spacing w:after="80"/>
      </w:pPr>
    </w:p>
    <w:p>
      <w:pPr>
        <w:pStyle w:val="Heading2"/>
        <w:spacing w:after="110" w:before="260"/>
      </w:pPr>
      <w:r>
        <w:rPr>
          <w:b/>
          <w:bCs/>
          <w:color w:val="2E5496"/>
          <w:sz w:val="26"/>
          <w:szCs w:val="26"/>
        </w:rPr>
        <w:t xml:space="preserve">5.1 A few tips to keep things moving</w:t>
      </w:r>
    </w:p>
    <w:p>
      <w:pPr>
        <w:pStyle w:val="ListParagraph"/>
        <w:numPr>
          <w:ilvl w:val="0"/>
          <w:numId w:val="1"/>
        </w:numPr>
        <w:spacing w:after="60" w:line="268"/>
      </w:pPr>
      <w:r>
        <w:rPr>
          <w:color w:val="222222"/>
          <w:sz w:val="21"/>
          <w:szCs w:val="21"/>
        </w:rPr>
        <w:t xml:space="preserve">Respond quickly when it's your turn — the fastest cases are the ones where the candidate replies promptly.</w:t>
      </w:r>
    </w:p>
    <w:p>
      <w:pPr>
        <w:pStyle w:val="ListParagraph"/>
        <w:numPr>
          <w:ilvl w:val="0"/>
          <w:numId w:val="1"/>
        </w:numPr>
        <w:spacing w:after="60" w:line="268"/>
      </w:pPr>
      <w:r>
        <w:rPr>
          <w:color w:val="222222"/>
          <w:sz w:val="21"/>
          <w:szCs w:val="21"/>
        </w:rPr>
        <w:t xml:space="preserve">Keep your contact details up to date in My Account so you don't miss anything.</w:t>
      </w:r>
    </w:p>
    <w:p>
      <w:pPr>
        <w:pStyle w:val="ListParagraph"/>
        <w:numPr>
          <w:ilvl w:val="0"/>
          <w:numId w:val="1"/>
        </w:numPr>
        <w:spacing w:after="60" w:line="268"/>
      </w:pPr>
      <w:r>
        <w:rPr>
          <w:color w:val="222222"/>
          <w:sz w:val="21"/>
          <w:szCs w:val="21"/>
        </w:rPr>
        <w:t xml:space="preserve">Upload clear documents the first time to avoid re-requests.</w:t>
      </w:r>
    </w:p>
    <w:p>
      <w:pPr>
        <w:pStyle w:val="ListParagraph"/>
        <w:numPr>
          <w:ilvl w:val="0"/>
          <w:numId w:val="1"/>
        </w:numPr>
        <w:spacing w:after="60" w:line="268"/>
      </w:pPr>
      <w:r>
        <w:rPr>
          <w:color w:val="222222"/>
          <w:sz w:val="21"/>
          <w:szCs w:val="21"/>
        </w:rPr>
        <w:t xml:space="preserve">If life changes (new passport, new address, travel plans), tell your caseworker via Messages.</w:t>
      </w:r>
    </w:p>
    <w:p>
      <w:pPr>
        <w:spacing w:after="120"/>
      </w:pPr>
    </w:p>
    <w:p>
      <w:pPr>
        <w:spacing w:after="120" w:line="276"/>
        <w:jc w:val="center"/>
      </w:pPr>
      <w:r>
        <w:rPr>
          <w:i/>
          <w:iCs/>
          <w:color w:val="5A5A5A"/>
          <w:sz w:val="21"/>
          <w:szCs w:val="21"/>
        </w:rPr>
        <w:t xml:space="preserve">— End of guide —</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6" w:sz="4" w:space="6"/>
      </w:pBdr>
      <w:jc w:val="center"/>
    </w:pPr>
    <w:r>
      <w:rPr>
        <w:color w:val="5A5A5A"/>
        <w:sz w:val="16"/>
        <w:szCs w:val="16"/>
      </w:rPr>
      <w:t xml:space="preserve">Your Visa Application — Candidate Guide</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E5496"/>
      </w:rPr>
    </w:lvl>
  </w:abstractNum>
  <w:abstractNum w:abstractNumId="3" w15:restartNumberingAfterBreak="0">
    <w:multiLevelType w:val="hybridMultilevel"/>
    <w:lvl w:ilvl="0" w15:tentative="1">
      <w:start w:val="1"/>
      <w:numFmt w:val="decimal"/>
      <w:lvlText w:val="%1."/>
      <w:lvlJc w:val="start"/>
      <w:pPr>
        <w:ind w:left="460" w:hanging="300"/>
      </w:pPr>
      <w:rPr>
        <w:b/>
        <w:bCs/>
        <w:color w:val="2E549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1F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Visa Application — A Step-by-Step Guide for Candidates</dc:title>
  <dc:creator>EPiC Candidate Visa Guide Generator</dc:creator>
  <dc:description>Candidate-facing walkthrough of the 16-step visa/immigration process</dc:description>
  <cp:lastModifiedBy>Un-named</cp:lastModifiedBy>
  <cp:revision>1</cp:revision>
  <dcterms:created xsi:type="dcterms:W3CDTF">2026-07-01T09:14:43.340Z</dcterms:created>
  <dcterms:modified xsi:type="dcterms:W3CDTF">2026-07-01T09:14:43.347Z</dcterms:modified>
</cp:coreProperties>
</file>

<file path=docProps/custom.xml><?xml version="1.0" encoding="utf-8"?>
<Properties xmlns="http://schemas.openxmlformats.org/officeDocument/2006/custom-properties" xmlns:vt="http://schemas.openxmlformats.org/officeDocument/2006/docPropsVTypes"/>
</file>