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2C088" w14:textId="77777777" w:rsidR="00ED0812" w:rsidRDefault="00000000">
      <w:pPr>
        <w:rPr>
          <w:rFonts w:ascii="Times New Roman" w:hAnsi="Times New Roman" w:cs="Times New Roman"/>
          <w:sz w:val="24"/>
          <w:szCs w:val="24"/>
        </w:rPr>
      </w:pPr>
      <w:r>
        <w:rPr>
          <w:rFonts w:ascii="Times New Roman" w:hAnsi="Times New Roman" w:cs="Times New Roman"/>
          <w:b/>
          <w:bCs/>
          <w:sz w:val="24"/>
          <w:szCs w:val="24"/>
        </w:rPr>
        <w:t>Date:</w:t>
      </w:r>
      <w:r>
        <w:rPr>
          <w:rFonts w:ascii="Times New Roman" w:hAnsi="Times New Roman" w:cs="Times New Roman"/>
          <w:sz w:val="24"/>
          <w:szCs w:val="24"/>
        </w:rPr>
        <w:t xml:space="preserve"> 2-10-2026</w:t>
      </w:r>
    </w:p>
    <w:p w14:paraId="1F7104FD" w14:textId="1B10B7AD" w:rsidR="00ED0812" w:rsidRDefault="00000000">
      <w:pPr>
        <w:rPr>
          <w:rFonts w:ascii="Times New Roman" w:hAnsi="Times New Roman" w:cs="Times New Roman"/>
          <w:sz w:val="24"/>
          <w:szCs w:val="24"/>
        </w:rPr>
      </w:pPr>
      <w:r>
        <w:rPr>
          <w:rFonts w:ascii="Times New Roman" w:hAnsi="Times New Roman" w:cs="Times New Roman"/>
          <w:b/>
          <w:bCs/>
          <w:sz w:val="24"/>
          <w:szCs w:val="24"/>
        </w:rPr>
        <w:t>Article title:</w:t>
      </w:r>
      <w:r>
        <w:rPr>
          <w:rFonts w:ascii="Times New Roman" w:hAnsi="Times New Roman" w:cs="Times New Roman"/>
          <w:sz w:val="24"/>
          <w:szCs w:val="24"/>
        </w:rPr>
        <w:t xml:space="preserve"> Service learning in higher education</w:t>
      </w:r>
      <w:r w:rsidR="00E94C84">
        <w:rPr>
          <w:rFonts w:ascii="Times New Roman" w:hAnsi="Times New Roman" w:cs="Times New Roman"/>
          <w:sz w:val="24"/>
          <w:szCs w:val="24"/>
        </w:rPr>
        <w:t>.</w:t>
      </w:r>
    </w:p>
    <w:p w14:paraId="4DD920BF" w14:textId="77777777" w:rsidR="00ED0812" w:rsidRDefault="00000000">
      <w:pPr>
        <w:rPr>
          <w:rFonts w:ascii="Times New Roman" w:hAnsi="Times New Roman" w:cs="Times New Roman"/>
          <w:sz w:val="24"/>
          <w:szCs w:val="24"/>
        </w:rPr>
      </w:pPr>
      <w:r>
        <w:rPr>
          <w:rFonts w:ascii="Times New Roman" w:hAnsi="Times New Roman" w:cs="Times New Roman"/>
          <w:b/>
          <w:bCs/>
          <w:sz w:val="24"/>
          <w:szCs w:val="24"/>
        </w:rPr>
        <w:t>Author:</w:t>
      </w:r>
      <w:r>
        <w:rPr>
          <w:rFonts w:ascii="Times New Roman" w:hAnsi="Times New Roman" w:cs="Times New Roman"/>
          <w:sz w:val="24"/>
          <w:szCs w:val="24"/>
        </w:rPr>
        <w:t xml:space="preserve"> Muhammad Shoaib Farooq</w:t>
      </w:r>
    </w:p>
    <w:p w14:paraId="1DCA1A21" w14:textId="77777777" w:rsidR="00ED0812" w:rsidRDefault="00000000">
      <w:pPr>
        <w:jc w:val="both"/>
        <w:rPr>
          <w:rFonts w:ascii="Times New Roman" w:hAnsi="Times New Roman" w:cs="Times New Roman"/>
          <w:sz w:val="24"/>
          <w:szCs w:val="24"/>
        </w:rPr>
      </w:pPr>
      <w:r>
        <w:rPr>
          <w:rFonts w:ascii="Times New Roman" w:hAnsi="Times New Roman" w:cs="Times New Roman"/>
          <w:sz w:val="24"/>
          <w:szCs w:val="24"/>
        </w:rPr>
        <w:t>The article “Service Learning in Higher Education: A Systematic Literature Review” was written by Maimoona Salam, Dayang N. F. Awang Iskandar, Dayang Hanani Abang Ibrahim, and Muhammad Shoaib Farooq. It explains how service-learning is used in universities as a method that combines classroom learning with service to the community. The review shows that service-learning helps students connect academic knowledge with real-life situations and community needs. It can improve communication, teamwork, leadership, critical thinking, problem-solving, and professional skills. Students may also become more socially responsible and more aware of the problems faced by different groups in society. The article reports that service-learning is used in many subjects, including education, health, business, and social sciences. However, successful programs require good planning, support from teachers, cooperation with community organizations, and clear methods for assessing student learning. Overall, the authors conclude that service-learning is a useful teaching approach because it benefits university students while also supporting communities.</w:t>
      </w:r>
    </w:p>
    <w:sectPr w:rsidR="00ED08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2A761" w14:textId="77777777" w:rsidR="0011542A" w:rsidRDefault="0011542A">
      <w:pPr>
        <w:spacing w:line="240" w:lineRule="auto"/>
      </w:pPr>
      <w:r>
        <w:separator/>
      </w:r>
    </w:p>
  </w:endnote>
  <w:endnote w:type="continuationSeparator" w:id="0">
    <w:p w14:paraId="59918AB0" w14:textId="77777777" w:rsidR="0011542A" w:rsidRDefault="001154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70A0B" w14:textId="77777777" w:rsidR="0011542A" w:rsidRDefault="0011542A">
      <w:pPr>
        <w:spacing w:after="0"/>
      </w:pPr>
      <w:r>
        <w:separator/>
      </w:r>
    </w:p>
  </w:footnote>
  <w:footnote w:type="continuationSeparator" w:id="0">
    <w:p w14:paraId="6523132A" w14:textId="77777777" w:rsidR="0011542A" w:rsidRDefault="0011542A">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E4F"/>
    <w:rsid w:val="0011542A"/>
    <w:rsid w:val="003F72EE"/>
    <w:rsid w:val="00B16E4F"/>
    <w:rsid w:val="00DA745E"/>
    <w:rsid w:val="00E2525D"/>
    <w:rsid w:val="00E94C84"/>
    <w:rsid w:val="00ED0812"/>
    <w:rsid w:val="00ED1FFA"/>
    <w:rsid w:val="00FB5848"/>
    <w:rsid w:val="6611126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8E45F7"/>
  <w15:docId w15:val="{21AFC68C-A37A-44B4-8533-1175410AB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185</Words>
  <Characters>1061</Characters>
  <Application>Microsoft Office Word</Application>
  <DocSecurity>0</DocSecurity>
  <Lines>8</Lines>
  <Paragraphs>2</Paragraphs>
  <ScaleCrop>false</ScaleCrop>
  <Company/>
  <LinksUpToDate>false</LinksUpToDate>
  <CharactersWithSpaces>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HEMA M D</dc:creator>
  <cp:lastModifiedBy>HEMA M D</cp:lastModifiedBy>
  <cp:revision>2</cp:revision>
  <dcterms:created xsi:type="dcterms:W3CDTF">2026-10-02T13:15:00Z</dcterms:created>
  <dcterms:modified xsi:type="dcterms:W3CDTF">2026-10-02T13:38:00Z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eyJoZGlkIjoiNDk5ZjJjYmI0NjA0NTgwNzg1ZWI3MWU5ZWQyNGJjYjQifQ==</vt:lpwstr>
  </property>
  <property fmtid="{D5CDD505-2E9C-101B-9397-08002B2CF9AE}" pid="3" name="KSOProductBuildVer">
    <vt:lpwstr>1033-12.1.0.28485</vt:lpwstr>
  </property>
  <property fmtid="{D5CDD505-2E9C-101B-9397-08002B2CF9AE}" pid="4" name="ICV">
    <vt:lpwstr>D2CF508B8F3F4267835ECC7CD2E5E52A_12</vt:lpwstr>
  </property>
</Properties>
</file>