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EB Garamond Medium" w:cs="EB Garamond Medium" w:eastAsia="EB Garamond Medium" w:hAnsi="EB Garamond Medium"/>
          <w:color w:val="000000"/>
          <w:sz w:val="36"/>
          <w:szCs w:val="36"/>
        </w:rPr>
      </w:pPr>
      <w:bookmarkStart w:colFirst="0" w:colLast="0" w:name="_duubcy8m6tk4" w:id="0"/>
      <w:bookmarkEnd w:id="0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36"/>
          <w:szCs w:val="36"/>
          <w:rtl w:val="0"/>
        </w:rPr>
        <w:t xml:space="preserve">Abstract- Adaptive Quiz and Exam Engine: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Belleza" w:cs="Belleza" w:eastAsia="Belleza" w:hAnsi="Belleza"/>
          <w:sz w:val="26"/>
          <w:szCs w:val="26"/>
        </w:rPr>
      </w:pP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26"/>
          <w:szCs w:val="26"/>
          <w:rtl w:val="0"/>
        </w:rPr>
        <w:t xml:space="preserve">Adaptive Quiz and Exam Engine</w:t>
      </w: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 is a Java-based application designed to conduct quizzes for different subjects such as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26"/>
          <w:szCs w:val="26"/>
          <w:rtl w:val="0"/>
        </w:rPr>
        <w:t xml:space="preserve">PSP, MFC, and DDCA</w:t>
      </w: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. The system allows students to enter their basic details, select a subject, and answer a set of multiple-choice questions. After the student submits the answers, the program compares them with the predefined answer key and calculates the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26"/>
          <w:szCs w:val="26"/>
          <w:rtl w:val="0"/>
        </w:rPr>
        <w:t xml:space="preserve">number of correct answers and percentage</w:t>
      </w: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Belleza" w:cs="Belleza" w:eastAsia="Belleza" w:hAnsi="Belleza"/>
          <w:sz w:val="26"/>
          <w:szCs w:val="26"/>
        </w:rPr>
      </w:pP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The system also allows students to take quizzes for different subjects repeatedly until they choose to exit. It uses basic Java programming concepts such as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26"/>
          <w:szCs w:val="26"/>
          <w:rtl w:val="0"/>
        </w:rPr>
        <w:t xml:space="preserve">arrays, loops, conditional statements, switch-case, user input, and methods of data comparison</w:t>
      </w: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. The project demonstrates how programming can be used to create a simple examination system that automatically evaluates student performance and provides immediate results.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Belleza" w:cs="Belleza" w:eastAsia="Belleza" w:hAnsi="Belleza"/>
          <w:sz w:val="26"/>
          <w:szCs w:val="26"/>
        </w:rPr>
      </w:pP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The main objective of this project is to provide a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26"/>
          <w:szCs w:val="26"/>
          <w:rtl w:val="0"/>
        </w:rPr>
        <w:t xml:space="preserve">simple, interactive, and automated quiz platform</w:t>
      </w:r>
      <w:r w:rsidDel="00000000" w:rsidR="00000000" w:rsidRPr="00000000">
        <w:rPr>
          <w:rFonts w:ascii="Belleza" w:cs="Belleza" w:eastAsia="Belleza" w:hAnsi="Belleza"/>
          <w:sz w:val="26"/>
          <w:szCs w:val="26"/>
          <w:rtl w:val="0"/>
        </w:rPr>
        <w:t xml:space="preserve"> that reduces manual evaluation and helps students understand their performance in different subjects.</w:t>
      </w:r>
    </w:p>
    <w:p w:rsidR="00000000" w:rsidDel="00000000" w:rsidP="00000000" w:rsidRDefault="00000000" w:rsidRPr="00000000" w14:paraId="00000006">
      <w:pPr>
        <w:rPr>
          <w:rFonts w:ascii="Belleza" w:cs="Belleza" w:eastAsia="Belleza" w:hAnsi="Bellez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lleza">
    <w:embedRegular w:fontKey="{00000000-0000-0000-0000-000000000000}" r:id="rId1" w:subsetted="0"/>
  </w:font>
  <w:font w:name="EB Garamond Medium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lleza-regular.ttf"/><Relationship Id="rId2" Type="http://schemas.openxmlformats.org/officeDocument/2006/relationships/font" Target="fonts/EBGaramondMedium-regular.ttf"/><Relationship Id="rId3" Type="http://schemas.openxmlformats.org/officeDocument/2006/relationships/font" Target="fonts/EBGaramondMedium-bold.ttf"/><Relationship Id="rId4" Type="http://schemas.openxmlformats.org/officeDocument/2006/relationships/font" Target="fonts/EBGaramondMedium-italic.ttf"/><Relationship Id="rId5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