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.</w:t>
      </w:r>
      <w:proofErr w:type="spellStart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subdirectory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Under the new Git repository directory, a 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subdirectory at /Users/mike/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GitIn-PracticeRedux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 (for example) is created with various files and directories under it.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2DA9" w:rsidRP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unning</w:t>
      </w:r>
      <w:proofErr w:type="gram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the </w:t>
      </w:r>
      <w:r w:rsidRPr="00D82DA9">
        <w:rPr>
          <w:rFonts w:ascii="Courier" w:eastAsiaTheme="minorHAnsi" w:hAnsi="Courier" w:cs="Courier"/>
          <w:sz w:val="19"/>
          <w:szCs w:val="19"/>
          <w:lang w:val="en-US"/>
        </w:rPr>
        <w:t xml:space="preserve">find 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command.</w:t>
      </w:r>
    </w:p>
    <w:p w:rsidR="00D82DA9" w:rsidRP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Courier" w:eastAsiaTheme="minorHAnsi" w:hAnsi="Courier" w:cs="Courier"/>
          <w:sz w:val="16"/>
          <w:szCs w:val="16"/>
          <w:lang w:val="en-US"/>
        </w:rPr>
        <w:t xml:space="preserve">$ </w:t>
      </w:r>
      <w:r w:rsidRPr="00D82DA9">
        <w:rPr>
          <w:rFonts w:ascii="Courier" w:eastAsiaTheme="minorHAnsi" w:hAnsi="Courier" w:cs="Courier"/>
          <w:sz w:val="16"/>
          <w:szCs w:val="16"/>
          <w:lang w:val="en-US"/>
        </w:rPr>
        <w:t xml:space="preserve">find </w:t>
      </w:r>
      <w:r>
        <w:rPr>
          <w:rFonts w:ascii="Courier" w:eastAsiaTheme="minorHAnsi" w:hAnsi="Courier" w:cs="Courier"/>
          <w:sz w:val="16"/>
          <w:szCs w:val="16"/>
          <w:lang w:val="en-US"/>
        </w:rPr>
        <w:t>.</w:t>
      </w:r>
      <w:proofErr w:type="spellStart"/>
      <w:r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Times New Roman" w:hAnsi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5184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Git is a version control system built on top of an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object store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Git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creates and stores a collection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objects when you commit. The object store is stored inside the Git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repository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In figure 1.3, you can see the main Git objects we’re concerned with: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commits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,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blobs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There’s also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tag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object, but don’t worry about tags until they’re introduced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in technique 36. Figure 1.2 showed an example of a commit object and how it stores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metadata</w:t>
      </w:r>
      <w:proofErr w:type="gramEnd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and referenced file contents. The file-contents reference is actually a reference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 object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A tree object stores a reference to all the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blob objects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at a particular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point in time and other tree objects if there are any subdirectories. A blob object stores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 contents of a particular version of a particular single file in the Git repository.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Add a remote repository to the current repository</w:t>
      </w:r>
    </w:p>
    <w:p w:rsidR="00C36155" w:rsidRPr="00A62B87" w:rsidRDefault="00C36155" w:rsidP="00C36155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$ </w:t>
      </w:r>
      <w:proofErr w:type="spellStart"/>
      <w:proofErr w:type="gramStart"/>
      <w:r>
        <w:rPr>
          <w:rStyle w:val="CodeHTML"/>
          <w:lang w:val="en-US"/>
        </w:rPr>
        <w:t>git</w:t>
      </w:r>
      <w:proofErr w:type="spellEnd"/>
      <w:proofErr w:type="gramEnd"/>
      <w:r>
        <w:rPr>
          <w:rStyle w:val="CodeHTML"/>
          <w:lang w:val="en-US"/>
        </w:rPr>
        <w:t xml:space="preserve"> remote add origin https://github.com/XXXXXX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You can verify that this remote has been successfully created by running</w:t>
      </w:r>
    </w:p>
    <w:p w:rsidR="00C36155" w:rsidRPr="00A62B87" w:rsidRDefault="00C36155" w:rsidP="00C36155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$ </w:t>
      </w:r>
      <w:proofErr w:type="spellStart"/>
      <w:proofErr w:type="gramStart"/>
      <w:r>
        <w:rPr>
          <w:rStyle w:val="CodeHTML"/>
          <w:lang w:val="en-US"/>
        </w:rPr>
        <w:t>git</w:t>
      </w:r>
      <w:proofErr w:type="spellEnd"/>
      <w:proofErr w:type="gramEnd"/>
      <w:r>
        <w:rPr>
          <w:rStyle w:val="CodeHTML"/>
          <w:lang w:val="en-US"/>
        </w:rPr>
        <w:t xml:space="preserve"> remote -v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Pushing changes to a remote repository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$ </w:t>
      </w:r>
      <w:proofErr w:type="spellStart"/>
      <w:proofErr w:type="gramStart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>git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 push --set-upstream origin master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By passing this option, you tell Git that you want the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you’ve just pushed to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branch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on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lastRenderedPageBreak/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 (which is often abbreviated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origin/master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is now known as the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tracking branch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>upstream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for your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-u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flag and explicit specification of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are only required the first time you push to create a remote branch (without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them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, some versions of Git may output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fatal: The current branch master has no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upstream branch.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). After that, a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no arguments will default to running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equivalent of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origin 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This is set up by default by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clone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when you clone a repository.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an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--all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pushes all branches and tags (introduced later</w:t>
      </w: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in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technique 36) at once. Be careful when doing t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his: you may push some branches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work in progress.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--force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disables some checks on the remote repository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to allow rewriting of history</w:t>
      </w:r>
    </w:p>
    <w:p w:rsidR="00BE5847" w:rsidRPr="00D83053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C36155" w:rsidRPr="00D83053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 </w:t>
      </w:r>
      <w:r w:rsidRPr="00D83053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tracking branch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is the default push or fetch location for a branch. This means in future you can run 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push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with no arguments on this branch, and it will do the same thing as running 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push origin master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: push the current branch to the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origin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remote’s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branch.</w:t>
      </w: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9B2250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diff origin/master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shows the differences between the current working tree state and the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pull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--rebase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flag that performs a rebase rather than a merge</w:t>
      </w:r>
      <w:r w:rsidRPr="009B2250">
        <w:rPr>
          <w:rFonts w:ascii="NewBaskerville-Roman" w:hAnsi="NewBaskerville-Roman" w:cs="NewBaskerville-Roman"/>
          <w:sz w:val="20"/>
          <w:szCs w:val="20"/>
          <w:lang w:val="en-US" w:eastAsia="fr-FR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I prefer to use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over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pull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. This means I can continue to fetch regularly in the background and only include these changes in my local branches when it’s convenient and using the method I find most appropriate, which may be merging or rebasing (or resetting, which you will see later in technique 42). Additionally, I sometimes work in situations where I have no internet connection (such as on planes),</w:t>
      </w: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proofErr w:type="gramEnd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using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is superior in these cases; it can fetch changes without requiring any human interaction in the case of a merge conflict, for example.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branch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--track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flag, which, combined with a start point, sets the upstream for the branch (similar to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but without pushing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>anything</w:t>
      </w:r>
      <w:proofErr w:type="gramEnd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remotely yet).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Make sure you’ve committed any changes on the current branch before checking out a new branch. If you don’t do this,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will refuse to check out the new branch if there are changes in that branch to a file with uncommitted changes. If you wish to overwrite these uncommitted changes anyway, you can force this with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--force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Another solution is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stash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, which allows temporary storage of changes and will be covered later in technique 23.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125537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>--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recurse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-submodules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(or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>--recursive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) flag initializes all the Git submodules in the repository.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This will be covered more </w:t>
      </w: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later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in technique 54.</w:t>
      </w:r>
    </w:p>
    <w:p w:rsidR="00663922" w:rsidRPr="00D83053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lastRenderedPageBreak/>
        <w:t>git</w:t>
      </w:r>
      <w:proofErr w:type="spellEnd"/>
      <w:proofErr w:type="gram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pull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--rebase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flag that performs a rebase rather than a merge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Technique 11 </w:t>
      </w:r>
      <w:proofErr w:type="gramStart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Creating</w:t>
      </w:r>
      <w:proofErr w:type="gramEnd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a new local branch from the current branch:</w:t>
      </w: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</w:t>
      </w:r>
      <w:proofErr w:type="spellStart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branch</w:t>
      </w:r>
    </w:p>
    <w:p w:rsid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  <w:lang w:val="en-US"/>
        </w:rPr>
      </w:pPr>
    </w:p>
    <w:p w:rsid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second argument with the </w:t>
      </w:r>
      <w:r w:rsidRPr="002D4A0E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start point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for the branch. This defaults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the current branch you’re on; for example,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chapter-two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is the equivalent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chapter-two 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if you’re already on the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branch. This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can be used to create branches from previous commits, which is sometimes useful if, say,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current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 state has broken unit tests that you need to be working.</w:t>
      </w:r>
    </w:p>
    <w:p w:rsidR="002D4A0E" w:rsidRP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3053" w:rsidRDefault="002D4A0E" w:rsidP="002D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spellStart"/>
      <w:proofErr w:type="gram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--track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flag, which, combin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ed with a start point, sets the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upstream for the branch (similar to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push --set-upstream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but without pushing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anything remotely yet).</w:t>
      </w:r>
    </w:p>
    <w:p w:rsidR="00D83053" w:rsidRDefault="00D83053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3053" w:rsidRPr="00A7775E" w:rsidRDefault="00D83053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pStyle w:val="Titre4"/>
        <w:rPr>
          <w:lang w:val="en-US" w:eastAsia="fr-FR"/>
        </w:rPr>
      </w:pPr>
      <w:r w:rsidRPr="00AB2ADE">
        <w:rPr>
          <w:lang w:val="en-US" w:eastAsia="fr-FR"/>
        </w:rPr>
        <w:t xml:space="preserve">Technique 17 renaming or moving </w:t>
      </w:r>
      <w:proofErr w:type="spellStart"/>
      <w:r w:rsidRPr="00AB2ADE">
        <w:rPr>
          <w:lang w:val="en-US" w:eastAsia="fr-FR"/>
        </w:rPr>
        <w:t>afile</w:t>
      </w:r>
      <w:proofErr w:type="gramStart"/>
      <w:r w:rsidRPr="00AB2ADE">
        <w:rPr>
          <w:lang w:val="en-US" w:eastAsia="fr-FR"/>
        </w:rPr>
        <w:t>:git</w:t>
      </w:r>
      <w:proofErr w:type="spellEnd"/>
      <w:proofErr w:type="gramEnd"/>
      <w:r w:rsidRPr="00AB2ADE">
        <w:rPr>
          <w:lang w:val="en-US" w:eastAsia="fr-FR"/>
        </w:rPr>
        <w:t xml:space="preserve"> mv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Moving and renaming files in version control systems rather than deleting and recreating them is done to preserve their history.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auomatically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detect that the file was moved and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isn’t necessary. Despite this handy feature it is a good practice to use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If the filename you move to already </w:t>
      </w:r>
      <w:proofErr w:type="gramStart"/>
      <w:r>
        <w:rPr>
          <w:rFonts w:ascii="Times New Roman" w:hAnsi="Times New Roman"/>
          <w:sz w:val="24"/>
          <w:szCs w:val="24"/>
          <w:lang w:val="en-US" w:eastAsia="fr-FR"/>
        </w:rPr>
        <w:t>exits ,</w:t>
      </w:r>
      <w:proofErr w:type="gramEnd"/>
      <w:r>
        <w:rPr>
          <w:rFonts w:ascii="Times New Roman" w:hAnsi="Times New Roman"/>
          <w:sz w:val="24"/>
          <w:szCs w:val="24"/>
          <w:lang w:val="en-US" w:eastAsia="fr-FR"/>
        </w:rPr>
        <w:t xml:space="preserve"> you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ll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need to use the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4"/>
        <w:rPr>
          <w:lang w:val="en-US"/>
        </w:rPr>
      </w:pPr>
      <w:r>
        <w:rPr>
          <w:lang w:val="en-US"/>
        </w:rPr>
        <w:t xml:space="preserve">Technique 18 removing a file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Removing files from version control requires not just performing the filesystem operation as usual but also notifying Git.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fails,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–f (your file is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file)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–r remove the directory and all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unignored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files and subdirectories within 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a file has uncommitted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changes 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you need to use 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5395C" w:rsidRPr="00125537" w:rsidRDefault="0005395C" w:rsidP="0005395C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If you want to see a simulated run of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without actually removing the requested file, you can use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-n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(or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>--dry-run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). This will print the output of the command as if it were running normally and indicate success or failure, but without removing the file.</w:t>
      </w:r>
    </w:p>
    <w:p w:rsidR="00C36155" w:rsidRDefault="0005395C" w:rsidP="00053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remove a directory and all the </w:t>
      </w:r>
      <w:proofErr w:type="spell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unignored</w:t>
      </w:r>
      <w:proofErr w:type="spell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files and subdirectories within it, you need to use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-r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(where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-r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stands for </w:t>
      </w:r>
      <w:r w:rsidRPr="00125537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recursive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). When run, this deletes the directory and all </w:t>
      </w:r>
      <w:proofErr w:type="spell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unignored</w:t>
      </w:r>
      <w:proofErr w:type="spell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files under it. This combines well with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--dry-run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if you want to see what would be removed before removing it.</w:t>
      </w: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</w:t>
      </w:r>
      <w:proofErr w:type="gramStart"/>
      <w:r>
        <w:rPr>
          <w:lang w:val="en-US"/>
        </w:rPr>
        <w:t>19  resetting</w:t>
      </w:r>
      <w:proofErr w:type="gramEnd"/>
      <w:r>
        <w:rPr>
          <w:lang w:val="en-US"/>
        </w:rPr>
        <w:t xml:space="preserve"> files to the last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The  --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hard argument reset the both index staging area and the working directory to the state of the previous commit on this branch. If run without an argument, it defaults 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which resets the index staging area but not the contents of the working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directory.In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short 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only undoes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but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–hard undoes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and all file modifications.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Technique 20 Deleting </w:t>
      </w:r>
      <w:proofErr w:type="spellStart"/>
      <w:r>
        <w:rPr>
          <w:lang w:val="en-US"/>
        </w:rPr>
        <w:t>untraked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You can view the files that currently tracked by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ls-files. You can run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 –o to show the currently untracked files.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–f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preview what will be removed use the argument 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remove untracked directories as well as untracked files you can use the –d parameter</w:t>
      </w:r>
    </w:p>
    <w:p w:rsidR="00BF467B" w:rsidRDefault="00BF467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F467B" w:rsidRPr="00125537" w:rsidRDefault="00BF467B" w:rsidP="00C3615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clean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requires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--force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argument because this command is potentially dangerous</w:t>
      </w:r>
    </w:p>
    <w:p w:rsidR="00BF467B" w:rsidRDefault="00BF467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make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clean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 bit safer, you can preview what will be removed before doing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so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by using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clean -n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(or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>--dry-run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). This behaves like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--dry-run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in that it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prints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the output of the removals that would be performed but doesn’t actually do so.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remove untracked directories as well as untracked files, you can use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>-d</w:t>
      </w:r>
    </w:p>
    <w:p w:rsidR="00BF467B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(“</w:t>
      </w: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directory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”) parameter.</w:t>
      </w:r>
    </w:p>
    <w:p w:rsidR="00CC7C8B" w:rsidRDefault="00CC7C8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CC7C8B" w:rsidRDefault="00CC7C8B" w:rsidP="00BF467B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Technique 22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Deleting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ignored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gram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files</w:t>
      </w:r>
      <w:proofErr w:type="gramEnd"/>
    </w:p>
    <w:p w:rsidR="00CC7C8B" w:rsidRDefault="00CC7C8B" w:rsidP="00BF467B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</w:p>
    <w:p w:rsidR="00CC7C8B" w:rsidRDefault="00CC7C8B" w:rsidP="00CC7C8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When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 have been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successfully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ignored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by the addition of a .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gitignore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you’ll</w:t>
      </w:r>
      <w:proofErr w:type="spellEnd"/>
    </w:p>
    <w:p w:rsidR="00CC7C8B" w:rsidRDefault="00CC7C8B" w:rsidP="00CC7C8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sometimes</w:t>
      </w:r>
      <w:proofErr w:type="spellEnd"/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want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delete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them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all.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</w:p>
    <w:p w:rsidR="00CC7C8B" w:rsidRDefault="00CC7C8B" w:rsidP="00CC7C8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CC7C8B" w:rsidRDefault="00CC7C8B" w:rsidP="00CC7C8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You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wish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delete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all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ignored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from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Git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working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directory</w:t>
      </w:r>
    </w:p>
    <w:p w:rsidR="00CC7C8B" w:rsidRDefault="003C72EA" w:rsidP="00BF467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r>
        <w:rPr>
          <w:rFonts w:ascii="Courier" w:eastAsiaTheme="minorHAnsi" w:hAnsi="Courier" w:cs="Courier"/>
          <w:sz w:val="16"/>
          <w:szCs w:val="16"/>
        </w:rPr>
        <w:t xml:space="preserve"># git clean --force </w:t>
      </w:r>
      <w:r>
        <w:rPr>
          <w:rFonts w:ascii="Courier" w:eastAsiaTheme="minorHAnsi" w:hAnsi="Courier" w:cs="Courier"/>
          <w:sz w:val="16"/>
          <w:szCs w:val="16"/>
        </w:rPr>
        <w:t>–</w:t>
      </w:r>
      <w:r>
        <w:rPr>
          <w:rFonts w:ascii="Courier" w:eastAsiaTheme="minorHAnsi" w:hAnsi="Courier" w:cs="Courier"/>
          <w:sz w:val="16"/>
          <w:szCs w:val="16"/>
        </w:rPr>
        <w:t>X</w:t>
      </w:r>
    </w:p>
    <w:p w:rsidR="003C72EA" w:rsidRDefault="003C72EA" w:rsidP="00BF467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</w:p>
    <w:p w:rsidR="003C72EA" w:rsidRDefault="003C72EA" w:rsidP="00BF467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The </w:t>
      </w:r>
      <w:r>
        <w:rPr>
          <w:rFonts w:ascii="Courier" w:eastAsiaTheme="minorHAnsi" w:hAnsi="Courier" w:cs="Courier"/>
          <w:sz w:val="19"/>
          <w:szCs w:val="19"/>
        </w:rPr>
        <w:t xml:space="preserve">-X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argument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specifies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Courier" w:eastAsiaTheme="minorHAnsi" w:hAnsi="Courier" w:cs="Courier"/>
          <w:sz w:val="19"/>
          <w:szCs w:val="19"/>
        </w:rPr>
        <w:t xml:space="preserve">git clean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should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remove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>only</w:t>
      </w:r>
      <w:proofErr w:type="spellEnd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ignored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from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working</w:t>
      </w:r>
      <w:proofErr w:type="spellEnd"/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directory. If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wish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remove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ignored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 </w:t>
      </w:r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 xml:space="preserve">and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all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untracked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 (as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gramStart"/>
      <w:r>
        <w:rPr>
          <w:rFonts w:ascii="Courier" w:eastAsiaTheme="minorHAnsi" w:hAnsi="Courier" w:cs="Courier"/>
          <w:sz w:val="19"/>
          <w:szCs w:val="19"/>
        </w:rPr>
        <w:t>git</w:t>
      </w:r>
      <w:proofErr w:type="gramEnd"/>
      <w:r>
        <w:rPr>
          <w:rFonts w:ascii="Courier" w:eastAsiaTheme="minorHAnsi" w:hAnsi="Courier" w:cs="Courier"/>
          <w:sz w:val="19"/>
          <w:szCs w:val="19"/>
        </w:rPr>
        <w:t xml:space="preserve"> clean --force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would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do),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instead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use </w:t>
      </w:r>
      <w:r>
        <w:rPr>
          <w:rFonts w:ascii="Courier" w:eastAsiaTheme="minorHAnsi" w:hAnsi="Courier" w:cs="Courier"/>
          <w:sz w:val="19"/>
          <w:szCs w:val="19"/>
        </w:rPr>
        <w:t xml:space="preserve">git clean -x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(note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</w:t>
      </w:r>
      <w:r>
        <w:rPr>
          <w:rFonts w:ascii="Courier" w:eastAsiaTheme="minorHAnsi" w:hAnsi="Courier" w:cs="Courier"/>
          <w:sz w:val="19"/>
          <w:szCs w:val="19"/>
        </w:rPr>
        <w:t xml:space="preserve">-x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is</w:t>
      </w:r>
      <w:proofErr w:type="spellEnd"/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lowercase</w:t>
      </w:r>
      <w:proofErr w:type="spellEnd"/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rather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uppercase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>).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specified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arguments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combined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with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others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discussed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technique</w:t>
      </w:r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20. For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example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r>
        <w:rPr>
          <w:rFonts w:ascii="Courier" w:eastAsiaTheme="minorHAnsi" w:hAnsi="Courier" w:cs="Courier"/>
          <w:sz w:val="19"/>
          <w:szCs w:val="19"/>
        </w:rPr>
        <w:t>git clean 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xdf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removes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all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untracked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or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ignored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>(</w:t>
      </w:r>
      <w:r>
        <w:rPr>
          <w:rFonts w:ascii="Courier" w:eastAsiaTheme="minorHAnsi" w:hAnsi="Courier" w:cs="Courier"/>
          <w:sz w:val="19"/>
          <w:szCs w:val="19"/>
        </w:rPr>
        <w:t>-x</w:t>
      </w:r>
      <w:r>
        <w:rPr>
          <w:rFonts w:ascii="NewBaskerville-Roman" w:eastAsiaTheme="minorHAnsi" w:hAnsi="NewBaskerville-Roman" w:cs="NewBaskerville-Roman"/>
          <w:sz w:val="20"/>
          <w:szCs w:val="20"/>
        </w:rPr>
        <w:t>) and directories (</w:t>
      </w:r>
      <w:r>
        <w:rPr>
          <w:rFonts w:ascii="Courier" w:eastAsiaTheme="minorHAnsi" w:hAnsi="Courier" w:cs="Courier"/>
          <w:sz w:val="19"/>
          <w:szCs w:val="19"/>
        </w:rPr>
        <w:t>-d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)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from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working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directory. This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removes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all files and directories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for</w:t>
      </w:r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Git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repository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weren’t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previously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committed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Take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care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when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running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this</w:t>
      </w:r>
      <w:proofErr w:type="spellEnd"/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;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there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no prompt, and all the files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quickly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deleted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>.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Often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Courier" w:eastAsiaTheme="minorHAnsi" w:hAnsi="Courier" w:cs="Courier"/>
          <w:sz w:val="19"/>
          <w:szCs w:val="19"/>
        </w:rPr>
        <w:t>git clean 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xdf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run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after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Courier" w:eastAsiaTheme="minorHAnsi" w:hAnsi="Courier" w:cs="Courier"/>
          <w:sz w:val="19"/>
          <w:szCs w:val="19"/>
        </w:rPr>
        <w:t>git reset --hard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;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means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you’ll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have to reset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all</w:t>
      </w:r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their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last-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committed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state and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remove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all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uncommitted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files. This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gets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clean</w:t>
      </w:r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working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directory: no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added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 or changes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any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of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those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files.</w:t>
      </w:r>
    </w:p>
    <w:p w:rsidR="003C72EA" w:rsidRDefault="003C72EA" w:rsidP="00BF467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</w:p>
    <w:p w:rsidR="003C72EA" w:rsidRPr="00125537" w:rsidRDefault="003C72EA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23 </w:t>
      </w:r>
      <w:proofErr w:type="gramStart"/>
      <w:r>
        <w:rPr>
          <w:lang w:val="en-US"/>
        </w:rPr>
        <w:t>Temporarily</w:t>
      </w:r>
      <w:proofErr w:type="gramEnd"/>
      <w:r>
        <w:rPr>
          <w:lang w:val="en-US"/>
        </w:rPr>
        <w:t xml:space="preserve"> stashing some changes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Instead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color w:val="000000"/>
          <w:sz w:val="20"/>
          <w:szCs w:val="20"/>
        </w:rPr>
        <w:t>stash</w:t>
      </w:r>
      <w:proofErr w:type="spellEnd"/>
      <w:r>
        <w:rPr>
          <w:rFonts w:ascii="NewBaskerville-Italic" w:eastAsiaTheme="minorHAnsi" w:hAnsi="NewBaskerville-Italic" w:cs="NewBaskerville-Itali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your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uncommitted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changes to store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them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temporarily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then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able to change</w:t>
      </w:r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proofErr w:type="gram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branches</w:t>
      </w:r>
      <w:proofErr w:type="gram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, pull changes, and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so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on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without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needing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to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worry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about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these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changes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getting</w:t>
      </w:r>
      <w:proofErr w:type="spellEnd"/>
    </w:p>
    <w:p w:rsidR="003C72EA" w:rsidRDefault="003C72EA" w:rsidP="003C72EA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proofErr w:type="gram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in</w:t>
      </w:r>
      <w:proofErr w:type="gram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way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3C72EA" w:rsidRDefault="003C72EA" w:rsidP="00125537">
      <w:pPr>
        <w:autoSpaceDE w:val="0"/>
        <w:autoSpaceDN w:val="0"/>
        <w:adjustRightInd w:val="0"/>
        <w:spacing w:after="0" w:line="240" w:lineRule="auto"/>
        <w:rPr>
          <w:rFonts w:ascii="FranklinGothic-Demi" w:eastAsiaTheme="minorHAnsi" w:hAnsi="FranklinGothic-Demi" w:cs="FranklinGothic-Demi"/>
          <w:color w:val="FFFFFF"/>
          <w:sz w:val="18"/>
          <w:szCs w:val="18"/>
        </w:rPr>
      </w:pP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stash save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creates a temporary commit with a prepopulated commit message and</w:t>
      </w:r>
    </w:p>
    <w:p w:rsid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then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returns your current branch to the state before the temporary commit was made.</w:t>
      </w: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save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Creates a temporary commit with a prepopulated commit message. Save argument isn’t needed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stash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stashes your changes regardless of whether they’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ve been added to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index staging area by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add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If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stash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is run with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no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save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argument, it performs the same operation;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save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argument </w:t>
      </w: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isn’t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 n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eeded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 I’ve used it in the examples because it’s more explicit and easier to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remember.</w:t>
      </w: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25537" w:rsidRDefault="00125537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list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see all the stashes that have been made</w:t>
      </w:r>
    </w:p>
    <w:p w:rsidR="003C72EA" w:rsidRDefault="003C72EA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3C72EA" w:rsidRDefault="003C72EA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You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see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all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stashes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have been made by running </w:t>
      </w:r>
      <w:r>
        <w:rPr>
          <w:rFonts w:ascii="Courier" w:eastAsiaTheme="minorHAnsi" w:hAnsi="Courier" w:cs="Courier"/>
          <w:sz w:val="19"/>
          <w:szCs w:val="19"/>
        </w:rPr>
        <w:t xml:space="preserve">git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stash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list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 stash@{0}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Will show you the difference between the working directory and the contents of that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statsh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pop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pop, the top stash on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  stack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is applied to the working directory and removed from the stack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3C72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you wish to apply an item from the stack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militple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times, you can instead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  <w:r w:rsidR="003C72EA">
        <w:rPr>
          <w:rFonts w:ascii="Times New Roman" w:hAnsi="Times New Roman"/>
          <w:sz w:val="24"/>
          <w:szCs w:val="24"/>
          <w:lang w:val="en-US"/>
        </w:rPr>
        <w:t>.</w:t>
      </w:r>
      <w:r w:rsidR="003C72EA" w:rsidRPr="003C72EA"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 w:rsidR="003C72EA" w:rsidRPr="003C72EA">
        <w:rPr>
          <w:rFonts w:ascii="Times New Roman" w:hAnsi="Times New Roman"/>
          <w:sz w:val="24"/>
          <w:szCs w:val="24"/>
        </w:rPr>
        <w:t xml:space="preserve">This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applies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stash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to the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working</w:t>
      </w:r>
      <w:proofErr w:type="spellEnd"/>
      <w:r w:rsid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tree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as git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stash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pop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does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but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keeps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the top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stack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stash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on the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stack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so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it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can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be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run</w:t>
      </w:r>
      <w:proofErr w:type="spellEnd"/>
      <w:r w:rsidR="003C7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again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 xml:space="preserve"> to </w:t>
      </w:r>
      <w:proofErr w:type="spellStart"/>
      <w:r w:rsidR="003C72EA" w:rsidRPr="003C72EA">
        <w:rPr>
          <w:rFonts w:ascii="Times New Roman" w:hAnsi="Times New Roman"/>
          <w:sz w:val="24"/>
          <w:szCs w:val="24"/>
        </w:rPr>
        <w:t>reapply</w:t>
      </w:r>
      <w:proofErr w:type="spellEnd"/>
      <w:r w:rsidR="003C72EA" w:rsidRPr="003C72EA">
        <w:rPr>
          <w:rFonts w:ascii="Times New Roman" w:hAnsi="Times New Roman"/>
          <w:sz w:val="24"/>
          <w:szCs w:val="24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clear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Clearing stashed changes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Technique 26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Assuming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gram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files</w:t>
      </w:r>
      <w:proofErr w:type="gram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are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unchanged</w:t>
      </w:r>
      <w:proofErr w:type="spellEnd"/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Sometimes you may wish to make changes to files but have Git ignore the specific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changes you’ve made so that operations such as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stash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diff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ignore these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changes.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eastAsiaTheme="minorHAnsi" w:hAnsi="Courier" w:cs="Courier"/>
          <w:sz w:val="19"/>
          <w:szCs w:val="19"/>
          <w:lang w:val="en-US"/>
        </w:rPr>
        <w:t>$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--assume-unchanged 01-IntroducingGitInPractice.asciidoc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When you run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--assume-unchanged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sets a special flag on the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file to indicate that it shouldn’t be checked for any changes. This can be useful to temporarily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ignore changes made to a particular file when looking at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status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or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r w:rsidRPr="005152EB">
        <w:rPr>
          <w:rFonts w:ascii="Courier" w:eastAsiaTheme="minorHAnsi" w:hAnsi="Courier" w:cs="Courier"/>
          <w:sz w:val="19"/>
          <w:szCs w:val="19"/>
          <w:lang w:val="en-US"/>
        </w:rPr>
        <w:t>diff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 but also to tell Git to avoid checking a file that is particularly huge and/or slow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to read.</w:t>
      </w: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--assume-unchanged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takes only files as arguments, rather than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directories. If you assume multiple files are unchanged, you need to specify them as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multiple arguments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Technique 27 Listing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assumed-unchanged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gram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files</w:t>
      </w:r>
      <w:proofErr w:type="gramEnd"/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Run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ls-files -v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 The output should resemble the following</w:t>
      </w: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r>
        <w:rPr>
          <w:rFonts w:ascii="Courier" w:eastAsiaTheme="minorHAnsi" w:hAnsi="Courier" w:cs="Courier"/>
          <w:sz w:val="16"/>
          <w:szCs w:val="16"/>
        </w:rPr>
        <w:t xml:space="preserve"># git 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ls</w:t>
      </w:r>
      <w:proofErr w:type="spellEnd"/>
      <w:r>
        <w:rPr>
          <w:rFonts w:ascii="Courier" w:eastAsiaTheme="minorHAnsi" w:hAnsi="Courier" w:cs="Courier"/>
          <w:sz w:val="16"/>
          <w:szCs w:val="16"/>
        </w:rPr>
        <w:t>-files -v</w:t>
      </w: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r>
        <w:rPr>
          <w:rFonts w:ascii="Courier" w:eastAsiaTheme="minorHAnsi" w:hAnsi="Courier" w:cs="Courier"/>
          <w:sz w:val="16"/>
          <w:szCs w:val="16"/>
        </w:rPr>
        <w:t>H .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gitignore</w:t>
      </w:r>
      <w:proofErr w:type="spellEnd"/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5152EB">
        <w:rPr>
          <w:rFonts w:ascii="Courier" w:eastAsiaTheme="minorHAnsi" w:hAnsi="Courier" w:cs="Courier"/>
          <w:sz w:val="16"/>
          <w:szCs w:val="16"/>
          <w:lang w:val="en-US"/>
        </w:rPr>
        <w:t>h</w:t>
      </w:r>
      <w:proofErr w:type="gramEnd"/>
      <w:r w:rsidRPr="005152EB">
        <w:rPr>
          <w:rFonts w:ascii="Courier" w:eastAsiaTheme="minorHAnsi" w:hAnsi="Courier" w:cs="Courier"/>
          <w:sz w:val="16"/>
          <w:szCs w:val="16"/>
          <w:lang w:val="en-US"/>
        </w:rPr>
        <w:t xml:space="preserve"> 01-IntroducingGitInPractice.asciidoc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5152EB" w:rsidRP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</w:pPr>
      <w:r>
        <w:rPr>
          <w:rFonts w:ascii="CombiNumerals-Solid" w:eastAsiaTheme="minorHAnsi" w:hAnsi="CombiNumerals-Solid" w:cs="CombiNumerals-Solid"/>
          <w:color w:val="970000"/>
          <w:sz w:val="28"/>
          <w:szCs w:val="28"/>
          <w:lang w:val="en-US"/>
        </w:rPr>
        <w:lastRenderedPageBreak/>
        <w:t>S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 xml:space="preserve">hows that committed files are indicated by an uppercase </w:t>
      </w:r>
      <w:r w:rsidRPr="005152EB">
        <w:rPr>
          <w:rFonts w:ascii="Courier" w:eastAsiaTheme="minorHAnsi" w:hAnsi="Courier" w:cs="Courier"/>
          <w:color w:val="000000"/>
          <w:sz w:val="19"/>
          <w:szCs w:val="19"/>
          <w:lang w:val="en-US"/>
        </w:rPr>
        <w:t xml:space="preserve">H 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>at the b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 xml:space="preserve">eginning of the 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>line.</w:t>
      </w:r>
    </w:p>
    <w:p w:rsidR="005152EB" w:rsidRP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ombiNumerals-Solid" w:eastAsiaTheme="minorHAnsi" w:hAnsi="CombiNumerals-Solid" w:cs="CombiNumerals-Solid"/>
          <w:color w:val="970000"/>
          <w:sz w:val="28"/>
          <w:szCs w:val="28"/>
          <w:lang w:val="en-US"/>
        </w:rPr>
        <w:t>S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 xml:space="preserve">hows that an assumed-unchanged file is indicated by a lowercase </w:t>
      </w:r>
      <w:r w:rsidRPr="005152EB">
        <w:rPr>
          <w:rFonts w:ascii="Courier" w:eastAsiaTheme="minorHAnsi" w:hAnsi="Courier" w:cs="Courier"/>
          <w:color w:val="000000"/>
          <w:sz w:val="19"/>
          <w:szCs w:val="19"/>
          <w:lang w:val="en-US"/>
        </w:rPr>
        <w:t xml:space="preserve">h 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>tag.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Rather than reading through the output for this command, you can instead run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 -v | grep '</w:t>
      </w:r>
      <w:proofErr w:type="gram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^[</w:t>
      </w:r>
      <w:proofErr w:type="spellStart"/>
      <w:proofErr w:type="gram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>?]' | cut -c 3-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This uses </w:t>
      </w:r>
      <w:proofErr w:type="gramStart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Unix</w:t>
      </w:r>
      <w:proofErr w:type="gramEnd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pipes, where the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output of each command is passed into the next and modified.</w:t>
      </w: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grep</w:t>
      </w:r>
      <w:proofErr w:type="gram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'^[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?]'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filters the output filenames to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show only those that begin with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any of the lowercase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? </w:t>
      </w:r>
      <w:proofErr w:type="gramStart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characters</w:t>
      </w:r>
      <w:proofErr w:type="gramEnd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(the valid prefixes output by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).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It’s not important to understand the meanings of any prefixes other than 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H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>h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, but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you can read more about them by running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 --help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cut</w:t>
      </w:r>
      <w:proofErr w:type="gram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-c 3-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filters the first two characters of each of the output lines: 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h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followed by a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space, in the example.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5152EB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With these combined, the output should resemble the following.</w:t>
      </w:r>
    </w:p>
    <w:p w:rsidR="005152EB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# </w:t>
      </w:r>
      <w:proofErr w:type="spellStart"/>
      <w:proofErr w:type="gramStart"/>
      <w:r w:rsidRPr="00D17B34"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  <w:proofErr w:type="gramEnd"/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 ls-files -v | grep '^[</w:t>
      </w:r>
      <w:proofErr w:type="spellStart"/>
      <w:r w:rsidRPr="00D17B34">
        <w:rPr>
          <w:rFonts w:ascii="Courier" w:eastAsiaTheme="minorHAnsi" w:hAnsi="Courier" w:cs="Courier"/>
          <w:sz w:val="16"/>
          <w:szCs w:val="16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6"/>
          <w:szCs w:val="16"/>
          <w:lang w:val="en-US"/>
        </w:rPr>
        <w:t>?]' | cut -c 3-</w:t>
      </w:r>
    </w:p>
    <w:p w:rsid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</w:p>
    <w:p w:rsidR="00D17B34" w:rsidRP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  <w:r w:rsidRPr="00D17B34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Technique 28 Stopping assuming files are unchanged</w:t>
      </w:r>
    </w:p>
    <w:p w:rsid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so</w:t>
      </w:r>
      <w:proofErr w:type="gramEnd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I had to make Git stop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ignoring this particular change before I could make a new commit</w:t>
      </w:r>
    </w:p>
    <w:p w:rsid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Run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--no-assum</w:t>
      </w:r>
      <w:r>
        <w:rPr>
          <w:rFonts w:ascii="Courier" w:eastAsiaTheme="minorHAnsi" w:hAnsi="Courier" w:cs="Courier"/>
          <w:sz w:val="19"/>
          <w:szCs w:val="19"/>
          <w:lang w:val="en-US"/>
        </w:rPr>
        <w:t>e-unchanged 01-IntroducingGitIn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>Practice.asciidoc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You can verify that Git has stopped assuming there were no changes made to 01-IntroducingGitInPractice.asciidoc by running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 -v | grep 01-Introducing-GitInPractice.asciidoc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 The output should resemble the following.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# </w:t>
      </w:r>
      <w:proofErr w:type="spellStart"/>
      <w:proofErr w:type="gramStart"/>
      <w:r w:rsidRPr="00D17B34"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  <w:proofErr w:type="gramEnd"/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 ls-files -v | grep 01-IntroducingGitInPractice.asciidoc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>
        <w:rPr>
          <w:rFonts w:ascii="Courier" w:eastAsiaTheme="minorHAnsi" w:hAnsi="Courier" w:cs="Courier"/>
          <w:sz w:val="16"/>
          <w:szCs w:val="16"/>
        </w:rPr>
        <w:t>H 01-IntroducingGitInPractice.asciidoc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Once you tell Git to stop ignoring changes made to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 particular file, all commands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such as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add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diff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will start behaving normally on this file again.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005B7F" w:rsidRDefault="00005B7F" w:rsidP="00D17B34">
      <w:pPr>
        <w:autoSpaceDE w:val="0"/>
        <w:autoSpaceDN w:val="0"/>
        <w:adjustRightInd w:val="0"/>
        <w:spacing w:after="0" w:line="240" w:lineRule="auto"/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</w:pPr>
      <w:proofErr w:type="spellStart"/>
      <w:r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  <w:t>History</w:t>
      </w:r>
      <w:proofErr w:type="spellEnd"/>
      <w:r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  <w:t xml:space="preserve">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  <w:t>visualization</w:t>
      </w:r>
      <w:proofErr w:type="spellEnd"/>
    </w:p>
    <w:p w:rsidR="00005B7F" w:rsidRDefault="00005B7F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When working with a Git repository on large, long-running software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projects, you’ll sometimes want to dig through the history to identify old versions of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code, work out why and by whom changes were made, or analyze the changes to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identify why a bug is occurring. You can do this to a limited extent using the commands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you’ve already learned (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log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diff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) and extend this with two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more we’ll cover in this chapter: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blame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bisect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</w:t>
      </w:r>
      <w:proofErr w:type="gramEnd"/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log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 has various flags and arguments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that you can use to filter which commits are shown in its output</w:t>
      </w: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005B7F" w:rsidRP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  <w:lang w:val="en-US"/>
        </w:rPr>
      </w:pP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$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log --author "Mike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McQuai</w:t>
      </w:r>
      <w:r>
        <w:rPr>
          <w:rFonts w:ascii="Courier" w:eastAsiaTheme="minorHAnsi" w:hAnsi="Courier" w:cs="Courier"/>
          <w:sz w:val="19"/>
          <w:szCs w:val="19"/>
          <w:lang w:val="en-US"/>
        </w:rPr>
        <w:t>d</w:t>
      </w:r>
      <w:proofErr w:type="spellEnd"/>
      <w:r>
        <w:rPr>
          <w:rFonts w:ascii="Courier" w:eastAsiaTheme="minorHAnsi" w:hAnsi="Courier" w:cs="Courier"/>
          <w:sz w:val="19"/>
          <w:szCs w:val="19"/>
          <w:lang w:val="en-US"/>
        </w:rPr>
        <w:t xml:space="preserve">" --after "Nov 10 2013" --grep </w:t>
      </w:r>
      <w:r w:rsidRPr="00005B7F">
        <w:rPr>
          <w:rFonts w:ascii="Courier" w:eastAsiaTheme="minorHAnsi" w:hAnsi="Courier" w:cs="Courier"/>
          <w:sz w:val="19"/>
          <w:szCs w:val="19"/>
          <w:lang w:val="en-US"/>
        </w:rPr>
        <w:t>'file\.'</w:t>
      </w: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9108B8" w:rsidRPr="009108B8" w:rsidRDefault="009108B8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108B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arguments provided to the </w:t>
      </w:r>
      <w:r w:rsidRPr="009108B8">
        <w:rPr>
          <w:rFonts w:ascii="Courier" w:eastAsiaTheme="minorHAnsi" w:hAnsi="Courier" w:cs="Courier"/>
          <w:sz w:val="19"/>
          <w:szCs w:val="19"/>
          <w:lang w:val="en-US"/>
        </w:rPr>
        <w:t xml:space="preserve">log </w:t>
      </w:r>
      <w:r w:rsidRPr="009108B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 indicate the following:</w:t>
      </w:r>
    </w:p>
    <w:p w:rsidR="009108B8" w:rsidRDefault="009108B8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</w:rPr>
      </w:pPr>
      <w:r>
        <w:rPr>
          <w:rFonts w:ascii="Courier" w:eastAsiaTheme="minorHAnsi" w:hAnsi="Courier" w:cs="Courier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author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specifies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regular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expression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matches the contents of the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author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In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previous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case,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was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searching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for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author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string </w:t>
      </w:r>
      <w:r>
        <w:rPr>
          <w:rFonts w:ascii="Courier" w:eastAsiaTheme="minorHAnsi" w:hAnsi="Courier" w:cs="Courier"/>
          <w:sz w:val="19"/>
          <w:szCs w:val="19"/>
        </w:rPr>
        <w:t>Mike</w:t>
      </w:r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McQuaid</w:t>
      </w:r>
      <w:proofErr w:type="spellEnd"/>
    </w:p>
    <w:p w:rsid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</w:rPr>
      </w:pPr>
    </w:p>
    <w:p w:rsid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after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(or </w:t>
      </w:r>
      <w:r>
        <w:rPr>
          <w:rFonts w:ascii="Courier" w:eastAsiaTheme="minorHAnsi" w:hAnsi="Courier" w:cs="Courier"/>
          <w:color w:val="000000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since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)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specifies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only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shown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should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those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were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made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after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specified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date.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These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dates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in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any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format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Git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recognizes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,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such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as 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Nov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10 2013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, </w:t>
      </w:r>
      <w:r>
        <w:rPr>
          <w:rFonts w:ascii="Courier" w:eastAsiaTheme="minorHAnsi" w:hAnsi="Courier" w:cs="Courier"/>
          <w:color w:val="000000"/>
          <w:sz w:val="19"/>
          <w:szCs w:val="19"/>
        </w:rPr>
        <w:t>2014-01-30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midnight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, or 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yesterday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224AE5" w:rsidRP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Courier" w:cs="Wingdings2"/>
          <w:color w:val="AE6F30"/>
          <w:sz w:val="17"/>
          <w:szCs w:val="17"/>
        </w:rPr>
        <w:t xml:space="preserve"> </w:t>
      </w:r>
      <w:r>
        <w:rPr>
          <w:rFonts w:ascii="Courier" w:eastAsiaTheme="minorHAnsi" w:hAnsi="Courier" w:cs="Courier"/>
          <w:color w:val="000000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grep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specifies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regular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expression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mat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ches the contents of the commit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message. </w:t>
      </w:r>
      <w:r>
        <w:rPr>
          <w:rFonts w:ascii="Courier" w:eastAsiaTheme="minorHAnsi" w:hAnsi="Courier" w:cs="Courier"/>
          <w:color w:val="000000"/>
          <w:sz w:val="19"/>
          <w:szCs w:val="19"/>
        </w:rPr>
        <w:t xml:space="preserve">file\. </w:t>
      </w:r>
      <w:proofErr w:type="spellStart"/>
      <w:proofErr w:type="gram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was</w:t>
      </w:r>
      <w:proofErr w:type="spellEnd"/>
      <w:proofErr w:type="gram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used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rather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Courier" w:eastAsiaTheme="minorHAnsi" w:hAnsi="Courier" w:cs="Courier"/>
          <w:color w:val="000000"/>
          <w:sz w:val="19"/>
          <w:szCs w:val="19"/>
        </w:rPr>
        <w:t xml:space="preserve">file.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to escape </w:t>
      </w:r>
      <w:proofErr w:type="gram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the </w:t>
      </w:r>
      <w:r>
        <w:rPr>
          <w:rFonts w:ascii="Courier" w:eastAsiaTheme="minorHAnsi" w:hAnsi="Courier" w:cs="Courier"/>
          <w:color w:val="000000"/>
          <w:sz w:val="19"/>
          <w:szCs w:val="19"/>
        </w:rPr>
        <w:t>.</w:t>
      </w:r>
      <w:proofErr w:type="gram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character</w:t>
      </w:r>
      <w:proofErr w:type="spellEnd"/>
      <w:proofErr w:type="gram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224AE5" w:rsidRDefault="00224AE5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24AE5" w:rsidRDefault="00224AE5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proofErr w:type="gramStart"/>
      <w:r>
        <w:rPr>
          <w:rFonts w:ascii="Courier" w:eastAsiaTheme="minorHAnsi" w:hAnsi="Courier" w:cs="Courier"/>
          <w:color w:val="000000"/>
          <w:sz w:val="19"/>
          <w:szCs w:val="19"/>
        </w:rPr>
        <w:lastRenderedPageBreak/>
        <w:t>git</w:t>
      </w:r>
      <w:proofErr w:type="gram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log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take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following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arguments:</w:t>
      </w:r>
    </w:p>
    <w:p w:rsid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A </w:t>
      </w:r>
      <w:r>
        <w:rPr>
          <w:rFonts w:ascii="Courier" w:eastAsiaTheme="minorHAnsi" w:hAnsi="Courier" w:cs="Courier"/>
          <w:color w:val="000000"/>
          <w:sz w:val="19"/>
          <w:szCs w:val="19"/>
        </w:rPr>
        <w:t xml:space="preserve">--max-count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(or </w:t>
      </w:r>
      <w:r>
        <w:rPr>
          <w:rFonts w:ascii="Courier" w:eastAsiaTheme="minorHAnsi" w:hAnsi="Courier" w:cs="Courier"/>
          <w:color w:val="000000"/>
          <w:sz w:val="19"/>
          <w:szCs w:val="19"/>
        </w:rPr>
        <w:t>-n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) argument to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limit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number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of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shown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in the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log output. I tend to use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often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when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only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care about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something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in,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say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, the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last 10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don’t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want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to scroll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through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more output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A </w:t>
      </w:r>
      <w:r>
        <w:rPr>
          <w:rFonts w:ascii="Courier" w:eastAsiaTheme="minorHAnsi" w:hAnsi="Courier" w:cs="Courier"/>
          <w:color w:val="000000"/>
          <w:sz w:val="19"/>
          <w:szCs w:val="19"/>
        </w:rPr>
        <w:t xml:space="preserve">--reverse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argument to show the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n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ascending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chronological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order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(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oldest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commit first).</w:t>
      </w:r>
    </w:p>
    <w:p w:rsid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A </w:t>
      </w:r>
      <w:r>
        <w:rPr>
          <w:rFonts w:ascii="Courier" w:eastAsiaTheme="minorHAnsi" w:hAnsi="Courier" w:cs="Courier"/>
          <w:color w:val="000000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before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(or </w:t>
      </w:r>
      <w:r>
        <w:rPr>
          <w:rFonts w:ascii="Courier" w:eastAsiaTheme="minorHAnsi" w:hAnsi="Courier" w:cs="Courier"/>
          <w:color w:val="000000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until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) argument,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which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wi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ll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only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show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before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given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date. This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reverse of </w:t>
      </w:r>
      <w:r>
        <w:rPr>
          <w:rFonts w:ascii="Courier" w:eastAsiaTheme="minorHAnsi" w:hAnsi="Courier" w:cs="Courier"/>
          <w:color w:val="000000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after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224AE5" w:rsidRPr="00224AE5" w:rsidRDefault="00224AE5" w:rsidP="00224AE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A </w:t>
      </w:r>
      <w:r>
        <w:rPr>
          <w:rFonts w:ascii="Courier" w:eastAsiaTheme="minorHAnsi" w:hAnsi="Courier" w:cs="Courier"/>
          <w:color w:val="000000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merges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flag (or </w:t>
      </w:r>
      <w:r>
        <w:rPr>
          <w:rFonts w:ascii="Courier" w:eastAsiaTheme="minorHAnsi" w:hAnsi="Courier" w:cs="Courier"/>
          <w:color w:val="000000"/>
          <w:sz w:val="19"/>
          <w:szCs w:val="19"/>
        </w:rPr>
        <w:t>--min-parents=2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),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which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will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only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show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color w:val="000000"/>
          <w:sz w:val="20"/>
          <w:szCs w:val="20"/>
        </w:rPr>
        <w:t>merge</w:t>
      </w:r>
      <w:proofErr w:type="spellEnd"/>
      <w:r>
        <w:rPr>
          <w:rFonts w:ascii="NewBaskerville-Italic" w:eastAsiaTheme="minorHAnsi" w:hAnsi="NewBaskerville-Italic" w:cs="NewBaskerville-Itali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color w:val="000000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—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have at least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two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parents. If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adopt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branch-heavy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workflow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with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Git,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will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useful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in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identifying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which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branches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were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merged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when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224AE5" w:rsidRDefault="00224AE5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24AE5" w:rsidRDefault="00224AE5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>
        <w:rPr>
          <w:rFonts w:ascii="Courier" w:eastAsiaTheme="minorHAnsi" w:hAnsi="Courier" w:cs="Courier"/>
          <w:sz w:val="19"/>
          <w:szCs w:val="19"/>
        </w:rPr>
        <w:t>git</w:t>
      </w:r>
      <w:proofErr w:type="gramEnd"/>
      <w:r>
        <w:rPr>
          <w:rFonts w:ascii="Courier" w:eastAsiaTheme="minorHAnsi" w:hAnsi="Courier" w:cs="Courier"/>
          <w:sz w:val="19"/>
          <w:szCs w:val="19"/>
        </w:rPr>
        <w:t xml:space="preserve"> show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command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similar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r>
        <w:rPr>
          <w:rFonts w:ascii="Courier" w:eastAsiaTheme="minorHAnsi" w:hAnsi="Courier" w:cs="Courier"/>
          <w:sz w:val="19"/>
          <w:szCs w:val="19"/>
        </w:rPr>
        <w:t>git log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but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shows a single commit.</w:t>
      </w:r>
    </w:p>
    <w:p w:rsidR="00224AE5" w:rsidRDefault="00224AE5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C4E4D" w:rsidRDefault="000C4E4D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urier" w:eastAsiaTheme="minorHAnsi" w:hAnsi="Courier" w:cs="Courier"/>
          <w:sz w:val="16"/>
          <w:szCs w:val="16"/>
        </w:rPr>
        <w:t># git show HEAD^</w:t>
      </w:r>
    </w:p>
    <w:p w:rsidR="000C4E4D" w:rsidRDefault="000C4E4D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C4E4D" w:rsidRPr="000C4E4D" w:rsidRDefault="000C4E4D" w:rsidP="000C4E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shows all the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same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information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expected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in </w:t>
      </w:r>
      <w:r w:rsidRPr="000C4E4D">
        <w:rPr>
          <w:rFonts w:ascii="Courier" w:eastAsiaTheme="minorHAnsi" w:hAnsi="Courier" w:cs="Courier"/>
          <w:color w:val="000000"/>
          <w:sz w:val="19"/>
          <w:szCs w:val="19"/>
        </w:rPr>
        <w:t>git log output</w:t>
      </w:r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, but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it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only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ever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shows </w:t>
      </w:r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a single commit</w:t>
      </w:r>
    </w:p>
    <w:p w:rsidR="000C4E4D" w:rsidRPr="000C4E4D" w:rsidRDefault="000C4E4D" w:rsidP="000C4E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19"/>
          <w:szCs w:val="19"/>
        </w:rPr>
      </w:pPr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shows the changes made in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that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commit.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It’s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equivalent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of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typing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r w:rsidRPr="000C4E4D">
        <w:rPr>
          <w:rFonts w:ascii="Courier" w:eastAsiaTheme="minorHAnsi" w:hAnsi="Courier" w:cs="Courier"/>
          <w:color w:val="000000"/>
          <w:sz w:val="19"/>
          <w:szCs w:val="19"/>
        </w:rPr>
        <w:t xml:space="preserve">git </w:t>
      </w:r>
      <w:proofErr w:type="spellStart"/>
      <w:r w:rsidRPr="000C4E4D">
        <w:rPr>
          <w:rFonts w:ascii="Courier" w:eastAsiaTheme="minorHAnsi" w:hAnsi="Courier" w:cs="Courier"/>
          <w:color w:val="000000"/>
          <w:sz w:val="19"/>
          <w:szCs w:val="19"/>
        </w:rPr>
        <w:t>diff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</w:t>
      </w:r>
      <w:r w:rsidRPr="000C4E4D">
        <w:rPr>
          <w:rFonts w:ascii="Courier" w:eastAsiaTheme="minorHAnsi" w:hAnsi="Courier" w:cs="Courier"/>
          <w:color w:val="000000"/>
          <w:sz w:val="19"/>
          <w:szCs w:val="19"/>
        </w:rPr>
        <w:t>HEAD^^</w:t>
      </w:r>
      <w:proofErr w:type="gramStart"/>
      <w:r w:rsidRPr="000C4E4D">
        <w:rPr>
          <w:rFonts w:ascii="Courier" w:eastAsiaTheme="minorHAnsi" w:hAnsi="Courier" w:cs="Courier"/>
          <w:color w:val="000000"/>
          <w:sz w:val="19"/>
          <w:szCs w:val="19"/>
        </w:rPr>
        <w:t>..</w:t>
      </w:r>
      <w:proofErr w:type="gramEnd"/>
      <w:r w:rsidRPr="000C4E4D">
        <w:rPr>
          <w:rFonts w:ascii="Courier" w:eastAsiaTheme="minorHAnsi" w:hAnsi="Courier" w:cs="Courier"/>
          <w:color w:val="000000"/>
          <w:sz w:val="19"/>
          <w:szCs w:val="19"/>
        </w:rPr>
        <w:t>HEAD^</w:t>
      </w:r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—the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difference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between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previous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commit and the one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before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it</w:t>
      </w:r>
      <w:proofErr w:type="spellEnd"/>
      <w:r w:rsidRPr="000C4E4D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0C4E4D" w:rsidRDefault="000C4E4D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C4E4D" w:rsidRDefault="000C4E4D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The </w:t>
      </w:r>
      <w:r>
        <w:rPr>
          <w:rFonts w:ascii="Courier" w:eastAsiaTheme="minorHAnsi" w:hAnsi="Courier" w:cs="Courier"/>
          <w:sz w:val="19"/>
          <w:szCs w:val="19"/>
        </w:rPr>
        <w:t xml:space="preserve">git show HEAD^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output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equivalent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r>
        <w:rPr>
          <w:rFonts w:ascii="Courier" w:eastAsiaTheme="minorHAnsi" w:hAnsi="Courier" w:cs="Courier"/>
          <w:sz w:val="19"/>
          <w:szCs w:val="19"/>
        </w:rPr>
        <w:t>git log --max-count=1 --patch HEAD^</w:t>
      </w:r>
      <w:r>
        <w:rPr>
          <w:rFonts w:ascii="NewBaskerville-Roman" w:eastAsiaTheme="minorHAnsi" w:hAnsi="NewBaskerville-Roman" w:cs="NewBaskerville-Roman"/>
          <w:sz w:val="20"/>
          <w:szCs w:val="20"/>
        </w:rPr>
        <w:t>.</w:t>
      </w:r>
    </w:p>
    <w:p w:rsidR="000C4E4D" w:rsidRDefault="000C4E4D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C4E4D" w:rsidRDefault="000C4E4D" w:rsidP="000C4E4D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Technique 30 Listing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commits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with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different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formatting</w:t>
      </w:r>
      <w:proofErr w:type="spellEnd"/>
    </w:p>
    <w:p w:rsidR="009C22A1" w:rsidRDefault="009C22A1" w:rsidP="000C4E4D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</w:p>
    <w:p w:rsidR="009C22A1" w:rsidRDefault="009C22A1" w:rsidP="009C22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Fortunately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r>
        <w:rPr>
          <w:rFonts w:ascii="Courier" w:eastAsiaTheme="minorHAnsi" w:hAnsi="Courier" w:cs="Courier"/>
          <w:sz w:val="19"/>
          <w:szCs w:val="19"/>
        </w:rPr>
        <w:t xml:space="preserve">git log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has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some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powerful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formatting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features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with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varied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>, sensible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supplied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options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give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ability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completely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customize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output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meet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needs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>.</w:t>
      </w:r>
    </w:p>
    <w:p w:rsidR="000C4E4D" w:rsidRDefault="000C4E4D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9C22A1" w:rsidRDefault="009C22A1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You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want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list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last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two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an email format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with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oldest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displayed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first.</w:t>
      </w:r>
    </w:p>
    <w:p w:rsidR="009C22A1" w:rsidRDefault="009C22A1" w:rsidP="000C4E4D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r>
        <w:rPr>
          <w:rFonts w:ascii="Courier" w:eastAsiaTheme="minorHAnsi" w:hAnsi="Courier" w:cs="Courier"/>
          <w:sz w:val="16"/>
          <w:szCs w:val="16"/>
        </w:rPr>
        <w:t># git log --format=email --reverse --max-count 2</w:t>
      </w:r>
    </w:p>
    <w:p w:rsidR="009C22A1" w:rsidRDefault="009C22A1" w:rsidP="000C4E4D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If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specify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</w:t>
      </w:r>
      <w:r>
        <w:rPr>
          <w:rFonts w:ascii="Courier" w:eastAsiaTheme="minorHAnsi" w:hAnsi="Courier" w:cs="Courier"/>
          <w:sz w:val="19"/>
          <w:szCs w:val="19"/>
        </w:rPr>
        <w:t xml:space="preserve">--patch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(or </w:t>
      </w:r>
      <w:r>
        <w:rPr>
          <w:rFonts w:ascii="Courier" w:eastAsiaTheme="minorHAnsi" w:hAnsi="Courier" w:cs="Courier"/>
          <w:sz w:val="19"/>
          <w:szCs w:val="19"/>
        </w:rPr>
        <w:t>-p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) flag to </w:t>
      </w:r>
      <w:r>
        <w:rPr>
          <w:rFonts w:ascii="Courier" w:eastAsiaTheme="minorHAnsi" w:hAnsi="Courier" w:cs="Courier"/>
          <w:sz w:val="19"/>
          <w:szCs w:val="19"/>
        </w:rPr>
        <w:t>git log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also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format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diff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output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by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specifying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flags for </w:t>
      </w:r>
      <w:r>
        <w:rPr>
          <w:rFonts w:ascii="Courier" w:eastAsiaTheme="minorHAnsi" w:hAnsi="Courier" w:cs="Courier"/>
          <w:sz w:val="19"/>
          <w:szCs w:val="19"/>
        </w:rPr>
        <w:t xml:space="preserve">git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diff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Recall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discussion of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word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diffs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section 1.7. </w:t>
      </w:r>
      <w:proofErr w:type="gramStart"/>
      <w:r>
        <w:rPr>
          <w:rFonts w:ascii="Courier" w:eastAsiaTheme="minorHAnsi" w:hAnsi="Courier" w:cs="Courier"/>
          <w:sz w:val="19"/>
          <w:szCs w:val="19"/>
        </w:rPr>
        <w:t>git</w:t>
      </w:r>
      <w:proofErr w:type="gram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Courier" w:eastAsiaTheme="minorHAnsi" w:hAnsi="Courier" w:cs="Courier"/>
          <w:sz w:val="19"/>
          <w:szCs w:val="19"/>
        </w:rPr>
        <w:t>log --patch --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word-diff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shows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word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diff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(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rather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unified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diff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) for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each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>log entry.</w:t>
      </w: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gramStart"/>
      <w:r>
        <w:rPr>
          <w:rFonts w:ascii="Courier" w:eastAsiaTheme="minorHAnsi" w:hAnsi="Courier" w:cs="Courier"/>
          <w:sz w:val="19"/>
          <w:szCs w:val="19"/>
        </w:rPr>
        <w:t>git</w:t>
      </w:r>
      <w:proofErr w:type="gramEnd"/>
      <w:r>
        <w:rPr>
          <w:rFonts w:ascii="Courier" w:eastAsiaTheme="minorHAnsi" w:hAnsi="Courier" w:cs="Courier"/>
          <w:sz w:val="19"/>
          <w:szCs w:val="19"/>
        </w:rPr>
        <w:t xml:space="preserve"> log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take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</w:t>
      </w:r>
      <w:r>
        <w:rPr>
          <w:rFonts w:ascii="Courier" w:eastAsiaTheme="minorHAnsi" w:hAnsi="Courier" w:cs="Courier"/>
          <w:sz w:val="19"/>
          <w:szCs w:val="19"/>
        </w:rPr>
        <w:t xml:space="preserve">--date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flag,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which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takes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various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</w:t>
      </w:r>
      <w:r>
        <w:rPr>
          <w:rFonts w:ascii="NewBaskerville-Roman" w:eastAsiaTheme="minorHAnsi" w:hAnsi="NewBaskerville-Roman" w:cs="NewBaskerville-Roman"/>
          <w:sz w:val="20"/>
          <w:szCs w:val="20"/>
        </w:rPr>
        <w:t>arameters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display the output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dates in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different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formats. For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example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r>
        <w:rPr>
          <w:rFonts w:ascii="Courier" w:eastAsiaTheme="minorHAnsi" w:hAnsi="Courier" w:cs="Courier"/>
          <w:sz w:val="19"/>
          <w:szCs w:val="19"/>
        </w:rPr>
        <w:t xml:space="preserve">--date=relative </w:t>
      </w:r>
      <w:r>
        <w:rPr>
          <w:rFonts w:ascii="NewBaskerville-Roman" w:eastAsiaTheme="minorHAnsi" w:hAnsi="NewBaskerville-Roman" w:cs="NewBaskerville-Roman"/>
          <w:sz w:val="20"/>
          <w:szCs w:val="20"/>
        </w:rPr>
        <w:t>displays all dates relative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to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current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date; </w:t>
      </w:r>
      <w:r>
        <w:rPr>
          <w:rFonts w:ascii="Courier" w:eastAsiaTheme="minorHAnsi" w:hAnsi="Courier" w:cs="Courier"/>
          <w:sz w:val="19"/>
          <w:szCs w:val="19"/>
        </w:rPr>
        <w:t xml:space="preserve">6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weeks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ago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and </w:t>
      </w:r>
      <w:r>
        <w:rPr>
          <w:rFonts w:ascii="Courier" w:eastAsiaTheme="minorHAnsi" w:hAnsi="Courier" w:cs="Courier"/>
          <w:sz w:val="19"/>
          <w:szCs w:val="19"/>
        </w:rPr>
        <w:t xml:space="preserve">--date-short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display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only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date,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such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as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Courier" w:eastAsiaTheme="minorHAnsi" w:hAnsi="Courier" w:cs="Courier"/>
          <w:sz w:val="19"/>
          <w:szCs w:val="19"/>
        </w:rPr>
        <w:t>2013-11-28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</w:t>
      </w:r>
      <w:proofErr w:type="gramStart"/>
      <w:r>
        <w:rPr>
          <w:rFonts w:ascii="Courier" w:eastAsiaTheme="minorHAnsi" w:hAnsi="Courier" w:cs="Courier"/>
          <w:sz w:val="19"/>
          <w:szCs w:val="19"/>
        </w:rPr>
        <w:t>iso</w:t>
      </w:r>
      <w:proofErr w:type="gram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(or iso8601),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rfc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(or </w:t>
      </w:r>
      <w:r>
        <w:rPr>
          <w:rFonts w:ascii="Courier" w:eastAsiaTheme="minorHAnsi" w:hAnsi="Courier" w:cs="Courier"/>
          <w:sz w:val="19"/>
          <w:szCs w:val="19"/>
        </w:rPr>
        <w:t>rfc2822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),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raw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r>
        <w:rPr>
          <w:rFonts w:ascii="Courier" w:eastAsiaTheme="minorHAnsi" w:hAnsi="Courier" w:cs="Courier"/>
          <w:sz w:val="19"/>
          <w:szCs w:val="19"/>
        </w:rPr>
        <w:t>local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and </w:t>
      </w:r>
      <w:r>
        <w:rPr>
          <w:rFonts w:ascii="Courier" w:eastAsiaTheme="minorHAnsi" w:hAnsi="Courier" w:cs="Courier"/>
          <w:sz w:val="19"/>
          <w:szCs w:val="19"/>
        </w:rPr>
        <w:t xml:space="preserve">default </w:t>
      </w:r>
      <w:r>
        <w:rPr>
          <w:rFonts w:ascii="NewBaskerville-Roman" w:eastAsiaTheme="minorHAnsi" w:hAnsi="NewBaskerville-Roman" w:cs="NewBaskerville-Roman"/>
          <w:sz w:val="20"/>
          <w:szCs w:val="20"/>
        </w:rPr>
        <w:t>formats are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also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available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but I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won’t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detail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them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book.</w:t>
      </w: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The </w:t>
      </w:r>
      <w:r>
        <w:rPr>
          <w:rFonts w:ascii="Courier" w:eastAsiaTheme="minorHAnsi" w:hAnsi="Courier" w:cs="Courier"/>
          <w:sz w:val="19"/>
          <w:szCs w:val="19"/>
        </w:rPr>
        <w:t xml:space="preserve">--format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(or </w:t>
      </w:r>
      <w:r>
        <w:rPr>
          <w:rFonts w:ascii="Courier" w:eastAsiaTheme="minorHAnsi" w:hAnsi="Courier" w:cs="Courier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pretty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) flag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take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various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parameters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such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as </w:t>
      </w:r>
      <w:r>
        <w:rPr>
          <w:rFonts w:ascii="Courier" w:eastAsiaTheme="minorHAnsi" w:hAnsi="Courier" w:cs="Courier"/>
          <w:sz w:val="19"/>
          <w:szCs w:val="19"/>
        </w:rPr>
        <w:t>email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which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you’ve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seen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example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; </w:t>
      </w:r>
      <w:r>
        <w:rPr>
          <w:rFonts w:ascii="Courier" w:eastAsiaTheme="minorHAnsi" w:hAnsi="Courier" w:cs="Courier"/>
          <w:sz w:val="19"/>
          <w:szCs w:val="19"/>
        </w:rPr>
        <w:t>medium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which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default if no format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was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specified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>;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and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oneline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r>
        <w:rPr>
          <w:rFonts w:ascii="Courier" w:eastAsiaTheme="minorHAnsi" w:hAnsi="Courier" w:cs="Courier"/>
          <w:sz w:val="19"/>
          <w:szCs w:val="19"/>
        </w:rPr>
        <w:t>short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r>
        <w:rPr>
          <w:rFonts w:ascii="Courier" w:eastAsiaTheme="minorHAnsi" w:hAnsi="Courier" w:cs="Courier"/>
          <w:sz w:val="19"/>
          <w:szCs w:val="19"/>
        </w:rPr>
        <w:t>full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fuller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and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raw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I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won’t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show</w:t>
      </w:r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every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format in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book, but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please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compare and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contr</w:t>
      </w:r>
      <w:r>
        <w:rPr>
          <w:rFonts w:ascii="NewBaskerville-Roman" w:eastAsiaTheme="minorHAnsi" w:hAnsi="NewBaskerville-Roman" w:cs="NewBaskerville-Roman"/>
          <w:sz w:val="20"/>
          <w:szCs w:val="20"/>
        </w:rPr>
        <w:t>ast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them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local machine.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Different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formats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are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better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used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different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situations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depending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on how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much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of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their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displayed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information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care about at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time.</w:t>
      </w: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9C22A1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You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may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have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noticed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</w:t>
      </w:r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 xml:space="preserve">full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output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contain</w:t>
      </w:r>
      <w:r>
        <w:rPr>
          <w:rFonts w:ascii="NewBaskerville-Roman" w:eastAsiaTheme="minorHAnsi" w:hAnsi="NewBaskerville-Roman" w:cs="NewBaskerville-Roman"/>
          <w:sz w:val="20"/>
          <w:szCs w:val="20"/>
        </w:rPr>
        <w:t>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details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about an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author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and a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committer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and the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>fuller</w:t>
      </w:r>
      <w:proofErr w:type="spellEnd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output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additionally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contains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details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of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author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date and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>commit date.</w:t>
      </w: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r>
        <w:rPr>
          <w:rFonts w:ascii="Courier" w:eastAsiaTheme="minorHAnsi" w:hAnsi="Courier" w:cs="Courier"/>
          <w:sz w:val="16"/>
          <w:szCs w:val="16"/>
        </w:rPr>
        <w:t># git log --format=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fuller</w:t>
      </w:r>
      <w:proofErr w:type="spellEnd"/>
    </w:p>
    <w:p w:rsidR="00455B46" w:rsidRDefault="00455B46" w:rsidP="00455B46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</w:p>
    <w:p w:rsidR="00455B46" w:rsidRDefault="003664F1" w:rsidP="003664F1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If none of the </w:t>
      </w:r>
      <w:r>
        <w:rPr>
          <w:rFonts w:ascii="Courier" w:eastAsiaTheme="minorHAnsi" w:hAnsi="Courier" w:cs="Courier"/>
          <w:sz w:val="19"/>
          <w:szCs w:val="19"/>
        </w:rPr>
        <w:t xml:space="preserve">git log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output formats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meets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needs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create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own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custom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format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using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gramStart"/>
      <w:r>
        <w:rPr>
          <w:rFonts w:ascii="NewBaskerville-Roman" w:eastAsiaTheme="minorHAnsi" w:hAnsi="NewBaskerville-Roman" w:cs="NewBaskerville-Roman"/>
          <w:sz w:val="20"/>
          <w:szCs w:val="20"/>
        </w:rPr>
        <w:t>a</w:t>
      </w:r>
      <w:proofErr w:type="gram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>format string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The format string uses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placeholders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fill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various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attributes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per commit.</w:t>
      </w:r>
    </w:p>
    <w:p w:rsidR="003664F1" w:rsidRDefault="003664F1" w:rsidP="003664F1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3664F1" w:rsidRDefault="003664F1" w:rsidP="00366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urier" w:eastAsiaTheme="minorHAnsi" w:hAnsi="Courier" w:cs="Courier"/>
          <w:sz w:val="16"/>
          <w:szCs w:val="16"/>
        </w:rPr>
        <w:t># git log --format="%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ar</w:t>
      </w:r>
      <w:proofErr w:type="spellEnd"/>
      <w:r>
        <w:rPr>
          <w:rFonts w:ascii="Courier" w:eastAsiaTheme="minorHAnsi" w:hAnsi="Courier" w:cs="Courier"/>
          <w:sz w:val="16"/>
          <w:szCs w:val="16"/>
        </w:rPr>
        <w:t xml:space="preserve"> %an 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did</w:t>
      </w:r>
      <w:proofErr w:type="spellEnd"/>
      <w:r>
        <w:rPr>
          <w:rFonts w:ascii="Courier" w:eastAsiaTheme="minorHAnsi" w:hAnsi="Courier" w:cs="Courier"/>
          <w:sz w:val="16"/>
          <w:szCs w:val="16"/>
        </w:rPr>
        <w:t>: %s"</w:t>
      </w:r>
    </w:p>
    <w:p w:rsidR="009C22A1" w:rsidRDefault="009C22A1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3664F1" w:rsidRDefault="003664F1" w:rsidP="003664F1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Here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I’ve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specified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format string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with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Courier" w:eastAsiaTheme="minorHAnsi" w:hAnsi="Courier" w:cs="Courier"/>
          <w:color w:val="000000"/>
          <w:sz w:val="19"/>
          <w:szCs w:val="19"/>
        </w:rPr>
        <w:t>%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ar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 xml:space="preserve"> %an </w:t>
      </w:r>
      <w:proofErr w:type="spellStart"/>
      <w:r>
        <w:rPr>
          <w:rFonts w:ascii="Courier" w:eastAsiaTheme="minorHAnsi" w:hAnsi="Courier" w:cs="Courier"/>
          <w:color w:val="000000"/>
          <w:sz w:val="19"/>
          <w:szCs w:val="19"/>
        </w:rPr>
        <w:t>did</w:t>
      </w:r>
      <w:proofErr w:type="spellEnd"/>
      <w:r>
        <w:rPr>
          <w:rFonts w:ascii="Courier" w:eastAsiaTheme="minorHAnsi" w:hAnsi="Courier" w:cs="Courier"/>
          <w:color w:val="000000"/>
          <w:sz w:val="19"/>
          <w:szCs w:val="19"/>
        </w:rPr>
        <w:t>: %s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. In </w:t>
      </w:r>
      <w:proofErr w:type="spellStart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format string</w:t>
      </w:r>
    </w:p>
    <w:p w:rsidR="003664F1" w:rsidRPr="003664F1" w:rsidRDefault="003664F1" w:rsidP="003664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 w:rsidRPr="003664F1">
        <w:rPr>
          <w:rFonts w:ascii="Courier" w:eastAsiaTheme="minorHAnsi" w:hAnsi="Courier" w:cs="Courier"/>
          <w:color w:val="000000"/>
          <w:sz w:val="19"/>
          <w:szCs w:val="19"/>
        </w:rPr>
        <w:t>%</w:t>
      </w:r>
      <w:proofErr w:type="spellStart"/>
      <w:r w:rsidRPr="003664F1">
        <w:rPr>
          <w:rFonts w:ascii="Courier" w:eastAsiaTheme="minorHAnsi" w:hAnsi="Courier" w:cs="Courier"/>
          <w:color w:val="000000"/>
          <w:sz w:val="19"/>
          <w:szCs w:val="19"/>
        </w:rPr>
        <w:t>ar</w:t>
      </w:r>
      <w:proofErr w:type="spellEnd"/>
      <w:r w:rsidRPr="003664F1">
        <w:rPr>
          <w:rFonts w:ascii="Courier" w:eastAsiaTheme="minorHAnsi" w:hAnsi="Courier" w:cs="Courier"/>
          <w:color w:val="000000"/>
          <w:sz w:val="19"/>
          <w:szCs w:val="19"/>
        </w:rPr>
        <w:t xml:space="preserve">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is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relative format date on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which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commit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was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authored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.</w:t>
      </w:r>
    </w:p>
    <w:p w:rsidR="003664F1" w:rsidRPr="003664F1" w:rsidRDefault="003664F1" w:rsidP="003664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</w:rPr>
      </w:pPr>
      <w:r w:rsidRPr="003664F1"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 w:rsidRPr="003664F1">
        <w:rPr>
          <w:rFonts w:ascii="Courier" w:eastAsiaTheme="minorHAnsi" w:hAnsi="Courier" w:cs="Courier"/>
          <w:color w:val="000000"/>
          <w:sz w:val="19"/>
          <w:szCs w:val="19"/>
        </w:rPr>
        <w:t xml:space="preserve">%an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is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name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of the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author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of the commit.</w:t>
      </w:r>
    </w:p>
    <w:p w:rsidR="003664F1" w:rsidRPr="003664F1" w:rsidRDefault="003664F1" w:rsidP="003664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664F1">
        <w:rPr>
          <w:rFonts w:ascii="Wingdings2" w:eastAsia="Wingdings2" w:hAnsi="NewBaskerville-Roman" w:cs="Wingdings2"/>
          <w:color w:val="AE6F30"/>
          <w:sz w:val="17"/>
          <w:szCs w:val="17"/>
        </w:rPr>
        <w:lastRenderedPageBreak/>
        <w:t xml:space="preserve"> </w:t>
      </w:r>
      <w:r w:rsidRPr="003664F1">
        <w:rPr>
          <w:rFonts w:ascii="Courier" w:eastAsiaTheme="minorHAnsi" w:hAnsi="Courier" w:cs="Courier"/>
          <w:color w:val="000000"/>
          <w:sz w:val="19"/>
          <w:szCs w:val="19"/>
        </w:rPr>
        <w:t xml:space="preserve">%s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is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the commit message </w:t>
      </w:r>
      <w:proofErr w:type="spellStart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>subject</w:t>
      </w:r>
      <w:proofErr w:type="spellEnd"/>
      <w:r w:rsidRPr="003664F1">
        <w:rPr>
          <w:rFonts w:ascii="NewBaskerville-Roman" w:eastAsiaTheme="minorHAnsi" w:hAnsi="NewBaskerville-Roman" w:cs="NewBaskerville-Roman"/>
          <w:color w:val="000000"/>
          <w:sz w:val="20"/>
          <w:szCs w:val="20"/>
        </w:rPr>
        <w:t xml:space="preserve"> (the first line).</w:t>
      </w:r>
    </w:p>
    <w:p w:rsidR="003664F1" w:rsidRDefault="003664F1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3664F1" w:rsidRDefault="003664F1" w:rsidP="003664F1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gramStart"/>
      <w:r>
        <w:rPr>
          <w:rFonts w:ascii="Courier" w:eastAsiaTheme="minorHAnsi" w:hAnsi="Courier" w:cs="Courier"/>
          <w:sz w:val="19"/>
          <w:szCs w:val="19"/>
        </w:rPr>
        <w:t>git</w:t>
      </w:r>
      <w:proofErr w:type="gramEnd"/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shortlog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>displays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commits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grouped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by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author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with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one commit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subject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per line.</w:t>
      </w:r>
    </w:p>
    <w:p w:rsidR="003664F1" w:rsidRDefault="003664F1" w:rsidP="003664F1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3664F1" w:rsidRPr="003664F1" w:rsidRDefault="003664F1" w:rsidP="003664F1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Courier" w:eastAsiaTheme="minorHAnsi" w:hAnsi="Courier" w:cs="Courier"/>
          <w:sz w:val="16"/>
          <w:szCs w:val="16"/>
        </w:rPr>
        <w:t xml:space="preserve"># git 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shortlog</w:t>
      </w:r>
      <w:proofErr w:type="spellEnd"/>
      <w:r>
        <w:rPr>
          <w:rFonts w:ascii="Courier" w:eastAsiaTheme="minorHAnsi" w:hAnsi="Courier" w:cs="Courier"/>
          <w:sz w:val="16"/>
          <w:szCs w:val="16"/>
        </w:rPr>
        <w:t xml:space="preserve"> HEAD~6..HEAD</w:t>
      </w:r>
      <w:bookmarkStart w:id="0" w:name="_GoBack"/>
      <w:bookmarkEnd w:id="0"/>
    </w:p>
    <w:p w:rsidR="003664F1" w:rsidRDefault="003664F1" w:rsidP="000C4E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C36155" w:rsidRPr="006011CB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Technique 33 </w:t>
      </w:r>
      <w:proofErr w:type="gramStart"/>
      <w:r w:rsidRPr="006011CB">
        <w:rPr>
          <w:rFonts w:ascii="Times New Roman" w:hAnsi="Times New Roman"/>
          <w:b/>
          <w:sz w:val="24"/>
          <w:szCs w:val="24"/>
          <w:lang w:val="en-US"/>
        </w:rPr>
        <w:t>Always</w:t>
      </w:r>
      <w:proofErr w:type="gramEnd"/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 creating a merge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Force the creation of a merge commit it is useful for history visualization for this feature merge to be more explicit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–no-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branch1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have merge branch1 into the master branch and forced a merge commit to be created. But on larger features, this explicit indication of branches can aid history visualization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can also take a --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-only flag, which does the opposite of no-off. It ensures that a merge commit is never created. If the merge can only be made with a merge commit, the merge isn’t performed.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Merge strategies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 merge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Git cheat sheet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not yet 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 --staged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between staging and the last file version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reset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Unstages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file but preserve its contents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Deletes the file from the working directory and stages the deletion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–cached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Removes the file from version control but preserves the file locally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C3A6B" w:rsidRDefault="003664F1"/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biNumerals-Soli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D285A"/>
    <w:multiLevelType w:val="hybridMultilevel"/>
    <w:tmpl w:val="7D162778"/>
    <w:lvl w:ilvl="0" w:tplc="6E5AD7E2">
      <w:numFmt w:val="bullet"/>
      <w:lvlText w:val=""/>
      <w:lvlJc w:val="left"/>
      <w:pPr>
        <w:ind w:left="720" w:hanging="360"/>
      </w:pPr>
      <w:rPr>
        <w:rFonts w:ascii="Symbol" w:eastAsiaTheme="minorHAnsi" w:hAnsi="Symbol" w:cs="CombiNumerals-Solid" w:hint="default"/>
        <w:color w:val="97000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55"/>
    <w:rsid w:val="00005B7F"/>
    <w:rsid w:val="0005395C"/>
    <w:rsid w:val="000C4E4D"/>
    <w:rsid w:val="000F4C43"/>
    <w:rsid w:val="00125537"/>
    <w:rsid w:val="00224AE5"/>
    <w:rsid w:val="002D4A0E"/>
    <w:rsid w:val="00327A1B"/>
    <w:rsid w:val="003664F1"/>
    <w:rsid w:val="003C72EA"/>
    <w:rsid w:val="00430338"/>
    <w:rsid w:val="00455B46"/>
    <w:rsid w:val="005152EB"/>
    <w:rsid w:val="005E5D91"/>
    <w:rsid w:val="00663922"/>
    <w:rsid w:val="007E475B"/>
    <w:rsid w:val="00892C70"/>
    <w:rsid w:val="009108B8"/>
    <w:rsid w:val="009B3C5A"/>
    <w:rsid w:val="009C22A1"/>
    <w:rsid w:val="00A35E68"/>
    <w:rsid w:val="00BE5847"/>
    <w:rsid w:val="00BF467B"/>
    <w:rsid w:val="00C36155"/>
    <w:rsid w:val="00CC7C8B"/>
    <w:rsid w:val="00D17B34"/>
    <w:rsid w:val="00D82DA9"/>
    <w:rsid w:val="00D8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CEBCA-625A-4207-8ACF-6B0C580A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155"/>
    <w:pPr>
      <w:spacing w:after="200" w:line="276" w:lineRule="auto"/>
    </w:pPr>
    <w:rPr>
      <w:rFonts w:ascii="Calibri" w:eastAsia="Calibri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C3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3615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61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36155"/>
    <w:rPr>
      <w:rFonts w:ascii="Calibri" w:eastAsia="Times New Roman" w:hAnsi="Calibri" w:cs="Times New Roman"/>
      <w:b/>
      <w:bCs/>
      <w:sz w:val="28"/>
      <w:szCs w:val="28"/>
    </w:rPr>
  </w:style>
  <w:style w:type="character" w:styleId="CodeHTML">
    <w:name w:val="HTML Code"/>
    <w:uiPriority w:val="99"/>
    <w:semiHidden/>
    <w:unhideWhenUsed/>
    <w:rsid w:val="00C3615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C3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615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C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2868</Words>
  <Characters>15774</Characters>
  <Application>Microsoft Office Word</Application>
  <DocSecurity>0</DocSecurity>
  <Lines>131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titi</cp:lastModifiedBy>
  <cp:revision>13</cp:revision>
  <dcterms:created xsi:type="dcterms:W3CDTF">2018-11-15T22:40:00Z</dcterms:created>
  <dcterms:modified xsi:type="dcterms:W3CDTF">2018-12-05T22:59:00Z</dcterms:modified>
</cp:coreProperties>
</file>