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A9E0" w14:textId="6B04524E" w:rsidR="00E94314" w:rsidRPr="001D74C6" w:rsidRDefault="00E94314" w:rsidP="00E94314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 w:rsidRPr="001D74C6">
        <w:rPr>
          <w:rFonts w:ascii="TH SarabunPSK" w:hAnsi="TH SarabunPSK" w:cs="TH SarabunPSK"/>
          <w:cs/>
        </w:rPr>
        <w:t xml:space="preserve">บทที่ </w:t>
      </w:r>
      <w:r w:rsidR="0010614A">
        <w:rPr>
          <w:rFonts w:ascii="TH SarabunPSK" w:hAnsi="TH SarabunPSK" w:cs="TH SarabunPSK" w:hint="cs"/>
          <w:cs/>
        </w:rPr>
        <w:t>4</w:t>
      </w:r>
    </w:p>
    <w:p w14:paraId="34ACC7E6" w14:textId="7C8B7C42" w:rsidR="00E94314" w:rsidRDefault="0010614A" w:rsidP="00E94314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sz w:val="48"/>
          <w:szCs w:val="48"/>
        </w:rPr>
      </w:pPr>
      <w:r w:rsidRPr="0010614A">
        <w:rPr>
          <w:rFonts w:ascii="TH SarabunPSK" w:hAnsi="TH SarabunPSK" w:cs="TH SarabunPSK"/>
          <w:sz w:val="48"/>
          <w:szCs w:val="48"/>
          <w:cs/>
        </w:rPr>
        <w:t xml:space="preserve">ผลการดำเนินงานในโครงงานวิศวกรรม </w:t>
      </w:r>
      <w:r w:rsidR="005C42BD">
        <w:rPr>
          <w:rFonts w:ascii="TH SarabunPSK" w:hAnsi="TH SarabunPSK" w:cs="TH SarabunPSK"/>
          <w:sz w:val="48"/>
          <w:szCs w:val="48"/>
        </w:rPr>
        <w:t>2</w:t>
      </w:r>
    </w:p>
    <w:p w14:paraId="64693399" w14:textId="77777777" w:rsidR="0010614A" w:rsidRDefault="0010614A" w:rsidP="00E94314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sz w:val="48"/>
          <w:szCs w:val="48"/>
        </w:rPr>
      </w:pPr>
    </w:p>
    <w:p w14:paraId="637D8E01" w14:textId="7B178C38" w:rsidR="00E94314" w:rsidRDefault="0010614A" w:rsidP="009104C5">
      <w:pPr>
        <w:pStyle w:val="a"/>
        <w:numPr>
          <w:ilvl w:val="0"/>
          <w:numId w:val="0"/>
        </w:numPr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sz w:val="48"/>
          <w:szCs w:val="48"/>
          <w:cs/>
        </w:rPr>
        <w:tab/>
      </w:r>
      <w:r w:rsidR="00BF2E89" w:rsidRPr="00BF2E89">
        <w:rPr>
          <w:rFonts w:ascii="TH SarabunPSK" w:hAnsi="TH SarabunPSK" w:cs="TH SarabunPSK"/>
          <w:b w:val="0"/>
          <w:bCs w:val="0"/>
          <w:sz w:val="32"/>
          <w:szCs w:val="32"/>
          <w:cs/>
        </w:rPr>
        <w:t>บทนี้นำเสนอผลการดำเนินงานของระบบต้นแบบ “ระบบช่วยบันทึกข้อมูลจากเสียงพูด” โดยมุ่งเน้นการประเมินประสิทธิภาพของโมเดลภาษาขนาดใหญ่ (</w:t>
      </w:r>
      <w:r w:rsidR="00BF2E89" w:rsidRPr="00BF2E89">
        <w:rPr>
          <w:rFonts w:ascii="TH SarabunPSK" w:hAnsi="TH SarabunPSK" w:cs="TH SarabunPSK"/>
          <w:b w:val="0"/>
          <w:bCs w:val="0"/>
          <w:sz w:val="32"/>
          <w:szCs w:val="32"/>
        </w:rPr>
        <w:t xml:space="preserve">Large Language Model) </w:t>
      </w:r>
      <w:r w:rsidR="00BF2E89" w:rsidRPr="00BF2E89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ในการสกัดข้อมูลอัตโนมัติจากบทสนทนาระหว่างเภสัชกรและผู้ป่วย เพื่อแปลงข้อความสนทนาที่ไม่เป็นระเบียบให้อยู่ในรูปแบบข้อมูลเชิงโครงสร้าง (</w:t>
      </w:r>
      <w:r w:rsidR="00BF2E89" w:rsidRPr="00BF2E89">
        <w:rPr>
          <w:rFonts w:ascii="TH SarabunPSK" w:hAnsi="TH SarabunPSK" w:cs="TH SarabunPSK"/>
          <w:b w:val="0"/>
          <w:bCs w:val="0"/>
          <w:sz w:val="32"/>
          <w:szCs w:val="32"/>
        </w:rPr>
        <w:t xml:space="preserve">Text-to-Form) </w:t>
      </w:r>
      <w:r w:rsidR="00BF2E89" w:rsidRPr="00BF2E89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การทดลองดำเนินการบนชุดข้อมูลทดสอบจำนวน 500 กรณีศึกษา ซึ่งประกอบด้วยข้อมูลจากไฟล์เสียง 30 ไฟล์ และบทสนทนาที่สร้างขึ้นเพิ่มเติมจำนวน 470 กรณีศึกษา</w:t>
      </w:r>
    </w:p>
    <w:p w14:paraId="5D12FF84" w14:textId="77777777" w:rsidR="009104C5" w:rsidRPr="001D74C6" w:rsidRDefault="009104C5" w:rsidP="009104C5">
      <w:pPr>
        <w:pStyle w:val="a"/>
        <w:numPr>
          <w:ilvl w:val="0"/>
          <w:numId w:val="0"/>
        </w:numPr>
        <w:jc w:val="thaiDistribute"/>
        <w:rPr>
          <w:rFonts w:ascii="TH SarabunPSK" w:hAnsi="TH SarabunPSK" w:cs="TH SarabunPSK"/>
          <w:sz w:val="32"/>
          <w:szCs w:val="32"/>
        </w:rPr>
      </w:pPr>
    </w:p>
    <w:p w14:paraId="6C6D834F" w14:textId="126782F8" w:rsidR="00BF2E89" w:rsidRDefault="00BF2E89" w:rsidP="00C01C65">
      <w:pPr>
        <w:numPr>
          <w:ilvl w:val="1"/>
          <w:numId w:val="28"/>
        </w:numPr>
        <w:tabs>
          <w:tab w:val="num" w:pos="480"/>
        </w:tabs>
        <w:ind w:left="480" w:hanging="48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F2E89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ผลการทดสอบ </w:t>
      </w:r>
      <w:r w:rsidRPr="00BF2E89">
        <w:rPr>
          <w:rFonts w:ascii="TH SarabunPSK" w:hAnsi="TH SarabunPSK" w:cs="TH SarabunPSK"/>
          <w:b/>
          <w:bCs/>
          <w:sz w:val="36"/>
          <w:szCs w:val="36"/>
        </w:rPr>
        <w:t>Speaker Diarization</w:t>
      </w:r>
    </w:p>
    <w:p w14:paraId="0DE50A75" w14:textId="77777777" w:rsidR="00BF2E89" w:rsidRDefault="00BF2E89" w:rsidP="00BF2E89">
      <w:pPr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6FEB5353" w14:textId="05FC8C65" w:rsidR="00BF2E89" w:rsidRDefault="00BF2E89" w:rsidP="00BF2E89">
      <w:pPr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ตารางที่ 4.1 </w:t>
      </w:r>
      <w:r w:rsidRPr="00BF2E89">
        <w:rPr>
          <w:rFonts w:ascii="TH SarabunPSK" w:hAnsi="TH SarabunPSK" w:cs="TH SarabunPSK"/>
          <w:cs/>
        </w:rPr>
        <w:t xml:space="preserve">ผลลัพธ์การทดสอบประสิทธิภาพของระบบ </w:t>
      </w:r>
      <w:r w:rsidRPr="00BF2E89">
        <w:rPr>
          <w:rFonts w:ascii="TH SarabunPSK" w:hAnsi="TH SarabunPSK" w:cs="TH SarabunPSK"/>
        </w:rPr>
        <w:t>Speaker Diarization</w:t>
      </w:r>
    </w:p>
    <w:p w14:paraId="2E49C7EF" w14:textId="5234291B" w:rsidR="00BF2E89" w:rsidRPr="00BF2E89" w:rsidRDefault="00BF2E89" w:rsidP="00BF2E89">
      <w:pPr>
        <w:jc w:val="center"/>
        <w:rPr>
          <w:rFonts w:ascii="TH SarabunPSK" w:hAnsi="TH SarabunPSK" w:cs="TH SarabunPSK"/>
          <w:cs/>
        </w:rPr>
      </w:pPr>
      <w:r w:rsidRPr="00BF2E89">
        <w:rPr>
          <w:rFonts w:ascii="TH SarabunPSK" w:hAnsi="TH SarabunPSK" w:cs="TH SarabunPSK"/>
          <w:noProof/>
          <w:cs/>
        </w:rPr>
        <w:drawing>
          <wp:inline distT="0" distB="0" distL="0" distR="0" wp14:anchorId="3619D331" wp14:editId="17C7C53C">
            <wp:extent cx="5591175" cy="2590800"/>
            <wp:effectExtent l="0" t="0" r="9525" b="0"/>
            <wp:docPr id="977005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0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4A4" w14:textId="77777777" w:rsidR="00BF2E89" w:rsidRDefault="00BF2E89" w:rsidP="00BF2E89">
      <w:pPr>
        <w:jc w:val="thaiDistribute"/>
        <w:rPr>
          <w:rFonts w:ascii="TH SarabunPSK" w:hAnsi="TH SarabunPSK" w:cs="TH SarabunPSK"/>
          <w:sz w:val="16"/>
          <w:szCs w:val="16"/>
        </w:rPr>
      </w:pPr>
    </w:p>
    <w:p w14:paraId="51CD97F5" w14:textId="43B5E940" w:rsidR="00BF2E89" w:rsidRDefault="00BF2E89" w:rsidP="00BF2E89">
      <w:pPr>
        <w:ind w:firstLine="480"/>
        <w:jc w:val="thaiDistribute"/>
        <w:rPr>
          <w:rFonts w:ascii="TH SarabunPSK" w:hAnsi="TH SarabunPSK" w:cs="TH SarabunPSK"/>
        </w:rPr>
      </w:pPr>
      <w:r w:rsidRPr="00BF2E89">
        <w:rPr>
          <w:rFonts w:ascii="TH SarabunPSK" w:hAnsi="TH SarabunPSK" w:cs="TH SarabunPSK"/>
          <w:cs/>
        </w:rPr>
        <w:t xml:space="preserve">จากการทดสอบระบบ </w:t>
      </w:r>
      <w:r w:rsidRPr="00BF2E89">
        <w:rPr>
          <w:rFonts w:ascii="TH SarabunPSK" w:hAnsi="TH SarabunPSK" w:cs="TH SarabunPSK"/>
        </w:rPr>
        <w:t xml:space="preserve">Speaker Diarization </w:t>
      </w:r>
      <w:r w:rsidRPr="00BF2E89">
        <w:rPr>
          <w:rFonts w:ascii="TH SarabunPSK" w:hAnsi="TH SarabunPSK" w:cs="TH SarabunPSK"/>
          <w:cs/>
        </w:rPr>
        <w:t xml:space="preserve">พบว่าสามารถตรวจพบผู้พูดได้จำนวน 2 คน จากไฟล์เสียงความยาว 109.82 วินาที โดยได้จำนวนช่วงเสียงทั้งหมด 45 ช่วง ใช้เวลาประมวลผล 45.68 วินาที และมีค่าความเชื่อมั่นเฉลี่ย 68.3% ทั้งนี้ แม้ระบบจะสามารถแยกช่วงเสียงผู้พูดได้ในระดับหนึ่ง แต่ยังพบข้อจำกัดด้าน เกิดปัญหา </w:t>
      </w:r>
      <w:r w:rsidRPr="00BF2E89">
        <w:rPr>
          <w:rFonts w:ascii="TH SarabunPSK" w:hAnsi="TH SarabunPSK" w:cs="TH SarabunPSK"/>
        </w:rPr>
        <w:t xml:space="preserve">over-segmentation </w:t>
      </w:r>
      <w:r w:rsidRPr="00BF2E89">
        <w:rPr>
          <w:rFonts w:ascii="TH SarabunPSK" w:hAnsi="TH SarabunPSK" w:cs="TH SarabunPSK"/>
          <w:cs/>
        </w:rPr>
        <w:t>ทำให้บางช่วงเสียงสั้นเกินไป โดยเฉพาะกรณีผู้พูดมีลักษณะเสียงคล้ายกัน</w:t>
      </w:r>
      <w:r>
        <w:rPr>
          <w:rFonts w:ascii="TH SarabunPSK" w:hAnsi="TH SarabunPSK" w:cs="TH SarabunPSK" w:hint="cs"/>
          <w:cs/>
        </w:rPr>
        <w:t xml:space="preserve"> </w:t>
      </w:r>
      <w:r w:rsidRPr="00BF2E89">
        <w:rPr>
          <w:rFonts w:ascii="TH SarabunPSK" w:hAnsi="TH SarabunPSK" w:cs="TH SarabunPSK"/>
          <w:cs/>
        </w:rPr>
        <w:t xml:space="preserve">และความเร็วในการประมวลผล ซึ่งยังต้องปรับปรุงเพิ่มเติมก่อนนำไปใช้ในงานแบบ </w:t>
      </w:r>
      <w:r w:rsidRPr="00BF2E89">
        <w:rPr>
          <w:rFonts w:ascii="TH SarabunPSK" w:hAnsi="TH SarabunPSK" w:cs="TH SarabunPSK"/>
        </w:rPr>
        <w:t>real-time</w:t>
      </w:r>
    </w:p>
    <w:p w14:paraId="3E1EADC6" w14:textId="77777777" w:rsidR="00BF2E89" w:rsidRPr="00BF2E89" w:rsidRDefault="00BF2E89" w:rsidP="00BF2E89">
      <w:pPr>
        <w:jc w:val="thaiDistribute"/>
        <w:rPr>
          <w:rFonts w:ascii="TH SarabunPSK" w:hAnsi="TH SarabunPSK" w:cs="TH SarabunPSK"/>
        </w:rPr>
      </w:pPr>
    </w:p>
    <w:p w14:paraId="676B5A14" w14:textId="77777777" w:rsidR="00E47CD7" w:rsidRPr="006D74C7" w:rsidRDefault="00E47CD7" w:rsidP="006D74C7">
      <w:pPr>
        <w:ind w:firstLine="360"/>
        <w:jc w:val="thaiDistribute"/>
        <w:rPr>
          <w:rFonts w:ascii="TH SarabunPSK" w:hAnsi="TH SarabunPSK" w:cs="TH SarabunPSK"/>
        </w:rPr>
      </w:pPr>
      <w:r w:rsidRPr="006D74C7">
        <w:rPr>
          <w:rFonts w:ascii="TH SarabunPSK" w:hAnsi="TH SarabunPSK" w:cs="TH SarabunPSK"/>
          <w:cs/>
        </w:rPr>
        <w:t>การวิเคราะห์จุดแข็งและข้อจำกัด</w:t>
      </w:r>
    </w:p>
    <w:p w14:paraId="11F4F0F2" w14:textId="77777777" w:rsidR="00E47CD7" w:rsidRPr="00E47CD7" w:rsidRDefault="00E47CD7" w:rsidP="00E47CD7">
      <w:pPr>
        <w:pStyle w:val="a0"/>
        <w:numPr>
          <w:ilvl w:val="0"/>
          <w:numId w:val="83"/>
        </w:numPr>
        <w:jc w:val="thaiDistribute"/>
      </w:pPr>
      <w:r w:rsidRPr="00E47CD7">
        <w:rPr>
          <w:cs/>
        </w:rPr>
        <w:t>ความสามารถในการแยกผู้พูด (</w:t>
      </w:r>
      <w:r w:rsidRPr="00E47CD7">
        <w:t xml:space="preserve">Speaker Separation): </w:t>
      </w:r>
      <w:r w:rsidRPr="00E47CD7">
        <w:rPr>
          <w:cs/>
        </w:rPr>
        <w:t>ระบบสามารถแยกช่วงเสียงของผู้พูดได้ในระดับหนึ่ง และตรวจพบผู้พูดทั้งหมด 2 คนจากไฟล์ทดสอบ ความสามารถนี้ช่วยให้ระบบรองรับบทสนทนาที่มีผู้พูดมากกว่าหนึ่งคนได้</w:t>
      </w:r>
    </w:p>
    <w:p w14:paraId="7CCC2C2F" w14:textId="77777777" w:rsidR="00E47CD7" w:rsidRPr="00E47CD7" w:rsidRDefault="00E47CD7" w:rsidP="00E47CD7">
      <w:pPr>
        <w:pStyle w:val="a0"/>
        <w:numPr>
          <w:ilvl w:val="0"/>
          <w:numId w:val="83"/>
        </w:numPr>
        <w:jc w:val="thaiDistribute"/>
      </w:pPr>
      <w:r w:rsidRPr="00E47CD7">
        <w:rPr>
          <w:cs/>
        </w:rPr>
        <w:lastRenderedPageBreak/>
        <w:t>ข้อจำกัดด้านความเชื่อมั่นและการแบ่งช่วงเสียง (</w:t>
      </w:r>
      <w:r w:rsidRPr="00E47CD7">
        <w:t xml:space="preserve">Confidence and Segmentation): </w:t>
      </w:r>
      <w:r w:rsidRPr="00E47CD7">
        <w:rPr>
          <w:cs/>
        </w:rPr>
        <w:t xml:space="preserve">ค่าความเชื่อมั่นเฉลี่ยอยู่ที่ 68.3% และยังพบปัญหา </w:t>
      </w:r>
      <w:r w:rsidRPr="00E47CD7">
        <w:t xml:space="preserve">over-segmentation </w:t>
      </w:r>
      <w:r w:rsidRPr="00E47CD7">
        <w:rPr>
          <w:cs/>
        </w:rPr>
        <w:t>ทำให้บางช่วงเสียงถูกแบ่งสั้นเกินไป โดยเฉพาะในกรณีที่ผู้พูดมีลักษณะเสียงคล้ายกัน</w:t>
      </w:r>
    </w:p>
    <w:p w14:paraId="28CDE256" w14:textId="3FC7F0B9" w:rsidR="00E47CD7" w:rsidRPr="00E47CD7" w:rsidRDefault="00E47CD7" w:rsidP="00E47CD7">
      <w:pPr>
        <w:pStyle w:val="a0"/>
        <w:numPr>
          <w:ilvl w:val="0"/>
          <w:numId w:val="83"/>
        </w:numPr>
        <w:jc w:val="thaiDistribute"/>
      </w:pPr>
      <w:r w:rsidRPr="00E47CD7">
        <w:rPr>
          <w:cs/>
        </w:rPr>
        <w:t>ข้อจำกัดด้านความเร็วในการประมวลผล (</w:t>
      </w:r>
      <w:r w:rsidRPr="00E47CD7">
        <w:t xml:space="preserve">Processing Speed): </w:t>
      </w:r>
      <w:r w:rsidRPr="00E47CD7">
        <w:rPr>
          <w:cs/>
        </w:rPr>
        <w:t xml:space="preserve">ระบบใช้เวลาประมวลผล 45.68 วินาทีสำหรับไฟล์เสียงความยาว 109.82 วินาที และมีค่า </w:t>
      </w:r>
      <w:r w:rsidRPr="00E47CD7">
        <w:t xml:space="preserve">Real-time Factor </w:t>
      </w:r>
      <w:r w:rsidRPr="00E47CD7">
        <w:rPr>
          <w:cs/>
        </w:rPr>
        <w:t>เท่ากับ 2.40</w:t>
      </w:r>
      <w:r w:rsidRPr="00E47CD7">
        <w:t xml:space="preserve">x </w:t>
      </w:r>
      <w:r w:rsidRPr="00E47CD7">
        <w:rPr>
          <w:cs/>
        </w:rPr>
        <w:t xml:space="preserve">ซึ่งสะท้อนว่ายังไม่เหมาะกับการใช้งานแบบ </w:t>
      </w:r>
      <w:r w:rsidRPr="00E47CD7">
        <w:t xml:space="preserve">real-time </w:t>
      </w:r>
      <w:r w:rsidRPr="00E47CD7">
        <w:rPr>
          <w:cs/>
        </w:rPr>
        <w:t>โดยตรง</w:t>
      </w:r>
    </w:p>
    <w:p w14:paraId="3562E783" w14:textId="77777777" w:rsidR="00E47CD7" w:rsidRDefault="00E47CD7" w:rsidP="00E47CD7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20A3F442" w14:textId="3B354824" w:rsidR="00C01C65" w:rsidRPr="006D74C7" w:rsidRDefault="00C01C65" w:rsidP="006D74C7">
      <w:pPr>
        <w:numPr>
          <w:ilvl w:val="1"/>
          <w:numId w:val="28"/>
        </w:numPr>
        <w:tabs>
          <w:tab w:val="num" w:pos="480"/>
        </w:tabs>
        <w:ind w:left="480" w:hanging="48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6D74C7">
        <w:rPr>
          <w:rFonts w:ascii="TH SarabunPSK" w:hAnsi="TH SarabunPSK" w:cs="TH SarabunPSK"/>
          <w:b/>
          <w:bCs/>
          <w:sz w:val="36"/>
          <w:szCs w:val="36"/>
          <w:cs/>
        </w:rPr>
        <w:t>ผลการสกัดข้อมูลเชิงปริมาณ (</w:t>
      </w:r>
      <w:r w:rsidRPr="006D74C7">
        <w:rPr>
          <w:rFonts w:ascii="TH SarabunPSK" w:hAnsi="TH SarabunPSK" w:cs="TH SarabunPSK"/>
          <w:b/>
          <w:bCs/>
          <w:sz w:val="36"/>
          <w:szCs w:val="36"/>
        </w:rPr>
        <w:t>NER Evaluation)</w:t>
      </w:r>
    </w:p>
    <w:p w14:paraId="217C3FA7" w14:textId="1086766C" w:rsidR="00C01C65" w:rsidRDefault="00C01C65" w:rsidP="00C01C65">
      <w:pPr>
        <w:ind w:firstLine="480"/>
        <w:jc w:val="thaiDistribute"/>
        <w:rPr>
          <w:rFonts w:ascii="TH SarabunPSK" w:hAnsi="TH SarabunPSK" w:cs="TH SarabunPSK"/>
        </w:rPr>
      </w:pPr>
      <w:r w:rsidRPr="00C01C65">
        <w:rPr>
          <w:rFonts w:ascii="TH SarabunPSK" w:hAnsi="TH SarabunPSK" w:cs="TH SarabunPSK"/>
          <w:cs/>
        </w:rPr>
        <w:t xml:space="preserve">จากการทดสอบโดยใช้เกณฑ์การวัดผลแบบ </w:t>
      </w:r>
      <w:r w:rsidRPr="00C01C65">
        <w:rPr>
          <w:rFonts w:ascii="TH SarabunPSK" w:hAnsi="TH SarabunPSK" w:cs="TH SarabunPSK"/>
        </w:rPr>
        <w:t xml:space="preserve">Named Entity Recognition (NER) </w:t>
      </w:r>
      <w:r w:rsidRPr="00C01C65">
        <w:rPr>
          <w:rFonts w:ascii="TH SarabunPSK" w:hAnsi="TH SarabunPSK" w:cs="TH SarabunPSK"/>
          <w:cs/>
        </w:rPr>
        <w:t>ซึ่งแบ่งการวัดออกเป็น 2 รูปแบบ คือ แบบเข้มงวด (</w:t>
      </w:r>
      <w:r w:rsidRPr="00C01C65">
        <w:rPr>
          <w:rFonts w:ascii="TH SarabunPSK" w:hAnsi="TH SarabunPSK" w:cs="TH SarabunPSK"/>
        </w:rPr>
        <w:t xml:space="preserve">Strict) </w:t>
      </w:r>
      <w:r w:rsidRPr="00C01C65">
        <w:rPr>
          <w:rFonts w:ascii="TH SarabunPSK" w:hAnsi="TH SarabunPSK" w:cs="TH SarabunPSK"/>
          <w:cs/>
        </w:rPr>
        <w:t>ที่ตัวอักษรต้องตรงกันทุกตำแหน่ง และ แบบผ่อนปรน (</w:t>
      </w:r>
      <w:r w:rsidRPr="00C01C65">
        <w:rPr>
          <w:rFonts w:ascii="TH SarabunPSK" w:hAnsi="TH SarabunPSK" w:cs="TH SarabunPSK"/>
        </w:rPr>
        <w:t xml:space="preserve">Relaxed) </w:t>
      </w:r>
      <w:r w:rsidRPr="00C01C65">
        <w:rPr>
          <w:rFonts w:ascii="TH SarabunPSK" w:hAnsi="TH SarabunPSK" w:cs="TH SarabunPSK"/>
          <w:cs/>
        </w:rPr>
        <w:t>ที่พิจารณาตามความครอบคลุมของเนื้อหา พบผลลัพธ์ดังนี้</w:t>
      </w:r>
    </w:p>
    <w:p w14:paraId="08D4216B" w14:textId="77777777" w:rsidR="00C01C65" w:rsidRPr="00C01C65" w:rsidRDefault="00C01C65" w:rsidP="00C01C65">
      <w:pPr>
        <w:ind w:firstLine="480"/>
        <w:jc w:val="center"/>
        <w:rPr>
          <w:rFonts w:ascii="TH SarabunPSK" w:hAnsi="TH SarabunPSK" w:cs="TH SarabunPSK"/>
          <w:sz w:val="16"/>
          <w:szCs w:val="16"/>
        </w:rPr>
      </w:pPr>
    </w:p>
    <w:p w14:paraId="07E9531C" w14:textId="1C5E382D" w:rsidR="00C01C65" w:rsidRPr="00F47E53" w:rsidRDefault="00F47E53" w:rsidP="00F47E53">
      <w:pPr>
        <w:ind w:firstLine="480"/>
        <w:jc w:val="lef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ตารางที่ 4.</w:t>
      </w:r>
      <w:r w:rsidR="00BF2E89">
        <w:rPr>
          <w:rFonts w:ascii="TH SarabunPSK" w:hAnsi="TH SarabunPSK" w:cs="TH SarabunPSK" w:hint="cs"/>
          <w:cs/>
        </w:rPr>
        <w:t>2</w:t>
      </w:r>
      <w:r>
        <w:rPr>
          <w:rFonts w:ascii="TH SarabunPSK" w:hAnsi="TH SarabunPSK" w:cs="TH SarabunPSK" w:hint="cs"/>
          <w:cs/>
        </w:rPr>
        <w:t xml:space="preserve"> </w:t>
      </w:r>
      <w:r w:rsidRPr="00C01C65">
        <w:rPr>
          <w:rFonts w:ascii="TH SarabunPSK" w:hAnsi="TH SarabunPSK" w:cs="TH SarabunPSK"/>
          <w:cs/>
        </w:rPr>
        <w:t>ผลการสกัดข้อมูลเชิงปริมาณ (</w:t>
      </w:r>
      <w:r w:rsidRPr="00C01C65">
        <w:rPr>
          <w:rFonts w:ascii="TH SarabunPSK" w:hAnsi="TH SarabunPSK" w:cs="TH SarabunPSK"/>
        </w:rPr>
        <w:t>NER Evaluation)</w:t>
      </w:r>
    </w:p>
    <w:p w14:paraId="64B0623B" w14:textId="1D9DC39D" w:rsidR="00C01C65" w:rsidRDefault="00C01C65" w:rsidP="00F47E53">
      <w:pPr>
        <w:ind w:firstLine="480"/>
        <w:jc w:val="left"/>
        <w:rPr>
          <w:rFonts w:ascii="TH SarabunPSK" w:hAnsi="TH SarabunPSK" w:cs="TH SarabunPSK"/>
        </w:rPr>
      </w:pPr>
      <w:r w:rsidRPr="00C01C65">
        <w:rPr>
          <w:rFonts w:ascii="TH SarabunPSK" w:hAnsi="TH SarabunPSK" w:cs="TH SarabunPSK"/>
          <w:noProof/>
          <w:cs/>
        </w:rPr>
        <w:drawing>
          <wp:inline distT="0" distB="0" distL="0" distR="0" wp14:anchorId="486628E3" wp14:editId="21BDB31A">
            <wp:extent cx="4210050" cy="3699964"/>
            <wp:effectExtent l="0" t="0" r="0" b="0"/>
            <wp:docPr id="8777227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2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168" cy="37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EB7C" w14:textId="77777777" w:rsidR="00C01C65" w:rsidRDefault="00C01C65" w:rsidP="00BF2E89">
      <w:pPr>
        <w:rPr>
          <w:rFonts w:ascii="TH SarabunPSK" w:hAnsi="TH SarabunPSK" w:cs="TH SarabunPSK"/>
          <w:sz w:val="16"/>
          <w:szCs w:val="16"/>
        </w:rPr>
      </w:pPr>
    </w:p>
    <w:p w14:paraId="7FFF6578" w14:textId="3BD12A9B" w:rsidR="00F47E53" w:rsidRDefault="00F47E53" w:rsidP="00F47E53">
      <w:pPr>
        <w:ind w:firstLine="480"/>
        <w:jc w:val="center"/>
        <w:rPr>
          <w:rFonts w:ascii="TH SarabunPSK" w:hAnsi="TH SarabunPSK" w:cs="TH SarabunPSK"/>
          <w:sz w:val="16"/>
          <w:szCs w:val="16"/>
        </w:rPr>
      </w:pPr>
      <w:r w:rsidRPr="00F47E53">
        <w:rPr>
          <w:rFonts w:ascii="TH SarabunPSK" w:hAnsi="TH SarabunPSK" w:cs="TH SarabunPSK"/>
          <w:noProof/>
          <w:sz w:val="16"/>
          <w:szCs w:val="16"/>
          <w:cs/>
        </w:rPr>
        <w:lastRenderedPageBreak/>
        <w:drawing>
          <wp:inline distT="0" distB="0" distL="0" distR="0" wp14:anchorId="625C582B" wp14:editId="5C862D2B">
            <wp:extent cx="4138096" cy="2486025"/>
            <wp:effectExtent l="0" t="0" r="0" b="0"/>
            <wp:docPr id="13861387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38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1411" cy="24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56DB" w14:textId="0C0C1EB9" w:rsidR="00F47E53" w:rsidRDefault="00F47E53" w:rsidP="00BF2E89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รูปที่ 4.1 </w:t>
      </w:r>
      <w:r w:rsidRPr="00F47E53">
        <w:rPr>
          <w:rFonts w:ascii="TH SarabunPSK" w:hAnsi="TH SarabunPSK" w:cs="TH SarabunPSK"/>
          <w:cs/>
        </w:rPr>
        <w:t xml:space="preserve">แผนภูมิแท่งเปรียบเทียบค่า </w:t>
      </w:r>
      <w:r w:rsidRPr="00F47E53">
        <w:rPr>
          <w:rFonts w:ascii="TH SarabunPSK" w:hAnsi="TH SarabunPSK" w:cs="TH SarabunPSK"/>
        </w:rPr>
        <w:t xml:space="preserve">Recall, Token/Type F1 </w:t>
      </w:r>
      <w:r w:rsidRPr="00F47E53">
        <w:rPr>
          <w:rFonts w:ascii="TH SarabunPSK" w:hAnsi="TH SarabunPSK" w:cs="TH SarabunPSK"/>
          <w:cs/>
        </w:rPr>
        <w:t xml:space="preserve">และ </w:t>
      </w:r>
      <w:r w:rsidRPr="00F47E53">
        <w:rPr>
          <w:rFonts w:ascii="TH SarabunPSK" w:hAnsi="TH SarabunPSK" w:cs="TH SarabunPSK"/>
        </w:rPr>
        <w:t xml:space="preserve">NER F1 </w:t>
      </w:r>
      <w:r w:rsidRPr="00F47E53">
        <w:rPr>
          <w:rFonts w:ascii="TH SarabunPSK" w:hAnsi="TH SarabunPSK" w:cs="TH SarabunPSK"/>
          <w:cs/>
        </w:rPr>
        <w:t>แบบเข้มงวด</w:t>
      </w:r>
    </w:p>
    <w:p w14:paraId="45EECE0F" w14:textId="77777777" w:rsidR="00BF2E89" w:rsidRPr="00BF2E89" w:rsidRDefault="00BF2E89" w:rsidP="00BF2E89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08EEF3C4" w14:textId="77777777" w:rsidR="00F47E53" w:rsidRPr="006D74C7" w:rsidRDefault="00F47E53" w:rsidP="006D74C7">
      <w:pPr>
        <w:ind w:firstLine="720"/>
        <w:jc w:val="thaiDistribute"/>
        <w:rPr>
          <w:rFonts w:ascii="TH SarabunPSK" w:hAnsi="TH SarabunPSK" w:cs="TH SarabunPSK"/>
        </w:rPr>
      </w:pPr>
      <w:r w:rsidRPr="006D74C7">
        <w:rPr>
          <w:rFonts w:ascii="TH SarabunPSK" w:hAnsi="TH SarabunPSK" w:cs="TH SarabunPSK"/>
          <w:cs/>
        </w:rPr>
        <w:t>การวิเคราะห์จุดแข็งและข้อจำกัด</w:t>
      </w:r>
    </w:p>
    <w:p w14:paraId="520A4E37" w14:textId="77777777" w:rsidR="00F47E53" w:rsidRDefault="00F47E53" w:rsidP="00F47E53">
      <w:pPr>
        <w:pStyle w:val="a0"/>
      </w:pPr>
      <w:r w:rsidRPr="00F47E53">
        <w:rPr>
          <w:b/>
          <w:bCs/>
          <w:cs/>
        </w:rPr>
        <w:t>ความแม่นยำในระดับหน่วยข้อมูล (</w:t>
      </w:r>
      <w:r w:rsidRPr="00F47E53">
        <w:rPr>
          <w:b/>
          <w:bCs/>
        </w:rPr>
        <w:t>Entity Level):</w:t>
      </w:r>
      <w:r>
        <w:t xml:space="preserve"> </w:t>
      </w:r>
      <w:r>
        <w:rPr>
          <w:cs/>
        </w:rPr>
        <w:t>โมเดลแสดงประสิทธิภาพที่โดดเด่นมากในหมวด "ประเภท" และ "ประวัติการแพ้ยา" (คะแนนเกิน 90%) ซึ่งเป็นข้อมูลส่วนที่สำคัญที่สุดต่อความปลอดภัยของคนไข้ สะท้อนว่าโมเดลสามารถดึงชื่อยาหรือชื่อโรคออกมาได้แม้จะมีการใช้คำขยายที่ต่างไป</w:t>
      </w:r>
    </w:p>
    <w:p w14:paraId="70676DAB" w14:textId="77777777" w:rsidR="00F47E53" w:rsidRDefault="00F47E53" w:rsidP="00F47E53">
      <w:pPr>
        <w:pStyle w:val="a0"/>
      </w:pPr>
      <w:r w:rsidRPr="00F47E53">
        <w:rPr>
          <w:b/>
          <w:bCs/>
          <w:cs/>
        </w:rPr>
        <w:t>ความครอบคลุมของข้อมูล (</w:t>
      </w:r>
      <w:r w:rsidRPr="00F47E53">
        <w:rPr>
          <w:b/>
          <w:bCs/>
        </w:rPr>
        <w:t>Chunk Recall):</w:t>
      </w:r>
      <w:r>
        <w:t xml:space="preserve"> </w:t>
      </w:r>
      <w:r>
        <w:rPr>
          <w:cs/>
        </w:rPr>
        <w:t>จากกราฟแนวโน้มความครอบคลุม พบว่าข้อมูลที่เป็นคำสั้นๆ (</w:t>
      </w:r>
      <w:r>
        <w:t xml:space="preserve">Short entities) </w:t>
      </w:r>
      <w:r>
        <w:rPr>
          <w:cs/>
        </w:rPr>
        <w:t xml:space="preserve">มีค่า </w:t>
      </w:r>
      <w:r>
        <w:t xml:space="preserve">Recall </w:t>
      </w:r>
      <w:r>
        <w:rPr>
          <w:cs/>
        </w:rPr>
        <w:t>สูงถึง 77.3% ในขณะที่ข้อมูลที่เป็นข้อความยาว (</w:t>
      </w:r>
      <w:r>
        <w:t xml:space="preserve">Longer texts) </w:t>
      </w:r>
      <w:r>
        <w:rPr>
          <w:cs/>
        </w:rPr>
        <w:t xml:space="preserve">จะมีค่า </w:t>
      </w:r>
      <w:r>
        <w:t xml:space="preserve">Recall </w:t>
      </w:r>
      <w:r>
        <w:rPr>
          <w:cs/>
        </w:rPr>
        <w:t>ลดต่ำลงตามความซับซ้อนของเนื้อหา</w:t>
      </w:r>
    </w:p>
    <w:p w14:paraId="4EE7FC8F" w14:textId="1D4827E6" w:rsidR="00F47E53" w:rsidRPr="00F47E53" w:rsidRDefault="00F47E53" w:rsidP="00F47E53">
      <w:pPr>
        <w:pStyle w:val="a0"/>
        <w:rPr>
          <w:cs/>
        </w:rPr>
      </w:pPr>
      <w:r w:rsidRPr="00F47E53">
        <w:rPr>
          <w:b/>
          <w:bCs/>
          <w:cs/>
        </w:rPr>
        <w:t>ปัญหาการสับสนบริบท (</w:t>
      </w:r>
      <w:r w:rsidRPr="00F47E53">
        <w:rPr>
          <w:b/>
          <w:bCs/>
        </w:rPr>
        <w:t>Context Confusion):</w:t>
      </w:r>
      <w:r>
        <w:t xml:space="preserve"> </w:t>
      </w:r>
      <w:r>
        <w:rPr>
          <w:cs/>
        </w:rPr>
        <w:t>ในหมวด "ประวัติการจ่ายยา" โมเดลมีคะแนนต่ำที่สุด (29.9%) เนื่องจากการแยกแยะระหว่าง "ยาที่คนไข้เคยกินมาแล้ว" กับ "ยาที่เภสัชกรกำลังจะแนะนำ" ในบทสนทนา มีความคลุมเครือสูง ทำให้โมเดลนำข้อมูลไปใส่ผิดช่องบ่อยครั้ง</w:t>
      </w:r>
    </w:p>
    <w:sectPr w:rsidR="00F47E53" w:rsidRPr="00F47E53" w:rsidSect="00373CDA">
      <w:headerReference w:type="even" r:id="rId10"/>
      <w:headerReference w:type="default" r:id="rId11"/>
      <w:pgSz w:w="11906" w:h="16838"/>
      <w:pgMar w:top="1440" w:right="964" w:bottom="1440" w:left="1797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A6427" w14:textId="77777777" w:rsidR="00644EF6" w:rsidRDefault="00644EF6">
      <w:r>
        <w:separator/>
      </w:r>
    </w:p>
  </w:endnote>
  <w:endnote w:type="continuationSeparator" w:id="0">
    <w:p w14:paraId="2200BE60" w14:textId="77777777" w:rsidR="00644EF6" w:rsidRDefault="00644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Baijam">
    <w:altName w:val="Microsoft Sans Serif"/>
    <w:charset w:val="00"/>
    <w:family w:val="auto"/>
    <w:pitch w:val="variable"/>
    <w:sig w:usb0="A100002F" w:usb1="5000204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1B7F" w14:textId="77777777" w:rsidR="00644EF6" w:rsidRDefault="00644EF6">
      <w:r>
        <w:separator/>
      </w:r>
    </w:p>
  </w:footnote>
  <w:footnote w:type="continuationSeparator" w:id="0">
    <w:p w14:paraId="65A70BF2" w14:textId="77777777" w:rsidR="00644EF6" w:rsidRDefault="00644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BBA3" w14:textId="77777777" w:rsidR="00993E12" w:rsidRDefault="00993E12" w:rsidP="00685871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EF71383" w14:textId="77777777" w:rsidR="00993E12" w:rsidRDefault="00993E12" w:rsidP="00373CDA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A445" w14:textId="77777777" w:rsidR="00993E12" w:rsidRPr="001D74C6" w:rsidRDefault="00993E12" w:rsidP="00685871">
    <w:pPr>
      <w:pStyle w:val="a8"/>
      <w:framePr w:wrap="around" w:vAnchor="text" w:hAnchor="margin" w:xAlign="right" w:y="1"/>
      <w:rPr>
        <w:rStyle w:val="a9"/>
        <w:rFonts w:ascii="TH SarabunPSK" w:hAnsi="TH SarabunPSK" w:cs="TH SarabunPSK"/>
      </w:rPr>
    </w:pPr>
    <w:r w:rsidRPr="001D74C6">
      <w:rPr>
        <w:rStyle w:val="a9"/>
        <w:rFonts w:ascii="TH SarabunPSK" w:hAnsi="TH SarabunPSK" w:cs="TH SarabunPSK"/>
      </w:rPr>
      <w:fldChar w:fldCharType="begin"/>
    </w:r>
    <w:r w:rsidRPr="001D74C6">
      <w:rPr>
        <w:rStyle w:val="a9"/>
        <w:rFonts w:ascii="TH SarabunPSK" w:hAnsi="TH SarabunPSK" w:cs="TH SarabunPSK"/>
      </w:rPr>
      <w:instrText xml:space="preserve">PAGE  </w:instrText>
    </w:r>
    <w:r w:rsidRPr="001D74C6">
      <w:rPr>
        <w:rStyle w:val="a9"/>
        <w:rFonts w:ascii="TH SarabunPSK" w:hAnsi="TH SarabunPSK" w:cs="TH SarabunPSK"/>
      </w:rPr>
      <w:fldChar w:fldCharType="separate"/>
    </w:r>
    <w:r w:rsidR="00686DDC">
      <w:rPr>
        <w:rStyle w:val="a9"/>
        <w:rFonts w:ascii="TH SarabunPSK" w:hAnsi="TH SarabunPSK" w:cs="TH SarabunPSK"/>
        <w:noProof/>
      </w:rPr>
      <w:t>2</w:t>
    </w:r>
    <w:r w:rsidRPr="001D74C6">
      <w:rPr>
        <w:rStyle w:val="a9"/>
        <w:rFonts w:ascii="TH SarabunPSK" w:hAnsi="TH SarabunPSK" w:cs="TH SarabunPSK"/>
      </w:rPr>
      <w:fldChar w:fldCharType="end"/>
    </w:r>
  </w:p>
  <w:p w14:paraId="7859CC65" w14:textId="77777777" w:rsidR="00993E12" w:rsidRDefault="00993E12" w:rsidP="00373CDA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B20CE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E8BA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2BCA2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64A69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F9230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0EF5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F44F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1233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8E4CE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1EAE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53859"/>
    <w:multiLevelType w:val="hybridMultilevel"/>
    <w:tmpl w:val="C3E23E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11A005A"/>
    <w:multiLevelType w:val="hybridMultilevel"/>
    <w:tmpl w:val="5A4E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F62842"/>
    <w:multiLevelType w:val="multilevel"/>
    <w:tmpl w:val="A84E600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4142927"/>
    <w:multiLevelType w:val="multilevel"/>
    <w:tmpl w:val="77F808D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6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6650619"/>
    <w:multiLevelType w:val="multilevel"/>
    <w:tmpl w:val="4BC88F9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4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81E14A3"/>
    <w:multiLevelType w:val="hybridMultilevel"/>
    <w:tmpl w:val="EEE216CE"/>
    <w:lvl w:ilvl="0" w:tplc="2DD8024C">
      <w:start w:val="1"/>
      <w:numFmt w:val="decimal"/>
      <w:lvlText w:val="1.%1"/>
      <w:lvlJc w:val="left"/>
      <w:pPr>
        <w:ind w:left="360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B136DA"/>
    <w:multiLevelType w:val="hybridMultilevel"/>
    <w:tmpl w:val="FB26683E"/>
    <w:lvl w:ilvl="0" w:tplc="82D6CBF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12CC5AA0"/>
    <w:multiLevelType w:val="multilevel"/>
    <w:tmpl w:val="68CA668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3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9283817"/>
    <w:multiLevelType w:val="hybridMultilevel"/>
    <w:tmpl w:val="03B45A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B0C6450"/>
    <w:multiLevelType w:val="multilevel"/>
    <w:tmpl w:val="A84E600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BEE36ED"/>
    <w:multiLevelType w:val="multilevel"/>
    <w:tmpl w:val="A2901F9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3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C896DB2"/>
    <w:multiLevelType w:val="multilevel"/>
    <w:tmpl w:val="A9E652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EF26678"/>
    <w:multiLevelType w:val="multilevel"/>
    <w:tmpl w:val="FAFC3A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0535B1D"/>
    <w:multiLevelType w:val="multilevel"/>
    <w:tmpl w:val="19C4BED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0A807F2"/>
    <w:multiLevelType w:val="multilevel"/>
    <w:tmpl w:val="A84E600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23C06D9"/>
    <w:multiLevelType w:val="hybridMultilevel"/>
    <w:tmpl w:val="B19A0C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3F814D1"/>
    <w:multiLevelType w:val="multilevel"/>
    <w:tmpl w:val="32CAC7E4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7" w15:restartNumberingAfterBreak="0">
    <w:nsid w:val="247D0B86"/>
    <w:multiLevelType w:val="hybridMultilevel"/>
    <w:tmpl w:val="91E0BFF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2A147167"/>
    <w:multiLevelType w:val="hybridMultilevel"/>
    <w:tmpl w:val="740EA3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2D706DE2"/>
    <w:multiLevelType w:val="hybridMultilevel"/>
    <w:tmpl w:val="87540894"/>
    <w:lvl w:ilvl="0" w:tplc="5C6C3072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AD6EA6"/>
    <w:multiLevelType w:val="hybridMultilevel"/>
    <w:tmpl w:val="46D4A1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2DEC6DEF"/>
    <w:multiLevelType w:val="hybridMultilevel"/>
    <w:tmpl w:val="676C255E"/>
    <w:lvl w:ilvl="0" w:tplc="CB32C844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E62A48"/>
    <w:multiLevelType w:val="hybridMultilevel"/>
    <w:tmpl w:val="BB96EDEC"/>
    <w:lvl w:ilvl="0" w:tplc="39FCF7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1FA7D8D"/>
    <w:multiLevelType w:val="multilevel"/>
    <w:tmpl w:val="A84E600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43F2588"/>
    <w:multiLevelType w:val="hybridMultilevel"/>
    <w:tmpl w:val="064CD9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34D9371F"/>
    <w:multiLevelType w:val="hybridMultilevel"/>
    <w:tmpl w:val="B19656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3614635D"/>
    <w:multiLevelType w:val="hybridMultilevel"/>
    <w:tmpl w:val="936AEFAA"/>
    <w:lvl w:ilvl="0" w:tplc="E31EA86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B94B02"/>
    <w:multiLevelType w:val="hybridMultilevel"/>
    <w:tmpl w:val="A4967D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B1E3815"/>
    <w:multiLevelType w:val="multilevel"/>
    <w:tmpl w:val="82B4A3C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5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5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E410F92"/>
    <w:multiLevelType w:val="hybridMultilevel"/>
    <w:tmpl w:val="2C8204B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3F834784"/>
    <w:multiLevelType w:val="multilevel"/>
    <w:tmpl w:val="D91C865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FC82388"/>
    <w:multiLevelType w:val="multilevel"/>
    <w:tmpl w:val="19C4BED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FE56270"/>
    <w:multiLevelType w:val="multilevel"/>
    <w:tmpl w:val="56D00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7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138389A"/>
    <w:multiLevelType w:val="hybridMultilevel"/>
    <w:tmpl w:val="412228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42AE5152"/>
    <w:multiLevelType w:val="hybridMultilevel"/>
    <w:tmpl w:val="F6EC85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59A5B0A"/>
    <w:multiLevelType w:val="multilevel"/>
    <w:tmpl w:val="DCE4AFC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3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5AB689E"/>
    <w:multiLevelType w:val="hybridMultilevel"/>
    <w:tmpl w:val="633A2E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4F4258C8"/>
    <w:multiLevelType w:val="hybridMultilevel"/>
    <w:tmpl w:val="48B831B4"/>
    <w:lvl w:ilvl="0" w:tplc="1A9C4502">
      <w:start w:val="1"/>
      <w:numFmt w:val="decimal"/>
      <w:lvlText w:val="4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1944EF5"/>
    <w:multiLevelType w:val="multilevel"/>
    <w:tmpl w:val="07A827B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2752BCB"/>
    <w:multiLevelType w:val="hybridMultilevel"/>
    <w:tmpl w:val="A64C37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52C92C28"/>
    <w:multiLevelType w:val="hybridMultilevel"/>
    <w:tmpl w:val="D30E3C6E"/>
    <w:lvl w:ilvl="0" w:tplc="3B548076">
      <w:start w:val="1"/>
      <w:numFmt w:val="decimal"/>
      <w:pStyle w:val="2"/>
      <w:lvlText w:val="2.%1"/>
      <w:lvlJc w:val="left"/>
      <w:pPr>
        <w:ind w:left="785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1" w15:restartNumberingAfterBreak="0">
    <w:nsid w:val="53245FEF"/>
    <w:multiLevelType w:val="multilevel"/>
    <w:tmpl w:val="53AC756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2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B2559BB"/>
    <w:multiLevelType w:val="multilevel"/>
    <w:tmpl w:val="92E4A97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4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DC176C1"/>
    <w:multiLevelType w:val="hybridMultilevel"/>
    <w:tmpl w:val="40489E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5DCF0AE5"/>
    <w:multiLevelType w:val="multilevel"/>
    <w:tmpl w:val="A84E600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EE07F98"/>
    <w:multiLevelType w:val="hybridMultilevel"/>
    <w:tmpl w:val="7172C1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F6C6C3C"/>
    <w:multiLevelType w:val="multilevel"/>
    <w:tmpl w:val="7512A7C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7" w15:restartNumberingAfterBreak="0">
    <w:nsid w:val="6182164D"/>
    <w:multiLevelType w:val="hybridMultilevel"/>
    <w:tmpl w:val="6BB8FF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641544F2"/>
    <w:multiLevelType w:val="hybridMultilevel"/>
    <w:tmpl w:val="548AA4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667B5AE5"/>
    <w:multiLevelType w:val="multilevel"/>
    <w:tmpl w:val="9A30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6530DA"/>
    <w:multiLevelType w:val="hybridMultilevel"/>
    <w:tmpl w:val="B706F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8FE2973"/>
    <w:multiLevelType w:val="hybridMultilevel"/>
    <w:tmpl w:val="F2E0FC5A"/>
    <w:lvl w:ilvl="0" w:tplc="D67CD6C2">
      <w:start w:val="1"/>
      <w:numFmt w:val="bullet"/>
      <w:pStyle w:val="a0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E252A6"/>
    <w:multiLevelType w:val="multilevel"/>
    <w:tmpl w:val="8CBCA7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5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A563EED"/>
    <w:multiLevelType w:val="multilevel"/>
    <w:tmpl w:val="0A4A33D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5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5.%3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CD73C68"/>
    <w:multiLevelType w:val="hybridMultilevel"/>
    <w:tmpl w:val="1A56D55E"/>
    <w:lvl w:ilvl="0" w:tplc="284094D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5" w15:restartNumberingAfterBreak="0">
    <w:nsid w:val="6CDD2E30"/>
    <w:multiLevelType w:val="hybridMultilevel"/>
    <w:tmpl w:val="9A0AEAF0"/>
    <w:lvl w:ilvl="0" w:tplc="9FD2E036">
      <w:start w:val="1"/>
      <w:numFmt w:val="decimal"/>
      <w:pStyle w:val="1"/>
      <w:lvlText w:val="1.%1"/>
      <w:lvlJc w:val="left"/>
      <w:pPr>
        <w:ind w:left="786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E0F7CB8"/>
    <w:multiLevelType w:val="hybridMultilevel"/>
    <w:tmpl w:val="33EC3096"/>
    <w:lvl w:ilvl="0" w:tplc="707E294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7" w15:restartNumberingAfterBreak="0">
    <w:nsid w:val="6EE637FC"/>
    <w:multiLevelType w:val="hybridMultilevel"/>
    <w:tmpl w:val="FD74D5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8" w15:restartNumberingAfterBreak="0">
    <w:nsid w:val="71F81AA7"/>
    <w:multiLevelType w:val="multilevel"/>
    <w:tmpl w:val="A84E600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73DC7EB7"/>
    <w:multiLevelType w:val="hybridMultilevel"/>
    <w:tmpl w:val="327621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75A87DF8"/>
    <w:multiLevelType w:val="multilevel"/>
    <w:tmpl w:val="3E049A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1" w15:restartNumberingAfterBreak="0">
    <w:nsid w:val="764F0A46"/>
    <w:multiLevelType w:val="hybridMultilevel"/>
    <w:tmpl w:val="97065F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7D464294"/>
    <w:multiLevelType w:val="hybridMultilevel"/>
    <w:tmpl w:val="B32ADE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64273785">
    <w:abstractNumId w:val="26"/>
  </w:num>
  <w:num w:numId="2" w16cid:durableId="1539588402">
    <w:abstractNumId w:val="31"/>
  </w:num>
  <w:num w:numId="3" w16cid:durableId="1636325728">
    <w:abstractNumId w:val="15"/>
  </w:num>
  <w:num w:numId="4" w16cid:durableId="1716348731">
    <w:abstractNumId w:val="36"/>
  </w:num>
  <w:num w:numId="5" w16cid:durableId="1731269096">
    <w:abstractNumId w:val="36"/>
    <w:lvlOverride w:ilvl="0">
      <w:startOverride w:val="1"/>
    </w:lvlOverride>
  </w:num>
  <w:num w:numId="6" w16cid:durableId="162866401">
    <w:abstractNumId w:val="65"/>
  </w:num>
  <w:num w:numId="7" w16cid:durableId="171458016">
    <w:abstractNumId w:val="65"/>
    <w:lvlOverride w:ilvl="0">
      <w:startOverride w:val="1"/>
    </w:lvlOverride>
  </w:num>
  <w:num w:numId="8" w16cid:durableId="1092555845">
    <w:abstractNumId w:val="65"/>
    <w:lvlOverride w:ilvl="0">
      <w:startOverride w:val="1"/>
    </w:lvlOverride>
  </w:num>
  <w:num w:numId="9" w16cid:durableId="1922332842">
    <w:abstractNumId w:val="65"/>
    <w:lvlOverride w:ilvl="0">
      <w:startOverride w:val="1"/>
    </w:lvlOverride>
  </w:num>
  <w:num w:numId="10" w16cid:durableId="976028868">
    <w:abstractNumId w:val="65"/>
    <w:lvlOverride w:ilvl="0">
      <w:startOverride w:val="1"/>
    </w:lvlOverride>
  </w:num>
  <w:num w:numId="11" w16cid:durableId="728068152">
    <w:abstractNumId w:val="65"/>
    <w:lvlOverride w:ilvl="0">
      <w:startOverride w:val="1"/>
    </w:lvlOverride>
  </w:num>
  <w:num w:numId="12" w16cid:durableId="721372358">
    <w:abstractNumId w:val="65"/>
    <w:lvlOverride w:ilvl="0">
      <w:startOverride w:val="1"/>
    </w:lvlOverride>
  </w:num>
  <w:num w:numId="13" w16cid:durableId="785126391">
    <w:abstractNumId w:val="65"/>
    <w:lvlOverride w:ilvl="0">
      <w:startOverride w:val="1"/>
    </w:lvlOverride>
  </w:num>
  <w:num w:numId="14" w16cid:durableId="1313099452">
    <w:abstractNumId w:val="65"/>
    <w:lvlOverride w:ilvl="0">
      <w:startOverride w:val="1"/>
    </w:lvlOverride>
  </w:num>
  <w:num w:numId="15" w16cid:durableId="135800373">
    <w:abstractNumId w:val="50"/>
  </w:num>
  <w:num w:numId="16" w16cid:durableId="1271082924">
    <w:abstractNumId w:val="70"/>
  </w:num>
  <w:num w:numId="17" w16cid:durableId="1540123160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4440667">
    <w:abstractNumId w:val="9"/>
  </w:num>
  <w:num w:numId="19" w16cid:durableId="944651303">
    <w:abstractNumId w:val="7"/>
  </w:num>
  <w:num w:numId="20" w16cid:durableId="747267382">
    <w:abstractNumId w:val="6"/>
  </w:num>
  <w:num w:numId="21" w16cid:durableId="1583635949">
    <w:abstractNumId w:val="5"/>
  </w:num>
  <w:num w:numId="22" w16cid:durableId="838277524">
    <w:abstractNumId w:val="4"/>
  </w:num>
  <w:num w:numId="23" w16cid:durableId="83455744">
    <w:abstractNumId w:val="8"/>
  </w:num>
  <w:num w:numId="24" w16cid:durableId="270666756">
    <w:abstractNumId w:val="3"/>
  </w:num>
  <w:num w:numId="25" w16cid:durableId="1545829466">
    <w:abstractNumId w:val="2"/>
  </w:num>
  <w:num w:numId="26" w16cid:durableId="158427974">
    <w:abstractNumId w:val="1"/>
  </w:num>
  <w:num w:numId="27" w16cid:durableId="483813717">
    <w:abstractNumId w:val="0"/>
  </w:num>
  <w:num w:numId="28" w16cid:durableId="2053576380">
    <w:abstractNumId w:val="56"/>
  </w:num>
  <w:num w:numId="29" w16cid:durableId="775101125">
    <w:abstractNumId w:val="64"/>
  </w:num>
  <w:num w:numId="30" w16cid:durableId="1638729525">
    <w:abstractNumId w:val="22"/>
  </w:num>
  <w:num w:numId="31" w16cid:durableId="429010529">
    <w:abstractNumId w:val="10"/>
  </w:num>
  <w:num w:numId="32" w16cid:durableId="951084994">
    <w:abstractNumId w:val="53"/>
  </w:num>
  <w:num w:numId="33" w16cid:durableId="1051492287">
    <w:abstractNumId w:val="21"/>
  </w:num>
  <w:num w:numId="34" w16cid:durableId="2056193459">
    <w:abstractNumId w:val="51"/>
  </w:num>
  <w:num w:numId="35" w16cid:durableId="782116885">
    <w:abstractNumId w:val="67"/>
  </w:num>
  <w:num w:numId="36" w16cid:durableId="1689210195">
    <w:abstractNumId w:val="39"/>
  </w:num>
  <w:num w:numId="37" w16cid:durableId="1957130088">
    <w:abstractNumId w:val="35"/>
  </w:num>
  <w:num w:numId="38" w16cid:durableId="2133598170">
    <w:abstractNumId w:val="17"/>
  </w:num>
  <w:num w:numId="39" w16cid:durableId="908227271">
    <w:abstractNumId w:val="18"/>
  </w:num>
  <w:num w:numId="40" w16cid:durableId="704060909">
    <w:abstractNumId w:val="49"/>
  </w:num>
  <w:num w:numId="41" w16cid:durableId="1309751490">
    <w:abstractNumId w:val="28"/>
  </w:num>
  <w:num w:numId="42" w16cid:durableId="1741902396">
    <w:abstractNumId w:val="14"/>
  </w:num>
  <w:num w:numId="43" w16cid:durableId="2039697845">
    <w:abstractNumId w:val="58"/>
  </w:num>
  <w:num w:numId="44" w16cid:durableId="1394430649">
    <w:abstractNumId w:val="44"/>
  </w:num>
  <w:num w:numId="45" w16cid:durableId="1241480992">
    <w:abstractNumId w:val="43"/>
  </w:num>
  <w:num w:numId="46" w16cid:durableId="248541879">
    <w:abstractNumId w:val="25"/>
  </w:num>
  <w:num w:numId="47" w16cid:durableId="1480263836">
    <w:abstractNumId w:val="71"/>
  </w:num>
  <w:num w:numId="48" w16cid:durableId="1790902347">
    <w:abstractNumId w:val="60"/>
  </w:num>
  <w:num w:numId="49" w16cid:durableId="2095855665">
    <w:abstractNumId w:val="62"/>
  </w:num>
  <w:num w:numId="50" w16cid:durableId="1885363698">
    <w:abstractNumId w:val="46"/>
  </w:num>
  <w:num w:numId="51" w16cid:durableId="166292879">
    <w:abstractNumId w:val="57"/>
  </w:num>
  <w:num w:numId="52" w16cid:durableId="983968399">
    <w:abstractNumId w:val="55"/>
  </w:num>
  <w:num w:numId="53" w16cid:durableId="1092433723">
    <w:abstractNumId w:val="13"/>
  </w:num>
  <w:num w:numId="54" w16cid:durableId="308873487">
    <w:abstractNumId w:val="34"/>
  </w:num>
  <w:num w:numId="55" w16cid:durableId="935409867">
    <w:abstractNumId w:val="72"/>
  </w:num>
  <w:num w:numId="56" w16cid:durableId="2031103797">
    <w:abstractNumId w:val="42"/>
  </w:num>
  <w:num w:numId="57" w16cid:durableId="260652250">
    <w:abstractNumId w:val="30"/>
  </w:num>
  <w:num w:numId="58" w16cid:durableId="1896115296">
    <w:abstractNumId w:val="69"/>
  </w:num>
  <w:num w:numId="59" w16cid:durableId="2083788845">
    <w:abstractNumId w:val="37"/>
  </w:num>
  <w:num w:numId="60" w16cid:durableId="1379355748">
    <w:abstractNumId w:val="59"/>
  </w:num>
  <w:num w:numId="61" w16cid:durableId="496967121">
    <w:abstractNumId w:val="23"/>
  </w:num>
  <w:num w:numId="62" w16cid:durableId="1491631927">
    <w:abstractNumId w:val="40"/>
  </w:num>
  <w:num w:numId="63" w16cid:durableId="1175657228">
    <w:abstractNumId w:val="41"/>
  </w:num>
  <w:num w:numId="64" w16cid:durableId="287316404">
    <w:abstractNumId w:val="24"/>
  </w:num>
  <w:num w:numId="65" w16cid:durableId="1848789230">
    <w:abstractNumId w:val="12"/>
  </w:num>
  <w:num w:numId="66" w16cid:durableId="1145708080">
    <w:abstractNumId w:val="48"/>
  </w:num>
  <w:num w:numId="67" w16cid:durableId="1174606346">
    <w:abstractNumId w:val="33"/>
  </w:num>
  <w:num w:numId="68" w16cid:durableId="1769622969">
    <w:abstractNumId w:val="68"/>
  </w:num>
  <w:num w:numId="69" w16cid:durableId="1254240518">
    <w:abstractNumId w:val="54"/>
  </w:num>
  <w:num w:numId="70" w16cid:durableId="369647532">
    <w:abstractNumId w:val="20"/>
  </w:num>
  <w:num w:numId="71" w16cid:durableId="543371444">
    <w:abstractNumId w:val="19"/>
  </w:num>
  <w:num w:numId="72" w16cid:durableId="1985112332">
    <w:abstractNumId w:val="45"/>
  </w:num>
  <w:num w:numId="73" w16cid:durableId="829634697">
    <w:abstractNumId w:val="27"/>
  </w:num>
  <w:num w:numId="74" w16cid:durableId="952513822">
    <w:abstractNumId w:val="16"/>
  </w:num>
  <w:num w:numId="75" w16cid:durableId="787819377">
    <w:abstractNumId w:val="52"/>
  </w:num>
  <w:num w:numId="76" w16cid:durableId="672681778">
    <w:abstractNumId w:val="63"/>
  </w:num>
  <w:num w:numId="77" w16cid:durableId="2045791044">
    <w:abstractNumId w:val="38"/>
  </w:num>
  <w:num w:numId="78" w16cid:durableId="513694908">
    <w:abstractNumId w:val="66"/>
  </w:num>
  <w:num w:numId="79" w16cid:durableId="985628384">
    <w:abstractNumId w:val="29"/>
  </w:num>
  <w:num w:numId="80" w16cid:durableId="1004168212">
    <w:abstractNumId w:val="32"/>
  </w:num>
  <w:num w:numId="81" w16cid:durableId="1356425628">
    <w:abstractNumId w:val="47"/>
  </w:num>
  <w:num w:numId="82" w16cid:durableId="909073886">
    <w:abstractNumId w:val="61"/>
  </w:num>
  <w:num w:numId="83" w16cid:durableId="498155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6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4A"/>
    <w:rsid w:val="00042277"/>
    <w:rsid w:val="00055FF6"/>
    <w:rsid w:val="000A344B"/>
    <w:rsid w:val="000E5221"/>
    <w:rsid w:val="000F5D79"/>
    <w:rsid w:val="0010614A"/>
    <w:rsid w:val="001B6C7D"/>
    <w:rsid w:val="001C36BA"/>
    <w:rsid w:val="001D74C6"/>
    <w:rsid w:val="00233813"/>
    <w:rsid w:val="0023406E"/>
    <w:rsid w:val="002B387C"/>
    <w:rsid w:val="00301F6A"/>
    <w:rsid w:val="00355F0C"/>
    <w:rsid w:val="00370658"/>
    <w:rsid w:val="00371817"/>
    <w:rsid w:val="00373CDA"/>
    <w:rsid w:val="003A045F"/>
    <w:rsid w:val="003B7822"/>
    <w:rsid w:val="00405875"/>
    <w:rsid w:val="0043444D"/>
    <w:rsid w:val="00506AC2"/>
    <w:rsid w:val="005C42BD"/>
    <w:rsid w:val="005E3C09"/>
    <w:rsid w:val="006158E7"/>
    <w:rsid w:val="00644EF6"/>
    <w:rsid w:val="006473CF"/>
    <w:rsid w:val="00685871"/>
    <w:rsid w:val="00686DDC"/>
    <w:rsid w:val="006C0942"/>
    <w:rsid w:val="006D74C7"/>
    <w:rsid w:val="007410FD"/>
    <w:rsid w:val="007547FA"/>
    <w:rsid w:val="00796E9B"/>
    <w:rsid w:val="007976F9"/>
    <w:rsid w:val="007A1F88"/>
    <w:rsid w:val="008131B0"/>
    <w:rsid w:val="00832B54"/>
    <w:rsid w:val="008A2582"/>
    <w:rsid w:val="008E1BF3"/>
    <w:rsid w:val="008E541F"/>
    <w:rsid w:val="009104C5"/>
    <w:rsid w:val="0094688E"/>
    <w:rsid w:val="009720A3"/>
    <w:rsid w:val="00993E12"/>
    <w:rsid w:val="009B2927"/>
    <w:rsid w:val="009D03F2"/>
    <w:rsid w:val="00A15014"/>
    <w:rsid w:val="00A21DF4"/>
    <w:rsid w:val="00A924CB"/>
    <w:rsid w:val="00AA5775"/>
    <w:rsid w:val="00B651C9"/>
    <w:rsid w:val="00B804BD"/>
    <w:rsid w:val="00BE2C3A"/>
    <w:rsid w:val="00BF2E89"/>
    <w:rsid w:val="00BF4275"/>
    <w:rsid w:val="00C01C65"/>
    <w:rsid w:val="00CB312D"/>
    <w:rsid w:val="00DB050D"/>
    <w:rsid w:val="00E47CD7"/>
    <w:rsid w:val="00E506DF"/>
    <w:rsid w:val="00E94314"/>
    <w:rsid w:val="00EA1E76"/>
    <w:rsid w:val="00EB1C94"/>
    <w:rsid w:val="00EC0F08"/>
    <w:rsid w:val="00F47E53"/>
    <w:rsid w:val="00F74EC0"/>
    <w:rsid w:val="00F83F1D"/>
    <w:rsid w:val="00F8453E"/>
    <w:rsid w:val="00FC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5CC9"/>
  <w15:docId w15:val="{C79A8236-9963-4620-8B7A-98F9DF6A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owallia New" w:eastAsia="Cordia New" w:hAnsi="Browall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94314"/>
    <w:pPr>
      <w:jc w:val="both"/>
    </w:pPr>
    <w:rPr>
      <w:rFonts w:ascii="EucrosiaUPC" w:eastAsia="EucrosiaUPC" w:hAnsi="EucrosiaUPC" w:cs="EucrosiaUPC"/>
      <w:sz w:val="32"/>
      <w:szCs w:val="32"/>
    </w:rPr>
  </w:style>
  <w:style w:type="paragraph" w:styleId="20">
    <w:name w:val="heading 2"/>
    <w:basedOn w:val="a1"/>
    <w:next w:val="a1"/>
    <w:link w:val="21"/>
    <w:autoRedefine/>
    <w:qFormat/>
    <w:rsid w:val="00FC69F2"/>
    <w:pPr>
      <w:keepNext/>
      <w:outlineLvl w:val="1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หัวเรื่อง 2 อักขระ"/>
    <w:basedOn w:val="a2"/>
    <w:link w:val="20"/>
    <w:rsid w:val="00FC69F2"/>
    <w:rPr>
      <w:rFonts w:ascii="TH Baijam" w:eastAsia="Cordia New" w:hAnsi="TH Baijam" w:cs="TH Baijam"/>
      <w:b/>
      <w:bCs/>
      <w:sz w:val="36"/>
      <w:szCs w:val="36"/>
    </w:rPr>
  </w:style>
  <w:style w:type="paragraph" w:styleId="a0">
    <w:name w:val="List Paragraph"/>
    <w:basedOn w:val="a1"/>
    <w:link w:val="a5"/>
    <w:autoRedefine/>
    <w:uiPriority w:val="34"/>
    <w:qFormat/>
    <w:rsid w:val="00F47E53"/>
    <w:pPr>
      <w:numPr>
        <w:numId w:val="82"/>
      </w:numPr>
      <w:contextualSpacing/>
      <w:jc w:val="left"/>
    </w:pPr>
    <w:rPr>
      <w:rFonts w:ascii="TH SarabunPSK" w:hAnsi="TH SarabunPSK" w:cs="TH SarabunPSK"/>
    </w:rPr>
  </w:style>
  <w:style w:type="paragraph" w:styleId="a">
    <w:name w:val="Body Text Indent"/>
    <w:basedOn w:val="a1"/>
    <w:link w:val="a6"/>
    <w:semiHidden/>
    <w:rsid w:val="00E94314"/>
    <w:pPr>
      <w:numPr>
        <w:ilvl w:val="1"/>
        <w:numId w:val="1"/>
      </w:numPr>
      <w:ind w:right="-2"/>
    </w:pPr>
    <w:rPr>
      <w:b/>
      <w:bCs/>
      <w:sz w:val="36"/>
      <w:szCs w:val="36"/>
    </w:rPr>
  </w:style>
  <w:style w:type="character" w:customStyle="1" w:styleId="a6">
    <w:name w:val="การเยื้องเนื้อความ อักขระ"/>
    <w:basedOn w:val="a2"/>
    <w:link w:val="a"/>
    <w:semiHidden/>
    <w:rsid w:val="00E94314"/>
    <w:rPr>
      <w:rFonts w:ascii="EucrosiaUPC" w:eastAsia="EucrosiaUPC" w:hAnsi="EucrosiaUPC" w:cs="EucrosiaUPC"/>
      <w:b/>
      <w:bCs/>
      <w:sz w:val="36"/>
      <w:szCs w:val="36"/>
    </w:rPr>
  </w:style>
  <w:style w:type="paragraph" w:customStyle="1" w:styleId="1">
    <w:name w:val="หัวข้อบทที่1"/>
    <w:basedOn w:val="a"/>
    <w:link w:val="1Char"/>
    <w:autoRedefine/>
    <w:qFormat/>
    <w:rsid w:val="00E506DF"/>
    <w:pPr>
      <w:numPr>
        <w:ilvl w:val="0"/>
        <w:numId w:val="6"/>
      </w:numPr>
      <w:spacing w:line="360" w:lineRule="auto"/>
    </w:pPr>
    <w:rPr>
      <w:rFonts w:ascii="Angsana New" w:hAnsi="Angsana New" w:cs="Angsana New"/>
    </w:rPr>
  </w:style>
  <w:style w:type="paragraph" w:customStyle="1" w:styleId="2">
    <w:name w:val="หัวข้อบทที่2"/>
    <w:basedOn w:val="1"/>
    <w:link w:val="2Char1"/>
    <w:autoRedefine/>
    <w:qFormat/>
    <w:rsid w:val="00796E9B"/>
    <w:pPr>
      <w:numPr>
        <w:numId w:val="15"/>
      </w:numPr>
      <w:ind w:right="0"/>
    </w:pPr>
  </w:style>
  <w:style w:type="character" w:customStyle="1" w:styleId="2Char1">
    <w:name w:val="หัวข้อบทที่2 Char1"/>
    <w:basedOn w:val="1Char"/>
    <w:link w:val="2"/>
    <w:rsid w:val="00796E9B"/>
    <w:rPr>
      <w:rFonts w:ascii="Angsana New" w:eastAsia="EucrosiaUPC" w:hAnsi="Angsana New" w:cs="Angsana New"/>
      <w:b/>
      <w:bCs/>
      <w:sz w:val="36"/>
      <w:szCs w:val="36"/>
      <w:lang w:val="en-US" w:eastAsia="en-US" w:bidi="th-TH"/>
    </w:rPr>
  </w:style>
  <w:style w:type="character" w:customStyle="1" w:styleId="1Char">
    <w:name w:val="หัวข้อบทที่1 Char"/>
    <w:basedOn w:val="a6"/>
    <w:link w:val="1"/>
    <w:rsid w:val="00E506DF"/>
    <w:rPr>
      <w:rFonts w:ascii="Angsana New" w:eastAsia="EucrosiaUPC" w:hAnsi="Angsana New" w:cs="Angsana New"/>
      <w:b/>
      <w:bCs/>
      <w:sz w:val="36"/>
      <w:szCs w:val="36"/>
      <w:lang w:val="en-US" w:eastAsia="en-US" w:bidi="th-TH"/>
    </w:rPr>
  </w:style>
  <w:style w:type="character" w:customStyle="1" w:styleId="2Char">
    <w:name w:val="หัวข้อบทที่2 Char"/>
    <w:basedOn w:val="1Char"/>
    <w:rsid w:val="00796E9B"/>
    <w:rPr>
      <w:rFonts w:ascii="Angsana New" w:eastAsia="EucrosiaUPC" w:hAnsi="Angsana New" w:cs="Angsana New"/>
      <w:b/>
      <w:bCs/>
      <w:sz w:val="36"/>
      <w:szCs w:val="36"/>
      <w:lang w:val="en-US" w:eastAsia="en-US" w:bidi="th-TH"/>
    </w:rPr>
  </w:style>
  <w:style w:type="paragraph" w:customStyle="1" w:styleId="a7">
    <w:name w:val="หัวข้อย่อย"/>
    <w:basedOn w:val="a0"/>
    <w:link w:val="Char"/>
    <w:qFormat/>
    <w:rsid w:val="00506AC2"/>
  </w:style>
  <w:style w:type="paragraph" w:styleId="a8">
    <w:name w:val="header"/>
    <w:basedOn w:val="a1"/>
    <w:rsid w:val="00373CDA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a5">
    <w:name w:val="ย่อหน้ารายการ อักขระ"/>
    <w:basedOn w:val="a2"/>
    <w:link w:val="a0"/>
    <w:uiPriority w:val="34"/>
    <w:rsid w:val="00F47E53"/>
    <w:rPr>
      <w:rFonts w:ascii="TH SarabunPSK" w:eastAsia="EucrosiaUPC" w:hAnsi="TH SarabunPSK" w:cs="TH SarabunPSK"/>
      <w:sz w:val="32"/>
      <w:szCs w:val="32"/>
    </w:rPr>
  </w:style>
  <w:style w:type="character" w:customStyle="1" w:styleId="Char">
    <w:name w:val="หัวข้อย่อย Char"/>
    <w:basedOn w:val="a5"/>
    <w:link w:val="a7"/>
    <w:rsid w:val="00506AC2"/>
    <w:rPr>
      <w:rFonts w:ascii="EucrosiaUPC" w:eastAsia="EucrosiaUPC" w:hAnsi="EucrosiaUPC" w:cs="EucrosiaUPC"/>
      <w:sz w:val="32"/>
      <w:szCs w:val="32"/>
    </w:rPr>
  </w:style>
  <w:style w:type="character" w:styleId="a9">
    <w:name w:val="page number"/>
    <w:basedOn w:val="a2"/>
    <w:rsid w:val="00373CDA"/>
  </w:style>
  <w:style w:type="paragraph" w:styleId="aa">
    <w:name w:val="footer"/>
    <w:basedOn w:val="a1"/>
    <w:rsid w:val="00373CD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b">
    <w:name w:val="Normal (Web)"/>
    <w:basedOn w:val="a1"/>
    <w:uiPriority w:val="99"/>
    <w:semiHidden/>
    <w:unhideWhenUsed/>
    <w:rsid w:val="00A924CB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\Template%20Project1%20&#3626;&#3656;&#3591;&#3651;&#3627;&#3657;&#3629;.&#3624;&#3636;&#3619;&#3636;&#3594;&#3633;&#3618;%201-68_17.10.68\Template%20&#3626;&#3656;&#3591;&#3651;&#3627;&#3657;&#3629;.&#3624;&#3636;&#3619;&#3636;&#3594;&#3633;&#3618;%201-68_17.10.68\2.%20Template_for_Project_1\&#3585;&#3621;&#3640;&#3656;&#3617;%205%20&#3588;&#3609;\07_&#3626;&#3656;&#3623;&#3609;&#3648;&#3609;&#3639;&#3657;&#3629;&#3627;&#363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07_ส่วนเนื้อหา.dotx</Template>
  <TotalTime>231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บทที่ 1</vt:lpstr>
      <vt:lpstr>บทที่ 1</vt:lpstr>
    </vt:vector>
  </TitlesOfParts>
  <Company>BU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</dc:title>
  <dc:creator>White Storage</dc:creator>
  <cp:lastModifiedBy>AGUN KETPHET</cp:lastModifiedBy>
  <cp:revision>10</cp:revision>
  <cp:lastPrinted>1899-12-31T17:00:00Z</cp:lastPrinted>
  <dcterms:created xsi:type="dcterms:W3CDTF">2025-11-12T02:26:00Z</dcterms:created>
  <dcterms:modified xsi:type="dcterms:W3CDTF">2026-04-28T08:08:00Z</dcterms:modified>
</cp:coreProperties>
</file>