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Hands-On de Engenharia de Dados</w:t>
        <w:br/>
        <w:t>Entrega — Sprint 3</w:t>
      </w:r>
    </w:p>
    <w:p>
      <w:pPr>
        <w:jc w:val="center"/>
      </w:pPr>
      <w:r>
        <w:rPr>
          <w:b/>
          <w:sz w:val="26"/>
        </w:rPr>
        <w:t>E-commerce Data Platform — Abandono de Carrinho</w:t>
      </w:r>
    </w:p>
    <w:p>
      <w:pPr>
        <w:pStyle w:val="Heading1"/>
      </w:pPr>
      <w:r>
        <w:t>1. Planejamento e preparação do ambiente técnico</w:t>
      </w:r>
    </w:p>
    <w:p>
      <w:r>
        <w:t>O projeto foi planejado para trabalhar com dados históricos de e-commerce e, ao mesmo tempo, simular a chegada de novos eventos. A arquitetura combina Batch Layer e Speed Layer com organização Medallion (Bronze, Silver e Gold). O Data Lake foi definido no Amazon S3 e o processamento distribuído é realizado com PySpark.</w:t>
      </w:r>
    </w:p>
    <w:p>
      <w:r>
        <w:t>Onde está no Git:</w:t>
      </w:r>
    </w:p>
    <w:p>
      <w:pPr>
        <w:pStyle w:val="ListBullet"/>
      </w:pPr>
      <w:r>
        <w:t>docker-compose.yml — definição do ambiente local.</w:t>
      </w:r>
    </w:p>
    <w:p>
      <w:pPr>
        <w:pStyle w:val="ListBullet"/>
      </w:pPr>
      <w:r>
        <w:t>requirements.txt — dependências Python.</w:t>
      </w:r>
    </w:p>
    <w:p>
      <w:pPr>
        <w:pStyle w:val="ListBullet"/>
      </w:pPr>
      <w:r>
        <w:t>terraform/ — estrutura de infraestrutura como código.</w:t>
      </w:r>
    </w:p>
    <w:p>
      <w:pPr>
        <w:pStyle w:val="ListBullet"/>
      </w:pPr>
      <w:r>
        <w:t>README e documentações — arquitetura, decisões e instruções do projeto.</w:t>
      </w:r>
    </w:p>
    <w:p>
      <w:pPr>
        <w:pStyle w:val="Heading1"/>
      </w:pPr>
      <w:r>
        <w:t>2. Configuração dos ambientes e ferramentas</w:t>
      </w:r>
    </w:p>
    <w:p>
      <w:r>
        <w:t>O ambiente local foi configurado com Docker Compose. Kafka e Zookeeper representam a Speed Layer; PostgreSQL e pgAdmin formam a camada relacional de apoio; e Apache Spark executa o processamento de dados. O acesso ao Amazon S3 é realizado com AWS CLI e boto3 no ambiente AWS Academy.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Tecnologia</w:t>
            </w:r>
          </w:p>
        </w:tc>
        <w:tc>
          <w:tcPr>
            <w:tcW w:type="dxa" w:w="3312"/>
          </w:tcPr>
          <w:p>
            <w:r>
              <w:t>Uso</w:t>
            </w:r>
          </w:p>
        </w:tc>
        <w:tc>
          <w:tcPr>
            <w:tcW w:type="dxa" w:w="3312"/>
          </w:tcPr>
          <w:p>
            <w:r>
              <w:t>Situação</w:t>
            </w:r>
          </w:p>
        </w:tc>
      </w:tr>
      <w:tr>
        <w:tc>
          <w:tcPr>
            <w:tcW w:type="dxa" w:w="3312"/>
          </w:tcPr>
          <w:p>
            <w:r>
              <w:t>Docker Compose</w:t>
            </w:r>
          </w:p>
        </w:tc>
        <w:tc>
          <w:tcPr>
            <w:tcW w:type="dxa" w:w="3312"/>
          </w:tcPr>
          <w:p>
            <w:r>
              <w:t>Orquestração do ambiente</w:t>
            </w:r>
          </w:p>
        </w:tc>
        <w:tc>
          <w:tcPr>
            <w:tcW w:type="dxa" w:w="3312"/>
          </w:tcPr>
          <w:p>
            <w:r>
              <w:t>Configurado</w:t>
            </w:r>
          </w:p>
        </w:tc>
      </w:tr>
      <w:tr>
        <w:tc>
          <w:tcPr>
            <w:tcW w:type="dxa" w:w="3312"/>
          </w:tcPr>
          <w:p>
            <w:r>
              <w:t>Kafka + Zookeeper</w:t>
            </w:r>
          </w:p>
        </w:tc>
        <w:tc>
          <w:tcPr>
            <w:tcW w:type="dxa" w:w="3312"/>
          </w:tcPr>
          <w:p>
            <w:r>
              <w:t>Streaming simulado</w:t>
            </w:r>
          </w:p>
        </w:tc>
        <w:tc>
          <w:tcPr>
            <w:tcW w:type="dxa" w:w="3312"/>
          </w:tcPr>
          <w:p>
            <w:r>
              <w:t>Configurado</w:t>
            </w:r>
          </w:p>
        </w:tc>
      </w:tr>
      <w:tr>
        <w:tc>
          <w:tcPr>
            <w:tcW w:type="dxa" w:w="3312"/>
          </w:tcPr>
          <w:p>
            <w:r>
              <w:t>Spark / PySpark</w:t>
            </w:r>
          </w:p>
        </w:tc>
        <w:tc>
          <w:tcPr>
            <w:tcW w:type="dxa" w:w="3312"/>
          </w:tcPr>
          <w:p>
            <w:r>
              <w:t>ETL distribuído</w:t>
            </w:r>
          </w:p>
        </w:tc>
        <w:tc>
          <w:tcPr>
            <w:tcW w:type="dxa" w:w="3312"/>
          </w:tcPr>
          <w:p>
            <w:r>
              <w:t>Funcionando</w:t>
            </w:r>
          </w:p>
        </w:tc>
      </w:tr>
      <w:tr>
        <w:tc>
          <w:tcPr>
            <w:tcW w:type="dxa" w:w="3312"/>
          </w:tcPr>
          <w:p>
            <w:r>
              <w:t>PostgreSQL + pgAdmin</w:t>
            </w:r>
          </w:p>
        </w:tc>
        <w:tc>
          <w:tcPr>
            <w:tcW w:type="dxa" w:w="3312"/>
          </w:tcPr>
          <w:p>
            <w:r>
              <w:t>Serving / consultas</w:t>
            </w:r>
          </w:p>
        </w:tc>
        <w:tc>
          <w:tcPr>
            <w:tcW w:type="dxa" w:w="3312"/>
          </w:tcPr>
          <w:p>
            <w:r>
              <w:t>Configurado</w:t>
            </w:r>
          </w:p>
        </w:tc>
      </w:tr>
      <w:tr>
        <w:tc>
          <w:tcPr>
            <w:tcW w:type="dxa" w:w="3312"/>
          </w:tcPr>
          <w:p>
            <w:r>
              <w:t>Amazon S3</w:t>
            </w:r>
          </w:p>
        </w:tc>
        <w:tc>
          <w:tcPr>
            <w:tcW w:type="dxa" w:w="3312"/>
          </w:tcPr>
          <w:p>
            <w:r>
              <w:t>Data Lake</w:t>
            </w:r>
          </w:p>
        </w:tc>
        <w:tc>
          <w:tcPr>
            <w:tcW w:type="dxa" w:w="3312"/>
          </w:tcPr>
          <w:p>
            <w:r>
              <w:t>Funcionando</w:t>
            </w:r>
          </w:p>
        </w:tc>
      </w:tr>
      <w:tr>
        <w:tc>
          <w:tcPr>
            <w:tcW w:type="dxa" w:w="3312"/>
          </w:tcPr>
          <w:p>
            <w:r>
              <w:t>GitHub</w:t>
            </w:r>
          </w:p>
        </w:tc>
        <w:tc>
          <w:tcPr>
            <w:tcW w:type="dxa" w:w="3312"/>
          </w:tcPr>
          <w:p>
            <w:r>
              <w:t>Versionamento</w:t>
            </w:r>
          </w:p>
        </w:tc>
        <w:tc>
          <w:tcPr>
            <w:tcW w:type="dxa" w:w="3312"/>
          </w:tcPr>
          <w:p>
            <w:r>
              <w:t>Funcionando</w:t>
            </w:r>
          </w:p>
        </w:tc>
      </w:tr>
    </w:tbl>
    <w:p>
      <w:pPr>
        <w:pStyle w:val="Heading1"/>
      </w:pPr>
      <w:r>
        <w:t>3. Início do desenvolvimento da camada de dados</w:t>
      </w:r>
    </w:p>
    <w:p>
      <w:r>
        <w:t>A camada de dados já possui um fluxo funcional. O arquivo histórico 2019-Nov.csv, com aproximadamente 8,4 GB, é enviado para a camada Bronze do S3 pelo script de ingestão. O processamento PySpark lê a Bronze, aplica limpeza, padronização, tipagem e remoção de registros inválidos/duplicados e grava a Silver em Parquet.</w:t>
      </w:r>
    </w:p>
    <w:p>
      <w:r>
        <w:rPr>
          <w:b/>
        </w:rPr>
        <w:t xml:space="preserve">Fluxo atual: </w:t>
      </w:r>
      <w:r>
        <w:t>CSV → Python/boto3 → S3 Bronze → PySpark/Docker → S3 Silver/Parquet</w:t>
      </w:r>
    </w:p>
    <w:p>
      <w:r>
        <w:t>Na execução validada, a Bronze apresentou 67.501.979 eventos.</w:t>
      </w:r>
    </w:p>
    <w:p>
      <w:r>
        <w:t>Onde está no Git:</w:t>
      </w:r>
    </w:p>
    <w:p>
      <w:pPr>
        <w:pStyle w:val="ListBullet"/>
      </w:pPr>
      <w:r>
        <w:t>app/batch_ingestion.py — upload do dataset para a Bronze no S3.</w:t>
      </w:r>
    </w:p>
    <w:p>
      <w:pPr>
        <w:pStyle w:val="ListBullet"/>
      </w:pPr>
      <w:r>
        <w:t>app/ecommerce_spark_processor.py — transformação Bronze → Silver com PySpark.</w:t>
      </w:r>
    </w:p>
    <w:p>
      <w:pPr>
        <w:pStyle w:val="ListBullet"/>
      </w:pPr>
      <w:r>
        <w:t>docker-compose.yml — container Spark e serviços do projeto.</w:t>
      </w:r>
    </w:p>
    <w:p>
      <w:pPr>
        <w:pStyle w:val="ListBullet"/>
      </w:pPr>
      <w:r>
        <w:t>sql/create_tables.sql — estrutura SQL de apoio ao PostgreSQL.</w:t>
      </w:r>
    </w:p>
    <w:p>
      <w:pPr>
        <w:pStyle w:val="ListBullet"/>
      </w:pPr>
      <w:r>
        <w:t>dashboard/ — protótipo da camada de visualização.</w:t>
      </w:r>
    </w:p>
    <w:p>
      <w:r>
        <w:t>A camada Gold ainda está em desenvolvimento. Ela deverá concentrar métricas do funil, abandono, agregações e a tabela session_features utilizada pela camada de Machine Learning.</w:t>
      </w:r>
    </w:p>
    <w:p>
      <w:pPr>
        <w:pStyle w:val="Heading1"/>
      </w:pPr>
      <w:r>
        <w:t>4. Modelagem Preditiva ou Classificatória — versão inicial</w:t>
      </w:r>
    </w:p>
    <w:p>
      <w:r>
        <w:t>Foi criada uma versão inicial funcional de Machine Learning utilizando Scikit-Learn e Random Forest. O treinamento utiliza uma planilha Excel; quando não existe uma base de entrada, o script gera uma planilha de demonstração com 1.500 registros calibrados.</w:t>
      </w:r>
    </w:p>
    <w:p>
      <w:r>
        <w:t>São treinados dois modelos: um para estimar a probabilidade de abandono do carrinho e outro para classificar o perfil do usuário em high_intent, bargain_hunter ou browser.</w:t>
      </w:r>
    </w:p>
    <w:p>
      <w:r>
        <w:t>A modelagem também foi ligada a dois gatilhos temporais: após 5 minutos do evento cart é simulado um lembrete sem desconto; após 1 hora, caso não haja conversão, o modelo é consultado para estimar abandono, identificar o perfil e recomendar um benefício.</w:t>
      </w:r>
    </w:p>
    <w:p>
      <w:r>
        <w:t>Onde está no Git:</w:t>
      </w:r>
    </w:p>
    <w:p>
      <w:pPr>
        <w:pStyle w:val="ListBullet"/>
      </w:pPr>
      <w:r>
        <w:t>src/train_excel_model.py — geração da base de teste e treinamento dos modelos.</w:t>
      </w:r>
    </w:p>
    <w:p>
      <w:pPr>
        <w:pStyle w:val="ListBullet"/>
      </w:pPr>
      <w:r>
        <w:t>src/kafka_triggers_simulator.py — lógica dos gatilhos de 5 minutos e 1 hora.</w:t>
      </w:r>
    </w:p>
    <w:p>
      <w:pPr>
        <w:pStyle w:val="ListBullet"/>
      </w:pPr>
      <w:r>
        <w:t>DOCUMENTACAO_MODELO_EXCEL_GATILHOS.md — documentação técnica do ML.</w:t>
      </w:r>
    </w:p>
    <w:p>
      <w:pPr>
        <w:pStyle w:val="ListBullet"/>
      </w:pPr>
      <w:r>
        <w:t>index.html e app.js — simulador visual dos gatilhos e da recomendação.</w:t>
      </w:r>
    </w:p>
    <w:p>
      <w:r>
        <w:t>Importante: esta é a versão inicial/demonstrativa do ML. A próxima evolução é gerar session_features com os dados reais da Gold e utilizar essa estrutura no treinamento e na inferência.</w:t>
      </w:r>
    </w:p>
    <w:p>
      <w:pPr>
        <w:pStyle w:val="Heading1"/>
      </w:pPr>
      <w:r>
        <w:t>5. Situação atual e próximos passos</w:t>
      </w:r>
    </w:p>
    <w:p>
      <w:r>
        <w:t>Bronze e Silver estão implementadas no Amazon S3 e o processamento PySpark foi validado. O ambiente técnico está configurado e a versão inicial da modelagem classificatória/preditiva e dos gatilhos já foi implementada.</w:t>
      </w:r>
    </w:p>
    <w:p>
      <w:r>
        <w:t>As próximas etapas são concluir Gold e session_features, integrar os dados reais ao Machine Learning, finalizar o fluxo Kafka ponta a ponta, carregar a camada analítica no PostgreSQL, conectar o Streamlit à Gold e concluir Data Quality, Terraform AWS, GitHub Actions e testes finais.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Hands-On Engenharia de Dados — Sprint 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