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Patrick Pereira Vieira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vieira.pjpv@gmail.com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Mobile: 078 0532 8763</w:t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r w:rsidDel="00000000" w:rsidR="00000000" w:rsidRPr="00000000">
        <w:rPr>
          <w:rtl w:val="0"/>
        </w:rPr>
        <w:t xml:space="preserve">Personal Profile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Experienced teacher of Mathematics looking to change career into Software Development.</w:t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Key Skills</w:t>
      </w:r>
    </w:p>
    <w:tbl>
      <w:tblPr>
        <w:tblStyle w:val="Table1"/>
        <w:tblW w:w="9354.0" w:type="dxa"/>
        <w:jc w:val="left"/>
        <w:tblInd w:w="0.0" w:type="dxa"/>
        <w:tblLayout w:type="fixed"/>
        <w:tblLook w:val="0400"/>
      </w:tblPr>
      <w:tblGrid>
        <w:gridCol w:w="3030"/>
        <w:gridCol w:w="2355"/>
        <w:gridCol w:w="3969"/>
        <w:tblGridChange w:id="0">
          <w:tblGrid>
            <w:gridCol w:w="3030"/>
            <w:gridCol w:w="2355"/>
            <w:gridCol w:w="3969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  <w:t xml:space="preserve"> Great Communication Skills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Ability to Adapt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Develop Good Relationship with </w:t>
            </w:r>
            <w:r w:rsidDel="00000000" w:rsidR="00000000" w:rsidRPr="00000000">
              <w:rPr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Excellent Organisation Skills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Calm Manner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Reading, Writing and Numeracy Skills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Love of Problem Solving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Ability to Encourage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Experience with many cultures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pageBreakBefore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 the moment, I am learning various Programming Languages such as Python, Javascript, HTML and CSS. At the same time, I am working as a self-employed mathematics tutor focused on teaching A Levels and IB to private students referred to me by friends of other families I have taught.</w:t>
      </w:r>
      <w:r w:rsidDel="00000000" w:rsidR="00000000" w:rsidRPr="00000000">
        <w:rPr>
          <w:rtl w:val="0"/>
        </w:rPr>
      </w:r>
    </w:p>
    <w:tbl>
      <w:tblPr>
        <w:tblStyle w:val="Table2"/>
        <w:tblW w:w="10181.0" w:type="dxa"/>
        <w:jc w:val="left"/>
        <w:tblInd w:w="108.0" w:type="dxa"/>
        <w:tblLayout w:type="fixed"/>
        <w:tblLook w:val="0400"/>
      </w:tblPr>
      <w:tblGrid>
        <w:gridCol w:w="2302"/>
        <w:gridCol w:w="284"/>
        <w:gridCol w:w="3543"/>
        <w:gridCol w:w="4052"/>
        <w:tblGridChange w:id="0">
          <w:tblGrid>
            <w:gridCol w:w="2302"/>
            <w:gridCol w:w="284"/>
            <w:gridCol w:w="3543"/>
            <w:gridCol w:w="405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 2019 – July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of Mathematics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Wimbledon High School GDST</w:t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 private all girls school that teaches from the ages of 3 to 18.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My role was to plan and deliver Mathematics lessons to students between Years 7and 13.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My role required me to organise my time well so that I could plan lessons, mark homework, call up my students’ parents to give feedback around other time-gated tasks.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also ran my own Kung Fu club and co-ran the Rubix Cube club.</w:t>
      </w:r>
      <w:r w:rsidDel="00000000" w:rsidR="00000000" w:rsidRPr="00000000">
        <w:rPr>
          <w:rtl w:val="0"/>
        </w:rPr>
      </w:r>
    </w:p>
    <w:tbl>
      <w:tblPr>
        <w:tblStyle w:val="Table3"/>
        <w:tblW w:w="10181.0" w:type="dxa"/>
        <w:jc w:val="left"/>
        <w:tblInd w:w="108.0" w:type="dxa"/>
        <w:tblLayout w:type="fixed"/>
        <w:tblLook w:val="0400"/>
      </w:tblPr>
      <w:tblGrid>
        <w:gridCol w:w="2302"/>
        <w:gridCol w:w="284"/>
        <w:gridCol w:w="3543"/>
        <w:gridCol w:w="4052"/>
        <w:tblGridChange w:id="0">
          <w:tblGrid>
            <w:gridCol w:w="2302"/>
            <w:gridCol w:w="284"/>
            <w:gridCol w:w="3543"/>
            <w:gridCol w:w="405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 2018 – July 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PGCE 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UCL IoE</w:t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81.0" w:type="dxa"/>
        <w:jc w:val="left"/>
        <w:tblInd w:w="108.0" w:type="dxa"/>
        <w:tblLayout w:type="fixed"/>
        <w:tblLook w:val="0400"/>
      </w:tblPr>
      <w:tblGrid>
        <w:gridCol w:w="2302"/>
        <w:gridCol w:w="284"/>
        <w:gridCol w:w="3543"/>
        <w:gridCol w:w="4052"/>
        <w:tblGridChange w:id="0">
          <w:tblGrid>
            <w:gridCol w:w="2302"/>
            <w:gridCol w:w="284"/>
            <w:gridCol w:w="3543"/>
            <w:gridCol w:w="405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May 2015 – </w:t>
            </w:r>
            <w:r w:rsidDel="00000000" w:rsidR="00000000" w:rsidRPr="00000000">
              <w:rPr>
                <w:b w:val="1"/>
                <w:rtl w:val="0"/>
              </w:rPr>
              <w:t xml:space="preserve">June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Academic Tutor and Mentor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Leading Lights Tuition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non-profit organisation that </w:t>
      </w:r>
      <w:r w:rsidDel="00000000" w:rsidR="00000000" w:rsidRPr="00000000">
        <w:rPr>
          <w:rtl w:val="0"/>
        </w:rPr>
        <w:t xml:space="preserve">connects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clients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tutors, and puts </w:t>
      </w:r>
      <w:r w:rsidDel="00000000" w:rsidR="00000000" w:rsidRPr="00000000">
        <w:rPr>
          <w:rtl w:val="0"/>
        </w:rPr>
        <w:t xml:space="preserve">profit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towards free tuition for young carers.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role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plan Maths, Physics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Chemistry sessions for my students and put them into action. I worked with students of </w:t>
      </w:r>
      <w:r w:rsidDel="00000000" w:rsidR="00000000" w:rsidRPr="00000000">
        <w:rPr>
          <w:rtl w:val="0"/>
        </w:rPr>
        <w:t xml:space="preserve">various backgrounds and levels of attainment.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role </w:t>
      </w:r>
      <w:r w:rsidDel="00000000" w:rsidR="00000000" w:rsidRPr="00000000">
        <w:rPr>
          <w:rtl w:val="0"/>
        </w:rPr>
        <w:t xml:space="preserve">required 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first liaise with my students’ parents to find out what they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then talk with my students to see if they wanted the same things. I assessed the</w:t>
      </w:r>
      <w:r w:rsidDel="00000000" w:rsidR="00000000" w:rsidRPr="00000000">
        <w:rPr>
          <w:rtl w:val="0"/>
        </w:rPr>
        <w:t xml:space="preserve">ir levels of attainment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then generated a plan for them in my own time. I carr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 this plan with my students, assessed them regularly and sen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regular reports to their parents, highlighting their progress.</w:t>
      </w:r>
      <w:r w:rsidDel="00000000" w:rsidR="00000000" w:rsidRPr="00000000">
        <w:rPr>
          <w:rtl w:val="0"/>
        </w:rPr>
      </w:r>
    </w:p>
    <w:tbl>
      <w:tblPr>
        <w:tblStyle w:val="Table5"/>
        <w:tblW w:w="10181.0" w:type="dxa"/>
        <w:jc w:val="left"/>
        <w:tblInd w:w="108.0" w:type="dxa"/>
        <w:tblLayout w:type="fixed"/>
        <w:tblLook w:val="0400"/>
      </w:tblPr>
      <w:tblGrid>
        <w:gridCol w:w="2302"/>
        <w:gridCol w:w="284"/>
        <w:gridCol w:w="3543"/>
        <w:gridCol w:w="4052"/>
        <w:tblGridChange w:id="0">
          <w:tblGrid>
            <w:gridCol w:w="2302"/>
            <w:gridCol w:w="284"/>
            <w:gridCol w:w="3543"/>
            <w:gridCol w:w="405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2016 – July 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Projects Coordinator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 Year UK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role was to organise the whole of the National Grid School Power project which trains volunteers and sends them to go into schools to teach primary school children a variety of science topics.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Key aims set at the start of the academic year were all achieved by the end of contract finish.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To increase interest in the project amongst schools, I arranged a day to present in front of 20 science coordinators in Hackney. This presentation greatly increased awareness and generated many leads for this year and the years to come.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To improve the Science Festival, I came up with a wide range of new science experiments that haven’t been used before by City Year in order to entice children to take part.</w:t>
      </w:r>
    </w:p>
    <w:tbl>
      <w:tblPr>
        <w:tblStyle w:val="Table6"/>
        <w:tblW w:w="10181.0" w:type="dxa"/>
        <w:jc w:val="left"/>
        <w:tblInd w:w="108.0" w:type="dxa"/>
        <w:tblLayout w:type="fixed"/>
        <w:tblLook w:val="0400"/>
      </w:tblPr>
      <w:tblGrid>
        <w:gridCol w:w="2302"/>
        <w:gridCol w:w="284"/>
        <w:gridCol w:w="3543"/>
        <w:gridCol w:w="4052"/>
        <w:tblGridChange w:id="0">
          <w:tblGrid>
            <w:gridCol w:w="2302"/>
            <w:gridCol w:w="284"/>
            <w:gridCol w:w="3543"/>
            <w:gridCol w:w="405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Aug 2014 – July 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Volunteer Corps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City Year UK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Charity which employs volunteers and places them in teams within a school to work with focus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children.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Corps Member serving at William Ellis School, my role was to provide in-classroom assistance for the pupils and carry out scheduled and planned interventions on a one to one basis.</w:t>
      </w:r>
    </w:p>
    <w:tbl>
      <w:tblPr>
        <w:tblStyle w:val="Table7"/>
        <w:tblW w:w="10181.0" w:type="dxa"/>
        <w:jc w:val="left"/>
        <w:tblInd w:w="108.0" w:type="dxa"/>
        <w:tblLayout w:type="fixed"/>
        <w:tblLook w:val="0400"/>
      </w:tblPr>
      <w:tblGrid>
        <w:gridCol w:w="2302"/>
        <w:gridCol w:w="284"/>
        <w:gridCol w:w="3543"/>
        <w:gridCol w:w="4052"/>
        <w:tblGridChange w:id="0">
          <w:tblGrid>
            <w:gridCol w:w="2302"/>
            <w:gridCol w:w="284"/>
            <w:gridCol w:w="3543"/>
            <w:gridCol w:w="405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June 2013 – Nov 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Part Time Events Waiter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Esprit Group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95.000000000002" w:type="dxa"/>
        <w:jc w:val="left"/>
        <w:tblInd w:w="93.0" w:type="dxa"/>
        <w:tblLayout w:type="fixed"/>
        <w:tblLook w:val="0400"/>
      </w:tblPr>
      <w:tblGrid>
        <w:gridCol w:w="2601"/>
        <w:gridCol w:w="3543"/>
        <w:gridCol w:w="4051"/>
        <w:tblGridChange w:id="0">
          <w:tblGrid>
            <w:gridCol w:w="2601"/>
            <w:gridCol w:w="3543"/>
            <w:gridCol w:w="40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Feb 2012 – Feb 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Volunteer First Aider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 John Ambulance</w:t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Education</w:t>
      </w:r>
    </w:p>
    <w:tbl>
      <w:tblPr>
        <w:tblStyle w:val="Table9"/>
        <w:tblW w:w="9555.0" w:type="dxa"/>
        <w:jc w:val="left"/>
        <w:tblInd w:w="0.0" w:type="dxa"/>
        <w:tblLayout w:type="fixed"/>
        <w:tblLook w:val="0400"/>
      </w:tblPr>
      <w:tblGrid>
        <w:gridCol w:w="1470"/>
        <w:gridCol w:w="1080"/>
        <w:gridCol w:w="315"/>
        <w:gridCol w:w="3345"/>
        <w:gridCol w:w="675"/>
        <w:gridCol w:w="2565"/>
        <w:gridCol w:w="105"/>
        <w:tblGridChange w:id="0">
          <w:tblGrid>
            <w:gridCol w:w="1470"/>
            <w:gridCol w:w="1080"/>
            <w:gridCol w:w="315"/>
            <w:gridCol w:w="3345"/>
            <w:gridCol w:w="675"/>
            <w:gridCol w:w="2565"/>
            <w:gridCol w:w="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2018 - 2019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ind w:left="0" w:right="-263.858267716535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PGCE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Mathematics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ind w:firstLine="141.73228346456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College London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430.0" w:type="dxa"/>
        <w:jc w:val="left"/>
        <w:tblInd w:w="0.0" w:type="dxa"/>
        <w:tblLayout w:type="fixed"/>
        <w:tblLook w:val="0400"/>
      </w:tblPr>
      <w:tblGrid>
        <w:gridCol w:w="1470"/>
        <w:gridCol w:w="1080"/>
        <w:gridCol w:w="567"/>
        <w:gridCol w:w="3090"/>
        <w:gridCol w:w="345"/>
        <w:gridCol w:w="3495"/>
        <w:gridCol w:w="4383"/>
        <w:tblGridChange w:id="0">
          <w:tblGrid>
            <w:gridCol w:w="1470"/>
            <w:gridCol w:w="1080"/>
            <w:gridCol w:w="567"/>
            <w:gridCol w:w="3090"/>
            <w:gridCol w:w="345"/>
            <w:gridCol w:w="3495"/>
            <w:gridCol w:w="438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2011 - 2014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Electrical and Electronic Engineering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ind w:left="0" w:firstLine="141.73228346456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of East London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Circuit Theory - 87%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Emp. Skills &amp; Group Design - 81%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Software Eng. &amp; Micros - 81%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Engineering Computing - 75%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Eng. Science &amp; Applications - 77%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Digital Signal Processing - 71%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Elected Programme Representative for three years in a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Elected Vice Chair of the First Aid Society for two years in a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Nominated Candidate in the Student Union elections</w:t>
      </w:r>
      <w:r w:rsidDel="00000000" w:rsidR="00000000" w:rsidRPr="00000000">
        <w:rPr>
          <w:rtl w:val="0"/>
        </w:rPr>
      </w:r>
    </w:p>
    <w:tbl>
      <w:tblPr>
        <w:tblStyle w:val="Table11"/>
        <w:tblW w:w="14421.0" w:type="dxa"/>
        <w:jc w:val="left"/>
        <w:tblInd w:w="0.0" w:type="dxa"/>
        <w:tblLayout w:type="fixed"/>
        <w:tblLook w:val="0400"/>
      </w:tblPr>
      <w:tblGrid>
        <w:gridCol w:w="1560"/>
        <w:gridCol w:w="283"/>
        <w:gridCol w:w="851"/>
        <w:gridCol w:w="141"/>
        <w:gridCol w:w="1247"/>
        <w:gridCol w:w="2014"/>
        <w:gridCol w:w="1842"/>
        <w:gridCol w:w="2268"/>
        <w:gridCol w:w="4215"/>
        <w:tblGridChange w:id="0">
          <w:tblGrid>
            <w:gridCol w:w="1560"/>
            <w:gridCol w:w="283"/>
            <w:gridCol w:w="851"/>
            <w:gridCol w:w="141"/>
            <w:gridCol w:w="1247"/>
            <w:gridCol w:w="2014"/>
            <w:gridCol w:w="1842"/>
            <w:gridCol w:w="2268"/>
            <w:gridCol w:w="42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2009 - 2011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Level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Physical and Life Sciences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E, H &amp; West London College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Mathematics: B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Chemistry: B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Biology: 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2003 - 2009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GCSE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GCSEs, A-C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London Oratory School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Maths: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Chemistry: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Biology: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Physics: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English: 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8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Being an avid practitioner of Kung Fu for over 9 years has developed my patience, focus, fitness and discipline. Prior to beginning my PGCE at UCL IoE, I had taught weekly Kung Fu and Qigong classes in London. I am also often tasked with taking care of my teacher’s classes when he is away.</w:t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After my year of service with City Year UK, I wanted to do more mentoring and found that with a charity called Family Friends. I mentored a 10 year old boy for a year through weekly sessions, visiting his home and helping with his confidence.</w:t>
        <w:br w:type="textWrapping"/>
        <w:br w:type="textWrapping"/>
        <w:t xml:space="preserve">I love learning languages; because of my interest in Kung Fu, I have learnt Cantonese to an intermediate level, and because of my interest in Anime, I am currently studying Japanese. I also speak Portuguese fluently because of my heritage.</w:t>
      </w:r>
    </w:p>
    <w:sectPr>
      <w:pgSz w:h="16838" w:w="11906" w:orient="portrait"/>
      <w:pgMar w:bottom="1440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