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6F96" w14:textId="77777777" w:rsidR="00027B7F" w:rsidRPr="00027B7F" w:rsidRDefault="00027B7F" w:rsidP="00027B7F">
      <w:pPr>
        <w:rPr>
          <w:b/>
          <w:bCs/>
          <w:lang w:val="en-US"/>
        </w:rPr>
      </w:pPr>
      <w:r w:rsidRPr="00027B7F">
        <w:rPr>
          <w:b/>
          <w:bCs/>
          <w:lang w:val="en-US"/>
        </w:rPr>
        <w:t>NBP</w:t>
      </w:r>
    </w:p>
    <w:p w14:paraId="2B0984DE" w14:textId="77777777" w:rsidR="00027B7F" w:rsidRPr="00027B7F" w:rsidRDefault="00027B7F" w:rsidP="00027B7F">
      <w:pPr>
        <w:rPr>
          <w:lang w:val="en-US"/>
        </w:rPr>
      </w:pPr>
      <w:r w:rsidRPr="00027B7F">
        <w:fldChar w:fldCharType="begin"/>
      </w:r>
      <w:r w:rsidRPr="00027B7F">
        <w:rPr>
          <w:lang w:val="en-US"/>
        </w:rPr>
        <w:instrText>HYPERLINK "https://api.nbp.pl/en.html"</w:instrText>
      </w:r>
      <w:r w:rsidRPr="00027B7F">
        <w:fldChar w:fldCharType="separate"/>
      </w:r>
      <w:r w:rsidRPr="00027B7F">
        <w:rPr>
          <w:rStyle w:val="Hipercze"/>
          <w:lang w:val="en-US"/>
        </w:rPr>
        <w:t>English version</w:t>
      </w:r>
      <w:r w:rsidRPr="00027B7F">
        <w:fldChar w:fldCharType="end"/>
      </w:r>
    </w:p>
    <w:p w14:paraId="273AF50B" w14:textId="77777777" w:rsidR="00027B7F" w:rsidRPr="00027B7F" w:rsidRDefault="00027B7F" w:rsidP="00027B7F">
      <w:pPr>
        <w:rPr>
          <w:b/>
          <w:bCs/>
          <w:lang w:val="en-US"/>
        </w:rPr>
      </w:pPr>
      <w:r w:rsidRPr="00027B7F">
        <w:rPr>
          <w:b/>
          <w:bCs/>
          <w:lang w:val="en-US"/>
        </w:rPr>
        <w:t>NBP Web API</w:t>
      </w:r>
    </w:p>
    <w:p w14:paraId="1BD7778C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Pobieranie kursów walut oraz cen złota w formacie XML oraz JSON</w:t>
      </w:r>
    </w:p>
    <w:p w14:paraId="3411F374" w14:textId="77777777" w:rsidR="00027B7F" w:rsidRPr="00027B7F" w:rsidRDefault="00027B7F" w:rsidP="00027B7F">
      <w:r w:rsidRPr="00027B7F">
        <w:t>Serwis </w:t>
      </w:r>
      <w:r w:rsidRPr="00027B7F">
        <w:rPr>
          <w:b/>
          <w:bCs/>
        </w:rPr>
        <w:t>api.nbp.pl</w:t>
      </w:r>
      <w:r w:rsidRPr="00027B7F">
        <w:t> udostępnia publiczne Web API umożliwiające klientom HTTP wykonywanie zapytań na poniższych zbiorach danych publikowanych przez serwis NBP.PL:</w:t>
      </w:r>
    </w:p>
    <w:p w14:paraId="2FB56875" w14:textId="77777777" w:rsidR="00027B7F" w:rsidRPr="00027B7F" w:rsidRDefault="00027B7F" w:rsidP="00027B7F">
      <w:pPr>
        <w:numPr>
          <w:ilvl w:val="0"/>
          <w:numId w:val="1"/>
        </w:numPr>
      </w:pPr>
      <w:hyperlink r:id="rId5" w:anchor="kursyWalut" w:history="1">
        <w:r w:rsidRPr="00027B7F">
          <w:rPr>
            <w:rStyle w:val="Hipercze"/>
          </w:rPr>
          <w:t>aktualne oraz archiwalne kursy walut obcych</w:t>
        </w:r>
      </w:hyperlink>
      <w:r w:rsidRPr="00027B7F">
        <w:t>:</w:t>
      </w:r>
    </w:p>
    <w:p w14:paraId="5D7516A3" w14:textId="77777777" w:rsidR="00027B7F" w:rsidRPr="00027B7F" w:rsidRDefault="00027B7F" w:rsidP="00027B7F">
      <w:pPr>
        <w:numPr>
          <w:ilvl w:val="1"/>
          <w:numId w:val="1"/>
        </w:numPr>
      </w:pPr>
      <w:r w:rsidRPr="00027B7F">
        <w:t>Tabela A kursów średnich walut obcych,</w:t>
      </w:r>
    </w:p>
    <w:p w14:paraId="6FF245A7" w14:textId="77777777" w:rsidR="00027B7F" w:rsidRPr="00027B7F" w:rsidRDefault="00027B7F" w:rsidP="00027B7F">
      <w:pPr>
        <w:numPr>
          <w:ilvl w:val="1"/>
          <w:numId w:val="1"/>
        </w:numPr>
      </w:pPr>
      <w:r w:rsidRPr="00027B7F">
        <w:t>Tabela B kursów średnich walut obcych,</w:t>
      </w:r>
    </w:p>
    <w:p w14:paraId="3C66FAB9" w14:textId="77777777" w:rsidR="00027B7F" w:rsidRPr="00027B7F" w:rsidRDefault="00027B7F" w:rsidP="00027B7F">
      <w:pPr>
        <w:numPr>
          <w:ilvl w:val="1"/>
          <w:numId w:val="1"/>
        </w:numPr>
      </w:pPr>
      <w:r w:rsidRPr="00027B7F">
        <w:t>Tabela C kursów kupna i sprzedaży walut obcych;</w:t>
      </w:r>
    </w:p>
    <w:p w14:paraId="55AD6A24" w14:textId="77777777" w:rsidR="00027B7F" w:rsidRPr="00027B7F" w:rsidRDefault="00027B7F" w:rsidP="00027B7F">
      <w:pPr>
        <w:numPr>
          <w:ilvl w:val="0"/>
          <w:numId w:val="1"/>
        </w:numPr>
      </w:pPr>
      <w:hyperlink r:id="rId6" w:anchor="cenyZlota" w:history="1">
        <w:r w:rsidRPr="00027B7F">
          <w:rPr>
            <w:rStyle w:val="Hipercze"/>
          </w:rPr>
          <w:t>aktualne oraz archiwalne ceny złota wyliczone w NBP</w:t>
        </w:r>
      </w:hyperlink>
      <w:r w:rsidRPr="00027B7F">
        <w:t>.</w:t>
      </w:r>
    </w:p>
    <w:p w14:paraId="78CDC63C" w14:textId="77777777" w:rsidR="00027B7F" w:rsidRPr="00027B7F" w:rsidRDefault="00027B7F" w:rsidP="00027B7F">
      <w:r w:rsidRPr="00027B7F">
        <w:t>Komunikacja z serwisem polega na wysłaniu odpowiednio sparametryzowanego żądania HTTP GET na adres bazowy </w:t>
      </w:r>
      <w:r w:rsidRPr="00027B7F">
        <w:rPr>
          <w:b/>
          <w:bCs/>
        </w:rPr>
        <w:t>https://api.nbp.pl/api/</w:t>
      </w:r>
      <w:r w:rsidRPr="00027B7F">
        <w:t>.</w:t>
      </w:r>
    </w:p>
    <w:p w14:paraId="093ADFDD" w14:textId="77777777" w:rsidR="00027B7F" w:rsidRPr="00027B7F" w:rsidRDefault="00027B7F" w:rsidP="00027B7F">
      <w:pPr>
        <w:numPr>
          <w:ilvl w:val="0"/>
          <w:numId w:val="2"/>
        </w:numPr>
      </w:pPr>
      <w:hyperlink r:id="rId7" w:anchor="info" w:history="1">
        <w:r w:rsidRPr="00027B7F">
          <w:rPr>
            <w:rStyle w:val="Hipercze"/>
            <w:b/>
            <w:bCs/>
          </w:rPr>
          <w:t>Informacje ogólne</w:t>
        </w:r>
      </w:hyperlink>
    </w:p>
    <w:p w14:paraId="32AAE2B3" w14:textId="77777777" w:rsidR="00027B7F" w:rsidRPr="00027B7F" w:rsidRDefault="00027B7F" w:rsidP="00027B7F">
      <w:pPr>
        <w:numPr>
          <w:ilvl w:val="0"/>
          <w:numId w:val="2"/>
        </w:numPr>
      </w:pPr>
      <w:hyperlink r:id="rId8" w:anchor="kursyWalut" w:history="1">
        <w:r w:rsidRPr="00027B7F">
          <w:rPr>
            <w:rStyle w:val="Hipercze"/>
            <w:b/>
            <w:bCs/>
          </w:rPr>
          <w:t>Opis funkcji API dotyczących kursów walut</w:t>
        </w:r>
      </w:hyperlink>
    </w:p>
    <w:p w14:paraId="60C7B675" w14:textId="77777777" w:rsidR="00027B7F" w:rsidRPr="00027B7F" w:rsidRDefault="00027B7F" w:rsidP="00027B7F">
      <w:pPr>
        <w:numPr>
          <w:ilvl w:val="1"/>
          <w:numId w:val="2"/>
        </w:numPr>
      </w:pPr>
      <w:hyperlink r:id="rId9" w:anchor="kursyParams" w:history="1">
        <w:r w:rsidRPr="00027B7F">
          <w:rPr>
            <w:rStyle w:val="Hipercze"/>
          </w:rPr>
          <w:t>Parametry zapytań o kursy walut</w:t>
        </w:r>
      </w:hyperlink>
    </w:p>
    <w:p w14:paraId="68AF80A4" w14:textId="77777777" w:rsidR="00027B7F" w:rsidRPr="00027B7F" w:rsidRDefault="00027B7F" w:rsidP="00027B7F">
      <w:pPr>
        <w:numPr>
          <w:ilvl w:val="1"/>
          <w:numId w:val="2"/>
        </w:numPr>
      </w:pPr>
      <w:hyperlink r:id="rId10" w:anchor="kursyFull" w:history="1">
        <w:r w:rsidRPr="00027B7F">
          <w:rPr>
            <w:rStyle w:val="Hipercze"/>
          </w:rPr>
          <w:t>Zapytania o kompletne tabele</w:t>
        </w:r>
      </w:hyperlink>
    </w:p>
    <w:p w14:paraId="2FE70120" w14:textId="77777777" w:rsidR="00027B7F" w:rsidRPr="00027B7F" w:rsidRDefault="00027B7F" w:rsidP="00027B7F">
      <w:pPr>
        <w:numPr>
          <w:ilvl w:val="1"/>
          <w:numId w:val="2"/>
        </w:numPr>
      </w:pPr>
      <w:hyperlink r:id="rId11" w:anchor="kursySingle" w:history="1">
        <w:r w:rsidRPr="00027B7F">
          <w:rPr>
            <w:rStyle w:val="Hipercze"/>
          </w:rPr>
          <w:t>Zapytania o pojedynczą walutę</w:t>
        </w:r>
      </w:hyperlink>
    </w:p>
    <w:p w14:paraId="4C22F188" w14:textId="77777777" w:rsidR="00027B7F" w:rsidRPr="00027B7F" w:rsidRDefault="00027B7F" w:rsidP="00027B7F">
      <w:pPr>
        <w:numPr>
          <w:ilvl w:val="1"/>
          <w:numId w:val="2"/>
        </w:numPr>
      </w:pPr>
      <w:hyperlink r:id="rId12" w:anchor="kursyOdp" w:history="1">
        <w:r w:rsidRPr="00027B7F">
          <w:rPr>
            <w:rStyle w:val="Hipercze"/>
          </w:rPr>
          <w:t>Opis parametrów odpowiedzi dot. kursów walut</w:t>
        </w:r>
      </w:hyperlink>
    </w:p>
    <w:p w14:paraId="7398BE21" w14:textId="77777777" w:rsidR="00027B7F" w:rsidRPr="00027B7F" w:rsidRDefault="00027B7F" w:rsidP="00027B7F">
      <w:pPr>
        <w:numPr>
          <w:ilvl w:val="0"/>
          <w:numId w:val="2"/>
        </w:numPr>
      </w:pPr>
      <w:hyperlink r:id="rId13" w:anchor="cenyZlota" w:history="1">
        <w:r w:rsidRPr="00027B7F">
          <w:rPr>
            <w:rStyle w:val="Hipercze"/>
            <w:b/>
            <w:bCs/>
          </w:rPr>
          <w:t>Opis funkcji API dotyczących zapytań o ceny złota</w:t>
        </w:r>
      </w:hyperlink>
    </w:p>
    <w:p w14:paraId="45C2DC04" w14:textId="77777777" w:rsidR="00027B7F" w:rsidRPr="00027B7F" w:rsidRDefault="00027B7F" w:rsidP="00027B7F">
      <w:pPr>
        <w:numPr>
          <w:ilvl w:val="1"/>
          <w:numId w:val="2"/>
        </w:numPr>
      </w:pPr>
      <w:hyperlink r:id="rId14" w:anchor="zlotoParams" w:history="1">
        <w:r w:rsidRPr="00027B7F">
          <w:rPr>
            <w:rStyle w:val="Hipercze"/>
          </w:rPr>
          <w:t>Parametry zapytań o ceny złota</w:t>
        </w:r>
      </w:hyperlink>
    </w:p>
    <w:p w14:paraId="5F7F722C" w14:textId="77777777" w:rsidR="00027B7F" w:rsidRPr="00027B7F" w:rsidRDefault="00027B7F" w:rsidP="00027B7F">
      <w:pPr>
        <w:numPr>
          <w:ilvl w:val="1"/>
          <w:numId w:val="2"/>
        </w:numPr>
      </w:pPr>
      <w:hyperlink r:id="rId15" w:anchor="zlotoFull" w:history="1">
        <w:r w:rsidRPr="00027B7F">
          <w:rPr>
            <w:rStyle w:val="Hipercze"/>
          </w:rPr>
          <w:t>Zapytania o ceny złota</w:t>
        </w:r>
      </w:hyperlink>
    </w:p>
    <w:p w14:paraId="374BF154" w14:textId="77777777" w:rsidR="00027B7F" w:rsidRPr="00027B7F" w:rsidRDefault="00027B7F" w:rsidP="00027B7F">
      <w:pPr>
        <w:numPr>
          <w:ilvl w:val="1"/>
          <w:numId w:val="2"/>
        </w:numPr>
      </w:pPr>
      <w:hyperlink r:id="rId16" w:anchor="zlotoOdp" w:history="1">
        <w:r w:rsidRPr="00027B7F">
          <w:rPr>
            <w:rStyle w:val="Hipercze"/>
          </w:rPr>
          <w:t>Opis parametrów odpowiedzi dot. cen złota</w:t>
        </w:r>
      </w:hyperlink>
    </w:p>
    <w:p w14:paraId="7775FA34" w14:textId="77777777" w:rsidR="00027B7F" w:rsidRPr="00027B7F" w:rsidRDefault="00027B7F" w:rsidP="00027B7F">
      <w:pPr>
        <w:numPr>
          <w:ilvl w:val="0"/>
          <w:numId w:val="2"/>
        </w:numPr>
      </w:pPr>
      <w:hyperlink r:id="rId17" w:anchor="przyklady" w:history="1">
        <w:r w:rsidRPr="00027B7F">
          <w:rPr>
            <w:rStyle w:val="Hipercze"/>
            <w:b/>
            <w:bCs/>
          </w:rPr>
          <w:t>Przykłady zapytań</w:t>
        </w:r>
      </w:hyperlink>
    </w:p>
    <w:p w14:paraId="040CA32B" w14:textId="77777777" w:rsidR="00027B7F" w:rsidRPr="00027B7F" w:rsidRDefault="00027B7F" w:rsidP="00027B7F">
      <w:pPr>
        <w:numPr>
          <w:ilvl w:val="0"/>
          <w:numId w:val="2"/>
        </w:numPr>
      </w:pPr>
      <w:hyperlink r:id="rId18" w:anchor="errors" w:history="1">
        <w:r w:rsidRPr="00027B7F">
          <w:rPr>
            <w:rStyle w:val="Hipercze"/>
            <w:b/>
            <w:bCs/>
          </w:rPr>
          <w:t>Komunikaty błędów</w:t>
        </w:r>
      </w:hyperlink>
    </w:p>
    <w:p w14:paraId="73DC48EA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Instrukcja użytkownika</w:t>
      </w:r>
    </w:p>
    <w:p w14:paraId="64E61DDC" w14:textId="77777777" w:rsidR="00027B7F" w:rsidRPr="00027B7F" w:rsidRDefault="00027B7F" w:rsidP="00027B7F">
      <w:r w:rsidRPr="00027B7F">
        <w:rPr>
          <w:b/>
          <w:bCs/>
        </w:rPr>
        <w:t>Ważna aktualizacja API: przejście wyłącznie na HTTPS</w:t>
      </w:r>
    </w:p>
    <w:p w14:paraId="6B146DA4" w14:textId="77777777" w:rsidR="00027B7F" w:rsidRPr="00027B7F" w:rsidRDefault="00027B7F" w:rsidP="00027B7F">
      <w:r w:rsidRPr="00027B7F">
        <w:lastRenderedPageBreak/>
        <w:t>Od 1 sierpnia 2025 r. cała komunikacja z API.nbp.pl musi odbywać się za pośrednictwem protokołu HTTPS.</w:t>
      </w:r>
    </w:p>
    <w:p w14:paraId="09BF1BED" w14:textId="77777777" w:rsidR="00027B7F" w:rsidRPr="00027B7F" w:rsidRDefault="00027B7F" w:rsidP="00027B7F">
      <w:r w:rsidRPr="00027B7F">
        <w:t>Protokół http od tego dnia nie będzie już wspierany przy dostępie do naszych usług API.</w:t>
      </w:r>
    </w:p>
    <w:p w14:paraId="039F0395" w14:textId="77777777" w:rsidR="00027B7F" w:rsidRPr="00027B7F" w:rsidRDefault="00027B7F" w:rsidP="00027B7F">
      <w:r w:rsidRPr="00027B7F">
        <w:t>Zmiana ta jest częścią naszego stałego zaangażowania w zwiększanie bezpieczeństwa i ochronę danych podczas transmisji.</w:t>
      </w:r>
    </w:p>
    <w:p w14:paraId="06590C40" w14:textId="77777777" w:rsidR="00027B7F" w:rsidRPr="00027B7F" w:rsidRDefault="00027B7F" w:rsidP="00027B7F">
      <w:r w:rsidRPr="00027B7F">
        <w:br/>
      </w:r>
      <w:r w:rsidRPr="00027B7F">
        <w:rPr>
          <w:b/>
          <w:bCs/>
        </w:rPr>
        <w:t>Wymagane działania</w:t>
      </w:r>
      <w:r w:rsidRPr="00027B7F">
        <w:br/>
      </w:r>
    </w:p>
    <w:p w14:paraId="2137B1AB" w14:textId="77777777" w:rsidR="00027B7F" w:rsidRPr="00027B7F" w:rsidRDefault="00027B7F" w:rsidP="00027B7F">
      <w:r w:rsidRPr="00027B7F">
        <w:t>Aby zapewnić nieprzerwany dostęp do naszych usług API.nbp.pl od 1 sierpnia 2025 r., należy zaktualizować Państwa integrację, aby korzystała z punktów końcowych HTTPS.</w:t>
      </w:r>
    </w:p>
    <w:p w14:paraId="70A7AC5C" w14:textId="77777777" w:rsidR="00027B7F" w:rsidRPr="00027B7F" w:rsidRDefault="00027B7F" w:rsidP="00027B7F">
      <w:r w:rsidRPr="00027B7F">
        <w:t>Dziękujemy za zrozumienie i współpracę podczas tej ważnej aktualizacji, którą realizujemy w celu zwiększenia bezpieczeństwa naszych usług.</w:t>
      </w:r>
    </w:p>
    <w:p w14:paraId="6B8C2AF3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Informacje ogólne</w:t>
      </w:r>
    </w:p>
    <w:p w14:paraId="7B588AE9" w14:textId="77777777" w:rsidR="00027B7F" w:rsidRPr="00027B7F" w:rsidRDefault="00027B7F" w:rsidP="00027B7F">
      <w:r w:rsidRPr="00027B7F">
        <w:t xml:space="preserve">Odpowiedź serwisu zwracana jest albo w formacie JSON albo XML, zależnie od wymagań klienta. Format odpowiedzi można wskazać na dwa sposoby – za pomocą parametru </w:t>
      </w:r>
      <w:proofErr w:type="gramStart"/>
      <w:r w:rsidRPr="00027B7F">
        <w:t>zapytania ?format</w:t>
      </w:r>
      <w:proofErr w:type="gramEnd"/>
      <w:r w:rsidRPr="00027B7F">
        <w:t xml:space="preserve"> albo przy pomocy nagłówka HTTP </w:t>
      </w:r>
      <w:proofErr w:type="spellStart"/>
      <w:r w:rsidRPr="00027B7F">
        <w:t>Accept</w:t>
      </w:r>
      <w:proofErr w:type="spellEnd"/>
      <w:r w:rsidRPr="00027B7F">
        <w:t>:</w:t>
      </w:r>
    </w:p>
    <w:p w14:paraId="0ED5F65F" w14:textId="77777777" w:rsidR="00027B7F" w:rsidRPr="00027B7F" w:rsidRDefault="00027B7F" w:rsidP="00027B7F">
      <w:pPr>
        <w:numPr>
          <w:ilvl w:val="0"/>
          <w:numId w:val="3"/>
        </w:numPr>
        <w:rPr>
          <w:lang w:val="en-US"/>
        </w:rPr>
      </w:pPr>
      <w:r w:rsidRPr="00027B7F">
        <w:rPr>
          <w:lang w:val="en-US"/>
        </w:rPr>
        <w:t>format JSON: nagłówek Accept: application/json lub parameter ?format=json</w:t>
      </w:r>
    </w:p>
    <w:p w14:paraId="41595960" w14:textId="77777777" w:rsidR="00027B7F" w:rsidRPr="00027B7F" w:rsidRDefault="00027B7F" w:rsidP="00027B7F">
      <w:pPr>
        <w:numPr>
          <w:ilvl w:val="0"/>
          <w:numId w:val="3"/>
        </w:numPr>
        <w:rPr>
          <w:lang w:val="en-US"/>
        </w:rPr>
      </w:pPr>
      <w:r w:rsidRPr="00027B7F">
        <w:rPr>
          <w:lang w:val="en-US"/>
        </w:rPr>
        <w:t>format XML: nagłówek Accept: application/xml lub parameter ?format=xml</w:t>
      </w:r>
    </w:p>
    <w:p w14:paraId="1BC6A0ED" w14:textId="77777777" w:rsidR="00027B7F" w:rsidRPr="00027B7F" w:rsidRDefault="00027B7F" w:rsidP="00027B7F">
      <w:r w:rsidRPr="00027B7F">
        <w:t>Jeśli nie określono formatu zwracany jest JSON.</w:t>
      </w:r>
    </w:p>
    <w:p w14:paraId="2E1870E7" w14:textId="77777777" w:rsidR="00027B7F" w:rsidRPr="00027B7F" w:rsidRDefault="00027B7F" w:rsidP="00027B7F">
      <w:r w:rsidRPr="00027B7F">
        <w:t>Dane archiwalne dostępne są odpowiednio:</w:t>
      </w:r>
    </w:p>
    <w:p w14:paraId="7AB0085C" w14:textId="77777777" w:rsidR="00027B7F" w:rsidRPr="00027B7F" w:rsidRDefault="00027B7F" w:rsidP="00027B7F">
      <w:pPr>
        <w:numPr>
          <w:ilvl w:val="0"/>
          <w:numId w:val="4"/>
        </w:numPr>
      </w:pPr>
      <w:r w:rsidRPr="00027B7F">
        <w:t>dla kursów walut – od 2 stycznia 2002 r.,</w:t>
      </w:r>
    </w:p>
    <w:p w14:paraId="4E3DA556" w14:textId="77777777" w:rsidR="00027B7F" w:rsidRPr="00027B7F" w:rsidRDefault="00027B7F" w:rsidP="00027B7F">
      <w:pPr>
        <w:numPr>
          <w:ilvl w:val="0"/>
          <w:numId w:val="4"/>
        </w:numPr>
      </w:pPr>
      <w:r w:rsidRPr="00027B7F">
        <w:t>dla cen złota – od 2 stycznia 2013 r.</w:t>
      </w:r>
    </w:p>
    <w:p w14:paraId="2DFCAE15" w14:textId="77777777" w:rsidR="00027B7F" w:rsidRPr="00027B7F" w:rsidRDefault="00027B7F" w:rsidP="00027B7F">
      <w:r w:rsidRPr="00027B7F">
        <w:t xml:space="preserve">przy czym pojedyncze zapytanie nie może obejmować przedziału </w:t>
      </w:r>
      <w:proofErr w:type="gramStart"/>
      <w:r w:rsidRPr="00027B7F">
        <w:t>dłuższego,</w:t>
      </w:r>
      <w:proofErr w:type="gramEnd"/>
      <w:r w:rsidRPr="00027B7F">
        <w:t xml:space="preserve"> niż 93 dni.</w:t>
      </w:r>
    </w:p>
    <w:p w14:paraId="51AF2D4D" w14:textId="77777777" w:rsidR="00027B7F" w:rsidRPr="00027B7F" w:rsidRDefault="00027B7F" w:rsidP="00027B7F">
      <w:r w:rsidRPr="00027B7F">
        <w:t>Zakres czasowy dla wyników zapytania można określić na jeden z poniższych sposobów:</w:t>
      </w:r>
    </w:p>
    <w:p w14:paraId="4869BC5D" w14:textId="77777777" w:rsidR="00027B7F" w:rsidRPr="00027B7F" w:rsidRDefault="00027B7F" w:rsidP="00027B7F">
      <w:pPr>
        <w:numPr>
          <w:ilvl w:val="0"/>
          <w:numId w:val="5"/>
        </w:numPr>
      </w:pPr>
      <w:r w:rsidRPr="00027B7F">
        <w:t>aktualnie obowiązujące dane - ostatnia opublikowana wartość obowiązująca w momencie wykonania zapytania,</w:t>
      </w:r>
    </w:p>
    <w:p w14:paraId="1B6C0A03" w14:textId="77777777" w:rsidR="00027B7F" w:rsidRPr="00027B7F" w:rsidRDefault="00027B7F" w:rsidP="00027B7F">
      <w:pPr>
        <w:numPr>
          <w:ilvl w:val="0"/>
          <w:numId w:val="5"/>
        </w:numPr>
      </w:pPr>
      <w:r w:rsidRPr="00027B7F">
        <w:t xml:space="preserve">dane opublikowane </w:t>
      </w:r>
      <w:proofErr w:type="gramStart"/>
      <w:r w:rsidRPr="00027B7F">
        <w:t>w dniu dzisiejszym</w:t>
      </w:r>
      <w:proofErr w:type="gramEnd"/>
      <w:r w:rsidRPr="00027B7F">
        <w:t xml:space="preserve"> - wartość opublikowana bieżącego dnia,</w:t>
      </w:r>
    </w:p>
    <w:p w14:paraId="1AC8E0D8" w14:textId="77777777" w:rsidR="00027B7F" w:rsidRPr="00027B7F" w:rsidRDefault="00027B7F" w:rsidP="00027B7F">
      <w:pPr>
        <w:numPr>
          <w:ilvl w:val="0"/>
          <w:numId w:val="5"/>
        </w:numPr>
      </w:pPr>
      <w:r w:rsidRPr="00027B7F">
        <w:t>seria danych z ostatnich N notowań,</w:t>
      </w:r>
    </w:p>
    <w:p w14:paraId="27668A73" w14:textId="77777777" w:rsidR="00027B7F" w:rsidRPr="00027B7F" w:rsidRDefault="00027B7F" w:rsidP="00027B7F">
      <w:pPr>
        <w:numPr>
          <w:ilvl w:val="0"/>
          <w:numId w:val="5"/>
        </w:numPr>
      </w:pPr>
      <w:r w:rsidRPr="00027B7F">
        <w:t>dane dla konkretnej daty publikacji,</w:t>
      </w:r>
    </w:p>
    <w:p w14:paraId="23DA184C" w14:textId="77777777" w:rsidR="00027B7F" w:rsidRPr="00027B7F" w:rsidRDefault="00027B7F" w:rsidP="00027B7F">
      <w:pPr>
        <w:numPr>
          <w:ilvl w:val="0"/>
          <w:numId w:val="5"/>
        </w:numPr>
      </w:pPr>
      <w:r w:rsidRPr="00027B7F">
        <w:t>seria danych z zadanego przedziału dat.</w:t>
      </w:r>
    </w:p>
    <w:p w14:paraId="00E2F022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Opis funkcji API dotyczących kursów walut</w:t>
      </w:r>
    </w:p>
    <w:p w14:paraId="1D22F7A2" w14:textId="77777777" w:rsidR="00027B7F" w:rsidRPr="00027B7F" w:rsidRDefault="00027B7F" w:rsidP="00027B7F">
      <w:r w:rsidRPr="00027B7F">
        <w:lastRenderedPageBreak/>
        <w:t>Dane kursów walut udostępnianie są na dwa sposoby:</w:t>
      </w:r>
    </w:p>
    <w:p w14:paraId="6182CCEE" w14:textId="77777777" w:rsidR="00027B7F" w:rsidRPr="00027B7F" w:rsidRDefault="00027B7F" w:rsidP="00027B7F">
      <w:pPr>
        <w:numPr>
          <w:ilvl w:val="0"/>
          <w:numId w:val="6"/>
        </w:numPr>
      </w:pPr>
      <w:r w:rsidRPr="00027B7F">
        <w:t>jako kompletna tabela kursów (lub seria tabel kursowych) określonego typu,</w:t>
      </w:r>
    </w:p>
    <w:p w14:paraId="71FCABF3" w14:textId="77777777" w:rsidR="00027B7F" w:rsidRPr="00027B7F" w:rsidRDefault="00027B7F" w:rsidP="00027B7F">
      <w:pPr>
        <w:numPr>
          <w:ilvl w:val="0"/>
          <w:numId w:val="6"/>
        </w:numPr>
      </w:pPr>
      <w:r w:rsidRPr="00027B7F">
        <w:t>jako kurs (lub seria kursów) pojedynczej waluty dla określonego typu tabeli oraz symbolu waluty.</w:t>
      </w:r>
    </w:p>
    <w:p w14:paraId="055D7793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Parametry zapytań o kursy walut</w:t>
      </w:r>
    </w:p>
    <w:p w14:paraId="6DC10443" w14:textId="77777777" w:rsidR="00027B7F" w:rsidRPr="00027B7F" w:rsidRDefault="00027B7F" w:rsidP="00027B7F">
      <w:pPr>
        <w:numPr>
          <w:ilvl w:val="0"/>
          <w:numId w:val="7"/>
        </w:numPr>
      </w:pPr>
      <w:r w:rsidRPr="00027B7F">
        <w:t>{</w:t>
      </w:r>
      <w:proofErr w:type="spellStart"/>
      <w:r w:rsidRPr="00027B7F">
        <w:t>table</w:t>
      </w:r>
      <w:proofErr w:type="spellEnd"/>
      <w:r w:rsidRPr="00027B7F">
        <w:t>} – typ tabeli (A, B, lub C)</w:t>
      </w:r>
    </w:p>
    <w:p w14:paraId="20CD7195" w14:textId="77777777" w:rsidR="00027B7F" w:rsidRPr="00027B7F" w:rsidRDefault="00027B7F" w:rsidP="00027B7F">
      <w:pPr>
        <w:numPr>
          <w:ilvl w:val="0"/>
          <w:numId w:val="7"/>
        </w:numPr>
      </w:pPr>
      <w:r w:rsidRPr="00027B7F">
        <w:t>{</w:t>
      </w:r>
      <w:proofErr w:type="spellStart"/>
      <w:r w:rsidRPr="00027B7F">
        <w:t>code</w:t>
      </w:r>
      <w:proofErr w:type="spellEnd"/>
      <w:r w:rsidRPr="00027B7F">
        <w:t>} – trzyliterowy </w:t>
      </w:r>
      <w:hyperlink r:id="rId19" w:tgtFrame="_blank" w:tooltip="Current currency &amp; funds code list" w:history="1">
        <w:r w:rsidRPr="00027B7F">
          <w:rPr>
            <w:rStyle w:val="Hipercze"/>
          </w:rPr>
          <w:t>kod waluty</w:t>
        </w:r>
      </w:hyperlink>
      <w:r w:rsidRPr="00027B7F">
        <w:t> (standard </w:t>
      </w:r>
      <w:hyperlink r:id="rId20" w:tgtFrame="_blank" w:history="1">
        <w:r w:rsidRPr="00027B7F">
          <w:rPr>
            <w:rStyle w:val="Hipercze"/>
          </w:rPr>
          <w:t>ISO 4217</w:t>
        </w:r>
      </w:hyperlink>
      <w:r w:rsidRPr="00027B7F">
        <w:t>)</w:t>
      </w:r>
    </w:p>
    <w:p w14:paraId="048B22B2" w14:textId="77777777" w:rsidR="00027B7F" w:rsidRPr="00027B7F" w:rsidRDefault="00027B7F" w:rsidP="00027B7F">
      <w:pPr>
        <w:numPr>
          <w:ilvl w:val="0"/>
          <w:numId w:val="7"/>
        </w:numPr>
      </w:pPr>
      <w:r w:rsidRPr="00027B7F">
        <w:t>{</w:t>
      </w:r>
      <w:proofErr w:type="spellStart"/>
      <w:r w:rsidRPr="00027B7F">
        <w:t>topCount</w:t>
      </w:r>
      <w:proofErr w:type="spellEnd"/>
      <w:r w:rsidRPr="00027B7F">
        <w:t>} – liczba określająca maksymalną liczność zwracanej serii danych</w:t>
      </w:r>
    </w:p>
    <w:p w14:paraId="68BEB7AA" w14:textId="77777777" w:rsidR="00027B7F" w:rsidRPr="00027B7F" w:rsidRDefault="00027B7F" w:rsidP="00027B7F">
      <w:pPr>
        <w:numPr>
          <w:ilvl w:val="0"/>
          <w:numId w:val="7"/>
        </w:numPr>
      </w:pPr>
      <w:r w:rsidRPr="00027B7F">
        <w:t>{</w:t>
      </w:r>
      <w:proofErr w:type="spellStart"/>
      <w:r w:rsidRPr="00027B7F">
        <w:t>date</w:t>
      </w:r>
      <w:proofErr w:type="spellEnd"/>
      <w:r w:rsidRPr="00027B7F">
        <w:t>}, {</w:t>
      </w:r>
      <w:proofErr w:type="spellStart"/>
      <w:r w:rsidRPr="00027B7F">
        <w:t>startDate</w:t>
      </w:r>
      <w:proofErr w:type="spellEnd"/>
      <w:r w:rsidRPr="00027B7F">
        <w:t>}, {</w:t>
      </w:r>
      <w:proofErr w:type="spellStart"/>
      <w:r w:rsidRPr="00027B7F">
        <w:t>endDate</w:t>
      </w:r>
      <w:proofErr w:type="spellEnd"/>
      <w:r w:rsidRPr="00027B7F">
        <w:t>} – data w formacie RRRR-MM-DD (standard </w:t>
      </w:r>
      <w:hyperlink r:id="rId21" w:tgtFrame="_blank" w:history="1">
        <w:r w:rsidRPr="00027B7F">
          <w:rPr>
            <w:rStyle w:val="Hipercze"/>
          </w:rPr>
          <w:t>ISO 8601</w:t>
        </w:r>
      </w:hyperlink>
      <w:r w:rsidRPr="00027B7F">
        <w:t>)</w:t>
      </w:r>
    </w:p>
    <w:p w14:paraId="7798ED04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Zapytania o kompletne tabele</w:t>
      </w:r>
    </w:p>
    <w:p w14:paraId="40C9A0BF" w14:textId="77777777" w:rsidR="00027B7F" w:rsidRPr="00027B7F" w:rsidRDefault="00027B7F" w:rsidP="00027B7F">
      <w:r w:rsidRPr="00027B7F">
        <w:t>Wzory zapytań o kompletne tabele kursów walut</w:t>
      </w:r>
    </w:p>
    <w:p w14:paraId="1228A79D" w14:textId="77777777" w:rsidR="00027B7F" w:rsidRPr="00027B7F" w:rsidRDefault="00027B7F" w:rsidP="00027B7F">
      <w:pPr>
        <w:numPr>
          <w:ilvl w:val="0"/>
          <w:numId w:val="8"/>
        </w:numPr>
      </w:pPr>
      <w:r w:rsidRPr="00027B7F">
        <w:t>Aktualnie obowiązująca tabela kursów typu {</w:t>
      </w:r>
      <w:proofErr w:type="spellStart"/>
      <w:r w:rsidRPr="00027B7F">
        <w:t>table</w:t>
      </w:r>
      <w:proofErr w:type="spellEnd"/>
      <w:r w:rsidRPr="00027B7F">
        <w:t>}</w:t>
      </w:r>
    </w:p>
    <w:p w14:paraId="3CB2FEEA" w14:textId="77777777" w:rsidR="00027B7F" w:rsidRPr="00027B7F" w:rsidRDefault="00027B7F" w:rsidP="00027B7F">
      <w:r w:rsidRPr="00027B7F">
        <w:t>https://api.nbp.pl/api/exchangerates/tables/{table}/</w:t>
      </w:r>
    </w:p>
    <w:p w14:paraId="39EA186C" w14:textId="77777777" w:rsidR="00027B7F" w:rsidRPr="00027B7F" w:rsidRDefault="00027B7F" w:rsidP="00027B7F">
      <w:pPr>
        <w:numPr>
          <w:ilvl w:val="0"/>
          <w:numId w:val="8"/>
        </w:numPr>
      </w:pPr>
      <w:r w:rsidRPr="00027B7F">
        <w:t>Seria ostatnich {</w:t>
      </w:r>
      <w:proofErr w:type="spellStart"/>
      <w:r w:rsidRPr="00027B7F">
        <w:t>topCount</w:t>
      </w:r>
      <w:proofErr w:type="spellEnd"/>
      <w:r w:rsidRPr="00027B7F">
        <w:t>} tabel kursów typu {</w:t>
      </w:r>
      <w:proofErr w:type="spellStart"/>
      <w:r w:rsidRPr="00027B7F">
        <w:t>table</w:t>
      </w:r>
      <w:proofErr w:type="spellEnd"/>
      <w:r w:rsidRPr="00027B7F">
        <w:t>}</w:t>
      </w:r>
    </w:p>
    <w:p w14:paraId="64B7B0AA" w14:textId="77777777" w:rsidR="00027B7F" w:rsidRPr="00027B7F" w:rsidRDefault="00027B7F" w:rsidP="00027B7F">
      <w:r w:rsidRPr="00027B7F">
        <w:t>https://api.nbp.pl/api/exchangerates/tables/{table}/last/{topCount}/</w:t>
      </w:r>
    </w:p>
    <w:p w14:paraId="760143E5" w14:textId="77777777" w:rsidR="00027B7F" w:rsidRPr="00027B7F" w:rsidRDefault="00027B7F" w:rsidP="00027B7F">
      <w:pPr>
        <w:numPr>
          <w:ilvl w:val="0"/>
          <w:numId w:val="8"/>
        </w:numPr>
      </w:pPr>
      <w:r w:rsidRPr="00027B7F">
        <w:t>Tabela kursów typu {</w:t>
      </w:r>
      <w:proofErr w:type="spellStart"/>
      <w:r w:rsidRPr="00027B7F">
        <w:t>table</w:t>
      </w:r>
      <w:proofErr w:type="spellEnd"/>
      <w:r w:rsidRPr="00027B7F">
        <w:t xml:space="preserve">} opublikowana </w:t>
      </w:r>
      <w:proofErr w:type="gramStart"/>
      <w:r w:rsidRPr="00027B7F">
        <w:t>w dniu dzisiejszym</w:t>
      </w:r>
      <w:proofErr w:type="gramEnd"/>
      <w:r w:rsidRPr="00027B7F">
        <w:t xml:space="preserve"> (albo brak danych)</w:t>
      </w:r>
    </w:p>
    <w:p w14:paraId="299695BD" w14:textId="77777777" w:rsidR="00027B7F" w:rsidRPr="00027B7F" w:rsidRDefault="00027B7F" w:rsidP="00027B7F">
      <w:r w:rsidRPr="00027B7F">
        <w:t>https://api.nbp.pl/api/exchangerates/tables/{table}/today/</w:t>
      </w:r>
    </w:p>
    <w:p w14:paraId="10FB3CB8" w14:textId="77777777" w:rsidR="00027B7F" w:rsidRPr="00027B7F" w:rsidRDefault="00027B7F" w:rsidP="00027B7F">
      <w:pPr>
        <w:numPr>
          <w:ilvl w:val="0"/>
          <w:numId w:val="8"/>
        </w:numPr>
      </w:pPr>
      <w:r w:rsidRPr="00027B7F">
        <w:t>Tabela kursów typu {</w:t>
      </w:r>
      <w:proofErr w:type="spellStart"/>
      <w:r w:rsidRPr="00027B7F">
        <w:t>table</w:t>
      </w:r>
      <w:proofErr w:type="spellEnd"/>
      <w:r w:rsidRPr="00027B7F">
        <w:t>} opublikowana w dniu {</w:t>
      </w:r>
      <w:proofErr w:type="spellStart"/>
      <w:r w:rsidRPr="00027B7F">
        <w:t>date</w:t>
      </w:r>
      <w:proofErr w:type="spellEnd"/>
      <w:r w:rsidRPr="00027B7F">
        <w:t>} (albo brak danych)</w:t>
      </w:r>
    </w:p>
    <w:p w14:paraId="11551625" w14:textId="77777777" w:rsidR="00027B7F" w:rsidRPr="00027B7F" w:rsidRDefault="00027B7F" w:rsidP="00027B7F">
      <w:r w:rsidRPr="00027B7F">
        <w:t>https://api.nbp.pl/api/exchangerates/tables/{table}/{date}/</w:t>
      </w:r>
    </w:p>
    <w:p w14:paraId="083F3EDE" w14:textId="77777777" w:rsidR="00027B7F" w:rsidRPr="00027B7F" w:rsidRDefault="00027B7F" w:rsidP="00027B7F">
      <w:pPr>
        <w:numPr>
          <w:ilvl w:val="0"/>
          <w:numId w:val="8"/>
        </w:numPr>
      </w:pPr>
      <w:r w:rsidRPr="00027B7F">
        <w:t>Seria tabel kursów typu {</w:t>
      </w:r>
      <w:proofErr w:type="spellStart"/>
      <w:r w:rsidRPr="00027B7F">
        <w:t>table</w:t>
      </w:r>
      <w:proofErr w:type="spellEnd"/>
      <w:r w:rsidRPr="00027B7F">
        <w:t>} opublikowanych w zakresie dat od {</w:t>
      </w:r>
      <w:proofErr w:type="spellStart"/>
      <w:r w:rsidRPr="00027B7F">
        <w:t>startDate</w:t>
      </w:r>
      <w:proofErr w:type="spellEnd"/>
      <w:r w:rsidRPr="00027B7F">
        <w:t>} do {</w:t>
      </w:r>
      <w:proofErr w:type="spellStart"/>
      <w:r w:rsidRPr="00027B7F">
        <w:t>endDate</w:t>
      </w:r>
      <w:proofErr w:type="spellEnd"/>
      <w:r w:rsidRPr="00027B7F">
        <w:t>} (albo brak danych)</w:t>
      </w:r>
    </w:p>
    <w:p w14:paraId="7D5B91AD" w14:textId="77777777" w:rsidR="00027B7F" w:rsidRPr="00027B7F" w:rsidRDefault="00027B7F" w:rsidP="00027B7F">
      <w:r w:rsidRPr="00027B7F">
        <w:t>https://api.nbp.pl/api/exchangerates/tables/{table}/{startDate}/{endDate}/</w:t>
      </w:r>
    </w:p>
    <w:p w14:paraId="3CF0A18B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Zapytania o pojedynczą walutę</w:t>
      </w:r>
    </w:p>
    <w:p w14:paraId="76722989" w14:textId="77777777" w:rsidR="00027B7F" w:rsidRPr="00027B7F" w:rsidRDefault="00027B7F" w:rsidP="00027B7F">
      <w:r w:rsidRPr="00027B7F">
        <w:t>Wzory zapytań o kurs pojedynczej waluty</w:t>
      </w:r>
    </w:p>
    <w:p w14:paraId="14B05705" w14:textId="77777777" w:rsidR="00027B7F" w:rsidRPr="00027B7F" w:rsidRDefault="00027B7F" w:rsidP="00027B7F">
      <w:pPr>
        <w:numPr>
          <w:ilvl w:val="0"/>
          <w:numId w:val="9"/>
        </w:numPr>
      </w:pPr>
      <w:r w:rsidRPr="00027B7F">
        <w:t>Aktualnie obowiązujący kurs waluty {</w:t>
      </w:r>
      <w:proofErr w:type="spellStart"/>
      <w:r w:rsidRPr="00027B7F">
        <w:t>code</w:t>
      </w:r>
      <w:proofErr w:type="spellEnd"/>
      <w:r w:rsidRPr="00027B7F">
        <w:t>} z tabeli kursów typu {</w:t>
      </w:r>
      <w:proofErr w:type="spellStart"/>
      <w:r w:rsidRPr="00027B7F">
        <w:t>table</w:t>
      </w:r>
      <w:proofErr w:type="spellEnd"/>
      <w:r w:rsidRPr="00027B7F">
        <w:t>}</w:t>
      </w:r>
    </w:p>
    <w:p w14:paraId="4C07242C" w14:textId="77777777" w:rsidR="00027B7F" w:rsidRPr="00027B7F" w:rsidRDefault="00027B7F" w:rsidP="00027B7F">
      <w:r w:rsidRPr="00027B7F">
        <w:t>https://api.nbp.pl/api/exchangerates/rates/{table}/{code}/</w:t>
      </w:r>
    </w:p>
    <w:p w14:paraId="49037F28" w14:textId="77777777" w:rsidR="00027B7F" w:rsidRPr="00027B7F" w:rsidRDefault="00027B7F" w:rsidP="00027B7F">
      <w:pPr>
        <w:numPr>
          <w:ilvl w:val="0"/>
          <w:numId w:val="9"/>
        </w:numPr>
      </w:pPr>
      <w:r w:rsidRPr="00027B7F">
        <w:t>Seria ostatnich {</w:t>
      </w:r>
      <w:proofErr w:type="spellStart"/>
      <w:r w:rsidRPr="00027B7F">
        <w:t>topCount</w:t>
      </w:r>
      <w:proofErr w:type="spellEnd"/>
      <w:r w:rsidRPr="00027B7F">
        <w:t>} kursów waluty {</w:t>
      </w:r>
      <w:proofErr w:type="spellStart"/>
      <w:r w:rsidRPr="00027B7F">
        <w:t>code</w:t>
      </w:r>
      <w:proofErr w:type="spellEnd"/>
      <w:r w:rsidRPr="00027B7F">
        <w:t>} z tabeli kursów typu {</w:t>
      </w:r>
      <w:proofErr w:type="spellStart"/>
      <w:r w:rsidRPr="00027B7F">
        <w:t>table</w:t>
      </w:r>
      <w:proofErr w:type="spellEnd"/>
      <w:r w:rsidRPr="00027B7F">
        <w:t>}</w:t>
      </w:r>
    </w:p>
    <w:p w14:paraId="2631ECD6" w14:textId="77777777" w:rsidR="00027B7F" w:rsidRPr="00027B7F" w:rsidRDefault="00027B7F" w:rsidP="00027B7F">
      <w:r w:rsidRPr="00027B7F">
        <w:t>https://api.nbp.pl/api/exchangerates/rates/{table}/{code}/last/{topCount}/</w:t>
      </w:r>
    </w:p>
    <w:p w14:paraId="64579645" w14:textId="77777777" w:rsidR="00027B7F" w:rsidRPr="00027B7F" w:rsidRDefault="00027B7F" w:rsidP="00027B7F">
      <w:pPr>
        <w:numPr>
          <w:ilvl w:val="0"/>
          <w:numId w:val="9"/>
        </w:numPr>
      </w:pPr>
      <w:r w:rsidRPr="00027B7F">
        <w:lastRenderedPageBreak/>
        <w:t>Kurs waluty {</w:t>
      </w:r>
      <w:proofErr w:type="spellStart"/>
      <w:r w:rsidRPr="00027B7F">
        <w:t>code</w:t>
      </w:r>
      <w:proofErr w:type="spellEnd"/>
      <w:r w:rsidRPr="00027B7F">
        <w:t>} z tabeli kursów typu {</w:t>
      </w:r>
      <w:proofErr w:type="spellStart"/>
      <w:r w:rsidRPr="00027B7F">
        <w:t>table</w:t>
      </w:r>
      <w:proofErr w:type="spellEnd"/>
      <w:r w:rsidRPr="00027B7F">
        <w:t xml:space="preserve">} opublikowany </w:t>
      </w:r>
      <w:proofErr w:type="gramStart"/>
      <w:r w:rsidRPr="00027B7F">
        <w:t>w dniu dzisiejszym</w:t>
      </w:r>
      <w:proofErr w:type="gramEnd"/>
      <w:r w:rsidRPr="00027B7F">
        <w:t xml:space="preserve"> (albo brak danych)</w:t>
      </w:r>
    </w:p>
    <w:p w14:paraId="0F2CCEAE" w14:textId="77777777" w:rsidR="00027B7F" w:rsidRPr="00027B7F" w:rsidRDefault="00027B7F" w:rsidP="00027B7F">
      <w:r w:rsidRPr="00027B7F">
        <w:t>https://api.nbp.pl/api/exchangerates/rates/{table}/{code}/today/</w:t>
      </w:r>
    </w:p>
    <w:p w14:paraId="4501951E" w14:textId="77777777" w:rsidR="00027B7F" w:rsidRPr="00027B7F" w:rsidRDefault="00027B7F" w:rsidP="00027B7F">
      <w:pPr>
        <w:numPr>
          <w:ilvl w:val="0"/>
          <w:numId w:val="9"/>
        </w:numPr>
      </w:pPr>
      <w:r w:rsidRPr="00027B7F">
        <w:t>Kurs waluty {</w:t>
      </w:r>
      <w:proofErr w:type="spellStart"/>
      <w:r w:rsidRPr="00027B7F">
        <w:t>code</w:t>
      </w:r>
      <w:proofErr w:type="spellEnd"/>
      <w:r w:rsidRPr="00027B7F">
        <w:t>} z tabeli kursów typu {</w:t>
      </w:r>
      <w:proofErr w:type="spellStart"/>
      <w:r w:rsidRPr="00027B7F">
        <w:t>table</w:t>
      </w:r>
      <w:proofErr w:type="spellEnd"/>
      <w:r w:rsidRPr="00027B7F">
        <w:t>} opublikowany w dniu {</w:t>
      </w:r>
      <w:proofErr w:type="spellStart"/>
      <w:r w:rsidRPr="00027B7F">
        <w:t>date</w:t>
      </w:r>
      <w:proofErr w:type="spellEnd"/>
      <w:r w:rsidRPr="00027B7F">
        <w:t>} (albo brak danych)</w:t>
      </w:r>
    </w:p>
    <w:p w14:paraId="68C28AAB" w14:textId="77777777" w:rsidR="00027B7F" w:rsidRPr="00027B7F" w:rsidRDefault="00027B7F" w:rsidP="00027B7F">
      <w:r w:rsidRPr="00027B7F">
        <w:t>https://api.nbp.pl/api/exchangerates/rates/{table}/</w:t>
      </w:r>
      <w:proofErr w:type="gramStart"/>
      <w:r w:rsidRPr="00027B7F">
        <w:t>code}/</w:t>
      </w:r>
      <w:proofErr w:type="gramEnd"/>
      <w:r w:rsidRPr="00027B7F">
        <w:t>{date}/</w:t>
      </w:r>
    </w:p>
    <w:p w14:paraId="0A4EBC1C" w14:textId="77777777" w:rsidR="00027B7F" w:rsidRPr="00027B7F" w:rsidRDefault="00027B7F" w:rsidP="00027B7F">
      <w:pPr>
        <w:numPr>
          <w:ilvl w:val="0"/>
          <w:numId w:val="9"/>
        </w:numPr>
      </w:pPr>
      <w:r w:rsidRPr="00027B7F">
        <w:t>Seria kursów waluty {</w:t>
      </w:r>
      <w:proofErr w:type="spellStart"/>
      <w:r w:rsidRPr="00027B7F">
        <w:t>code</w:t>
      </w:r>
      <w:proofErr w:type="spellEnd"/>
      <w:r w:rsidRPr="00027B7F">
        <w:t>} z tabeli kursów typu {</w:t>
      </w:r>
      <w:proofErr w:type="spellStart"/>
      <w:r w:rsidRPr="00027B7F">
        <w:t>table</w:t>
      </w:r>
      <w:proofErr w:type="spellEnd"/>
      <w:r w:rsidRPr="00027B7F">
        <w:t>} opublikowanych w zakresie dat od {</w:t>
      </w:r>
      <w:proofErr w:type="spellStart"/>
      <w:r w:rsidRPr="00027B7F">
        <w:t>startDate</w:t>
      </w:r>
      <w:proofErr w:type="spellEnd"/>
      <w:r w:rsidRPr="00027B7F">
        <w:t>} do {</w:t>
      </w:r>
      <w:proofErr w:type="spellStart"/>
      <w:r w:rsidRPr="00027B7F">
        <w:t>endDate</w:t>
      </w:r>
      <w:proofErr w:type="spellEnd"/>
      <w:r w:rsidRPr="00027B7F">
        <w:t>} (albo brak danych)</w:t>
      </w:r>
    </w:p>
    <w:p w14:paraId="09932690" w14:textId="77777777" w:rsidR="00027B7F" w:rsidRPr="00027B7F" w:rsidRDefault="00027B7F" w:rsidP="00027B7F">
      <w:r w:rsidRPr="00027B7F">
        <w:t>https://api.nbp.pl/api/exchangerates/rates/{table}/{code}/{startDate}/{endDate}/</w:t>
      </w:r>
    </w:p>
    <w:p w14:paraId="6D3B121D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Opis parametrów odpowiedzi dot. kursów walut</w:t>
      </w:r>
    </w:p>
    <w:p w14:paraId="0E32DE65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Table</w:t>
      </w:r>
      <w:proofErr w:type="spellEnd"/>
      <w:r w:rsidRPr="00027B7F">
        <w:t> – typ tabeli</w:t>
      </w:r>
    </w:p>
    <w:p w14:paraId="508A85E8" w14:textId="77777777" w:rsidR="00027B7F" w:rsidRPr="00027B7F" w:rsidRDefault="00027B7F" w:rsidP="00027B7F">
      <w:pPr>
        <w:numPr>
          <w:ilvl w:val="0"/>
          <w:numId w:val="10"/>
        </w:numPr>
      </w:pPr>
      <w:r w:rsidRPr="00027B7F">
        <w:t>No – numer tabeli</w:t>
      </w:r>
    </w:p>
    <w:p w14:paraId="6D3FFE7A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TradingDate</w:t>
      </w:r>
      <w:proofErr w:type="spellEnd"/>
      <w:r w:rsidRPr="00027B7F">
        <w:t> – data notowania (dotyczy tabeli C)</w:t>
      </w:r>
    </w:p>
    <w:p w14:paraId="4B128F6C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EffectiveDate</w:t>
      </w:r>
      <w:proofErr w:type="spellEnd"/>
      <w:r w:rsidRPr="00027B7F">
        <w:t> – data publikacji</w:t>
      </w:r>
    </w:p>
    <w:p w14:paraId="2214FAE0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Rates</w:t>
      </w:r>
      <w:proofErr w:type="spellEnd"/>
      <w:r w:rsidRPr="00027B7F">
        <w:t> – lista kursów poszczególnych walut w tabeli</w:t>
      </w:r>
    </w:p>
    <w:p w14:paraId="19E938A5" w14:textId="77777777" w:rsidR="00027B7F" w:rsidRPr="00027B7F" w:rsidRDefault="00027B7F" w:rsidP="00027B7F">
      <w:pPr>
        <w:numPr>
          <w:ilvl w:val="0"/>
          <w:numId w:val="10"/>
        </w:numPr>
      </w:pPr>
      <w:r w:rsidRPr="00027B7F">
        <w:t>Country – nazwa kraju</w:t>
      </w:r>
    </w:p>
    <w:p w14:paraId="232EE08B" w14:textId="77777777" w:rsidR="00027B7F" w:rsidRPr="00027B7F" w:rsidRDefault="00027B7F" w:rsidP="00027B7F">
      <w:pPr>
        <w:numPr>
          <w:ilvl w:val="0"/>
          <w:numId w:val="10"/>
        </w:numPr>
      </w:pPr>
      <w:r w:rsidRPr="00027B7F">
        <w:t>Symbol – symbol waluty (numeryczny, dotyczy kursów archiwalnych)</w:t>
      </w:r>
    </w:p>
    <w:p w14:paraId="5868FCBA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Currency</w:t>
      </w:r>
      <w:proofErr w:type="spellEnd"/>
      <w:r w:rsidRPr="00027B7F">
        <w:t> – nazwa waluty</w:t>
      </w:r>
    </w:p>
    <w:p w14:paraId="4EB4494E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Code</w:t>
      </w:r>
      <w:proofErr w:type="spellEnd"/>
      <w:r w:rsidRPr="00027B7F">
        <w:t> – kod waluty</w:t>
      </w:r>
    </w:p>
    <w:p w14:paraId="756D1817" w14:textId="77777777" w:rsidR="00027B7F" w:rsidRPr="00027B7F" w:rsidRDefault="00027B7F" w:rsidP="00027B7F">
      <w:pPr>
        <w:numPr>
          <w:ilvl w:val="0"/>
          <w:numId w:val="10"/>
        </w:numPr>
      </w:pPr>
      <w:proofErr w:type="gramStart"/>
      <w:r w:rsidRPr="00027B7F">
        <w:t>Bid</w:t>
      </w:r>
      <w:proofErr w:type="gramEnd"/>
      <w:r w:rsidRPr="00027B7F">
        <w:t> – przeliczony kurs kupna waluty (dotyczy tabeli C)</w:t>
      </w:r>
    </w:p>
    <w:p w14:paraId="754213A0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Ask</w:t>
      </w:r>
      <w:proofErr w:type="spellEnd"/>
      <w:r w:rsidRPr="00027B7F">
        <w:t> – przeliczony kurs sprzedaży waluty (dotyczy tabeli C)</w:t>
      </w:r>
    </w:p>
    <w:p w14:paraId="02F7E946" w14:textId="77777777" w:rsidR="00027B7F" w:rsidRPr="00027B7F" w:rsidRDefault="00027B7F" w:rsidP="00027B7F">
      <w:pPr>
        <w:numPr>
          <w:ilvl w:val="0"/>
          <w:numId w:val="10"/>
        </w:numPr>
      </w:pPr>
      <w:proofErr w:type="spellStart"/>
      <w:r w:rsidRPr="00027B7F">
        <w:t>Mid</w:t>
      </w:r>
      <w:proofErr w:type="spellEnd"/>
      <w:r w:rsidRPr="00027B7F">
        <w:t> – przeliczony kurs średni waluty (dotyczy tabel A oraz B)</w:t>
      </w:r>
    </w:p>
    <w:p w14:paraId="7BBCD78D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Opis funkcji API dotyczących zapytań o ceny złota</w:t>
      </w:r>
    </w:p>
    <w:p w14:paraId="16A6341D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Parametry zapytań o ceny złota</w:t>
      </w:r>
    </w:p>
    <w:p w14:paraId="0129F8B5" w14:textId="77777777" w:rsidR="00027B7F" w:rsidRPr="00027B7F" w:rsidRDefault="00027B7F" w:rsidP="00027B7F">
      <w:pPr>
        <w:numPr>
          <w:ilvl w:val="0"/>
          <w:numId w:val="11"/>
        </w:numPr>
      </w:pPr>
      <w:r w:rsidRPr="00027B7F">
        <w:t>{</w:t>
      </w:r>
      <w:proofErr w:type="spellStart"/>
      <w:r w:rsidRPr="00027B7F">
        <w:t>topCount</w:t>
      </w:r>
      <w:proofErr w:type="spellEnd"/>
      <w:r w:rsidRPr="00027B7F">
        <w:t>} – liczba określająca maksymalną liczność zwracanej serii danych</w:t>
      </w:r>
    </w:p>
    <w:p w14:paraId="4236E5C3" w14:textId="77777777" w:rsidR="00027B7F" w:rsidRPr="00027B7F" w:rsidRDefault="00027B7F" w:rsidP="00027B7F">
      <w:pPr>
        <w:numPr>
          <w:ilvl w:val="0"/>
          <w:numId w:val="11"/>
        </w:numPr>
      </w:pPr>
      <w:r w:rsidRPr="00027B7F">
        <w:t>{</w:t>
      </w:r>
      <w:proofErr w:type="spellStart"/>
      <w:r w:rsidRPr="00027B7F">
        <w:t>date</w:t>
      </w:r>
      <w:proofErr w:type="spellEnd"/>
      <w:r w:rsidRPr="00027B7F">
        <w:t>}, {</w:t>
      </w:r>
      <w:proofErr w:type="spellStart"/>
      <w:r w:rsidRPr="00027B7F">
        <w:t>startDate</w:t>
      </w:r>
      <w:proofErr w:type="spellEnd"/>
      <w:r w:rsidRPr="00027B7F">
        <w:t>}, {</w:t>
      </w:r>
      <w:proofErr w:type="spellStart"/>
      <w:r w:rsidRPr="00027B7F">
        <w:t>endDate</w:t>
      </w:r>
      <w:proofErr w:type="spellEnd"/>
      <w:r w:rsidRPr="00027B7F">
        <w:t>} – data w formacie RRRR-MM-DD (standard </w:t>
      </w:r>
      <w:hyperlink r:id="rId22" w:tgtFrame="_blank" w:history="1">
        <w:r w:rsidRPr="00027B7F">
          <w:rPr>
            <w:rStyle w:val="Hipercze"/>
          </w:rPr>
          <w:t>ISO 8601</w:t>
        </w:r>
      </w:hyperlink>
      <w:r w:rsidRPr="00027B7F">
        <w:t>)</w:t>
      </w:r>
    </w:p>
    <w:p w14:paraId="4F19318C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Zapytania o ceny złota</w:t>
      </w:r>
    </w:p>
    <w:p w14:paraId="148EA6A6" w14:textId="77777777" w:rsidR="00027B7F" w:rsidRPr="00027B7F" w:rsidRDefault="00027B7F" w:rsidP="00027B7F">
      <w:pPr>
        <w:numPr>
          <w:ilvl w:val="0"/>
          <w:numId w:val="12"/>
        </w:numPr>
      </w:pPr>
      <w:r w:rsidRPr="00027B7F">
        <w:t>Aktualnie obowiązująca cena złota</w:t>
      </w:r>
    </w:p>
    <w:p w14:paraId="3F9BD92A" w14:textId="77777777" w:rsidR="00027B7F" w:rsidRPr="00027B7F" w:rsidRDefault="00027B7F" w:rsidP="00027B7F">
      <w:r w:rsidRPr="00027B7F">
        <w:lastRenderedPageBreak/>
        <w:t>https://api.nbp.pl/api/cenyzlota</w:t>
      </w:r>
    </w:p>
    <w:p w14:paraId="58E6F633" w14:textId="77777777" w:rsidR="00027B7F" w:rsidRPr="00027B7F" w:rsidRDefault="00027B7F" w:rsidP="00027B7F">
      <w:pPr>
        <w:numPr>
          <w:ilvl w:val="0"/>
          <w:numId w:val="12"/>
        </w:numPr>
      </w:pPr>
      <w:r w:rsidRPr="00027B7F">
        <w:t>Seria ostatnich {</w:t>
      </w:r>
      <w:proofErr w:type="spellStart"/>
      <w:r w:rsidRPr="00027B7F">
        <w:t>topCount</w:t>
      </w:r>
      <w:proofErr w:type="spellEnd"/>
      <w:r w:rsidRPr="00027B7F">
        <w:t>} notowań cen złota</w:t>
      </w:r>
    </w:p>
    <w:p w14:paraId="2F7FE97B" w14:textId="77777777" w:rsidR="00027B7F" w:rsidRPr="00027B7F" w:rsidRDefault="00027B7F" w:rsidP="00027B7F">
      <w:r w:rsidRPr="00027B7F">
        <w:t>https://api.nbp.pl/api/cenyzlota/last/{topCount}</w:t>
      </w:r>
    </w:p>
    <w:p w14:paraId="592CDD30" w14:textId="77777777" w:rsidR="00027B7F" w:rsidRPr="00027B7F" w:rsidRDefault="00027B7F" w:rsidP="00027B7F">
      <w:pPr>
        <w:numPr>
          <w:ilvl w:val="0"/>
          <w:numId w:val="12"/>
        </w:numPr>
      </w:pPr>
      <w:r w:rsidRPr="00027B7F">
        <w:t xml:space="preserve">Cena złota opublikowana </w:t>
      </w:r>
      <w:proofErr w:type="gramStart"/>
      <w:r w:rsidRPr="00027B7F">
        <w:t>w dniu dzisiejszym</w:t>
      </w:r>
      <w:proofErr w:type="gramEnd"/>
      <w:r w:rsidRPr="00027B7F">
        <w:t xml:space="preserve"> (albo brak danych)</w:t>
      </w:r>
    </w:p>
    <w:p w14:paraId="292E5B8C" w14:textId="77777777" w:rsidR="00027B7F" w:rsidRPr="00027B7F" w:rsidRDefault="00027B7F" w:rsidP="00027B7F">
      <w:r w:rsidRPr="00027B7F">
        <w:t>https://api.nbp.pl/api/cenyzlota/today</w:t>
      </w:r>
    </w:p>
    <w:p w14:paraId="727ACCEB" w14:textId="77777777" w:rsidR="00027B7F" w:rsidRPr="00027B7F" w:rsidRDefault="00027B7F" w:rsidP="00027B7F">
      <w:pPr>
        <w:numPr>
          <w:ilvl w:val="0"/>
          <w:numId w:val="12"/>
        </w:numPr>
      </w:pPr>
      <w:r w:rsidRPr="00027B7F">
        <w:t>Cena złota opublikowana w dniu {</w:t>
      </w:r>
      <w:proofErr w:type="spellStart"/>
      <w:r w:rsidRPr="00027B7F">
        <w:t>date</w:t>
      </w:r>
      <w:proofErr w:type="spellEnd"/>
      <w:r w:rsidRPr="00027B7F">
        <w:t>} (albo brak danych)</w:t>
      </w:r>
    </w:p>
    <w:p w14:paraId="6C144303" w14:textId="77777777" w:rsidR="00027B7F" w:rsidRPr="00027B7F" w:rsidRDefault="00027B7F" w:rsidP="00027B7F">
      <w:r w:rsidRPr="00027B7F">
        <w:t>https://api.nbp.pl/api/cenyzlota/{date}</w:t>
      </w:r>
    </w:p>
    <w:p w14:paraId="605BBCCE" w14:textId="77777777" w:rsidR="00027B7F" w:rsidRPr="00027B7F" w:rsidRDefault="00027B7F" w:rsidP="00027B7F">
      <w:pPr>
        <w:numPr>
          <w:ilvl w:val="0"/>
          <w:numId w:val="12"/>
        </w:numPr>
      </w:pPr>
      <w:r w:rsidRPr="00027B7F">
        <w:t>Seria cen złota opublikowanych w zakresie dat od {</w:t>
      </w:r>
      <w:proofErr w:type="spellStart"/>
      <w:r w:rsidRPr="00027B7F">
        <w:t>startDate</w:t>
      </w:r>
      <w:proofErr w:type="spellEnd"/>
      <w:r w:rsidRPr="00027B7F">
        <w:t>} do {</w:t>
      </w:r>
      <w:proofErr w:type="spellStart"/>
      <w:r w:rsidRPr="00027B7F">
        <w:t>endDate</w:t>
      </w:r>
      <w:proofErr w:type="spellEnd"/>
      <w:r w:rsidRPr="00027B7F">
        <w:t>} (albo brak danych)</w:t>
      </w:r>
    </w:p>
    <w:p w14:paraId="3A670846" w14:textId="77777777" w:rsidR="00027B7F" w:rsidRPr="00027B7F" w:rsidRDefault="00027B7F" w:rsidP="00027B7F">
      <w:r w:rsidRPr="00027B7F">
        <w:t>https://api.nbp.pl/api/cenyzlota/{startDate}/{endDate}</w:t>
      </w:r>
    </w:p>
    <w:p w14:paraId="1DB52C50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Opis parametrów odpowiedzi dot. cen złota</w:t>
      </w:r>
    </w:p>
    <w:p w14:paraId="4A71CC75" w14:textId="77777777" w:rsidR="00027B7F" w:rsidRPr="00027B7F" w:rsidRDefault="00027B7F" w:rsidP="00027B7F">
      <w:pPr>
        <w:numPr>
          <w:ilvl w:val="0"/>
          <w:numId w:val="13"/>
        </w:numPr>
      </w:pPr>
      <w:proofErr w:type="spellStart"/>
      <w:r w:rsidRPr="00027B7F">
        <w:t>Date</w:t>
      </w:r>
      <w:proofErr w:type="spellEnd"/>
      <w:r w:rsidRPr="00027B7F">
        <w:t> – data publikacji</w:t>
      </w:r>
    </w:p>
    <w:p w14:paraId="0ABD84B7" w14:textId="77777777" w:rsidR="00027B7F" w:rsidRPr="00027B7F" w:rsidRDefault="00027B7F" w:rsidP="00027B7F">
      <w:pPr>
        <w:numPr>
          <w:ilvl w:val="0"/>
          <w:numId w:val="13"/>
        </w:numPr>
      </w:pPr>
      <w:proofErr w:type="spellStart"/>
      <w:r w:rsidRPr="00027B7F">
        <w:t>Code</w:t>
      </w:r>
      <w:proofErr w:type="spellEnd"/>
      <w:r w:rsidRPr="00027B7F">
        <w:t> – wyliczona w NBP cena 1 g złota (w próbie 1000)</w:t>
      </w:r>
    </w:p>
    <w:p w14:paraId="23991CA6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Przykłady zapytań</w:t>
      </w:r>
    </w:p>
    <w:p w14:paraId="43ECE0AD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Kursy walut</w:t>
      </w:r>
    </w:p>
    <w:p w14:paraId="7174148D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Aktualnie obowiązujący kurs średni waluty CHF</w:t>
      </w:r>
    </w:p>
    <w:p w14:paraId="0D455EE9" w14:textId="77777777" w:rsidR="00027B7F" w:rsidRPr="00027B7F" w:rsidRDefault="00027B7F" w:rsidP="00027B7F">
      <w:hyperlink r:id="rId23" w:tgtFrame="_blank" w:history="1">
        <w:r w:rsidRPr="00027B7F">
          <w:rPr>
            <w:rStyle w:val="Hipercze"/>
          </w:rPr>
          <w:t>https://api.nbp.pl/api/exchangerates/rates/a/chf/</w:t>
        </w:r>
      </w:hyperlink>
    </w:p>
    <w:p w14:paraId="3956C386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 xml:space="preserve">Notowanie kursu kupna i sprzedaży USD opublikowana </w:t>
      </w:r>
      <w:proofErr w:type="gramStart"/>
      <w:r w:rsidRPr="00027B7F">
        <w:t>w dniu dzisiejszym</w:t>
      </w:r>
      <w:proofErr w:type="gramEnd"/>
      <w:r w:rsidRPr="00027B7F">
        <w:br/>
        <w:t>Jeśli dzisiejsza tabela nie została jeszcze opublikowana zwracany jest kod błędu 404</w:t>
      </w:r>
    </w:p>
    <w:p w14:paraId="5097ABF8" w14:textId="77777777" w:rsidR="00027B7F" w:rsidRPr="00027B7F" w:rsidRDefault="00027B7F" w:rsidP="00027B7F">
      <w:hyperlink r:id="rId24" w:tgtFrame="_blank" w:history="1">
        <w:r w:rsidRPr="00027B7F">
          <w:rPr>
            <w:rStyle w:val="Hipercze"/>
          </w:rPr>
          <w:t>https://api.nbp.pl/api/exchangerates/rates/c/usd/today/</w:t>
        </w:r>
      </w:hyperlink>
    </w:p>
    <w:p w14:paraId="65AD1D16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Notowanie kursu kupna i sprzedaży USD z 2016-04-04 w formacie JSON</w:t>
      </w:r>
    </w:p>
    <w:p w14:paraId="3D41C695" w14:textId="77777777" w:rsidR="00027B7F" w:rsidRPr="00027B7F" w:rsidRDefault="00027B7F" w:rsidP="00027B7F">
      <w:hyperlink r:id="rId25" w:tgtFrame="_blank" w:history="1">
        <w:r w:rsidRPr="00027B7F">
          <w:rPr>
            <w:rStyle w:val="Hipercze"/>
          </w:rPr>
          <w:t>https://api.nbp.pl/api/exchangerates/rates/c/usd/2016-04-04/?format=json</w:t>
        </w:r>
      </w:hyperlink>
    </w:p>
    <w:p w14:paraId="1F6C2A0F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Aktualnie obowiązująca tabela typu A kursów średnich walut obcych</w:t>
      </w:r>
    </w:p>
    <w:p w14:paraId="13963275" w14:textId="77777777" w:rsidR="00027B7F" w:rsidRPr="00027B7F" w:rsidRDefault="00027B7F" w:rsidP="00027B7F">
      <w:hyperlink r:id="rId26" w:tgtFrame="_blank" w:history="1">
        <w:r w:rsidRPr="00027B7F">
          <w:rPr>
            <w:rStyle w:val="Hipercze"/>
          </w:rPr>
          <w:t>https://api.nbp.pl/api/exchangerates/tables/a/</w:t>
        </w:r>
      </w:hyperlink>
    </w:p>
    <w:p w14:paraId="041A5E0B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 xml:space="preserve">Tabela typu A opublikowana </w:t>
      </w:r>
      <w:proofErr w:type="gramStart"/>
      <w:r w:rsidRPr="00027B7F">
        <w:t>w dniu dzisiejszym</w:t>
      </w:r>
      <w:proofErr w:type="gramEnd"/>
      <w:r w:rsidRPr="00027B7F">
        <w:br/>
        <w:t>Jeśli dzisiejsza tabela nie została jeszcze opublikowana zwracany jest kod błędu 404</w:t>
      </w:r>
    </w:p>
    <w:p w14:paraId="02966D91" w14:textId="77777777" w:rsidR="00027B7F" w:rsidRPr="00027B7F" w:rsidRDefault="00027B7F" w:rsidP="00027B7F">
      <w:hyperlink r:id="rId27" w:tgtFrame="_blank" w:history="1">
        <w:r w:rsidRPr="00027B7F">
          <w:rPr>
            <w:rStyle w:val="Hipercze"/>
          </w:rPr>
          <w:t>https://api.nbp.pl/api/exchangerates/tables/a/today/</w:t>
        </w:r>
      </w:hyperlink>
    </w:p>
    <w:p w14:paraId="5FF61589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Seria ostatnich 10 notowań kursu średniego waluty GBP w formacie JSON</w:t>
      </w:r>
    </w:p>
    <w:p w14:paraId="7EA51C02" w14:textId="77777777" w:rsidR="00027B7F" w:rsidRPr="00027B7F" w:rsidRDefault="00027B7F" w:rsidP="00027B7F">
      <w:hyperlink r:id="rId28" w:tgtFrame="_blank" w:history="1">
        <w:r w:rsidRPr="00027B7F">
          <w:rPr>
            <w:rStyle w:val="Hipercze"/>
          </w:rPr>
          <w:t>https://api.nbp.pl/api/exchangerates/rates/a/gbp/last/10/?format=json</w:t>
        </w:r>
      </w:hyperlink>
    </w:p>
    <w:p w14:paraId="1F307782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Seria ostatnich 10 notowań kursu kupna i sprzedaży waluty USD w formacie XML</w:t>
      </w:r>
    </w:p>
    <w:p w14:paraId="21657698" w14:textId="77777777" w:rsidR="00027B7F" w:rsidRPr="00027B7F" w:rsidRDefault="00027B7F" w:rsidP="00027B7F">
      <w:hyperlink r:id="rId29" w:tgtFrame="_blank" w:history="1">
        <w:r w:rsidRPr="00027B7F">
          <w:rPr>
            <w:rStyle w:val="Hipercze"/>
          </w:rPr>
          <w:t>https://api.nbp.pl/api/exchangerates/rates/c/usd/last/10/?format=xml</w:t>
        </w:r>
      </w:hyperlink>
    </w:p>
    <w:p w14:paraId="4C8359D1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Seria kursów średnich GBP z przedziału dat od 2012-01-01 do 2012-01-31</w:t>
      </w:r>
    </w:p>
    <w:p w14:paraId="66199465" w14:textId="77777777" w:rsidR="00027B7F" w:rsidRPr="00027B7F" w:rsidRDefault="00027B7F" w:rsidP="00027B7F">
      <w:hyperlink r:id="rId30" w:tgtFrame="_blank" w:history="1">
        <w:r w:rsidRPr="00027B7F">
          <w:rPr>
            <w:rStyle w:val="Hipercze"/>
          </w:rPr>
          <w:t>https://api.nbp.pl/api/exchangerates/rates/a/gbp/2012-01-01/2012-01-31/</w:t>
        </w:r>
      </w:hyperlink>
    </w:p>
    <w:p w14:paraId="7E5ECEFD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Kurs średni GBP z dnia 2012-01-02</w:t>
      </w:r>
    </w:p>
    <w:p w14:paraId="1637BA1F" w14:textId="77777777" w:rsidR="00027B7F" w:rsidRPr="00027B7F" w:rsidRDefault="00027B7F" w:rsidP="00027B7F">
      <w:hyperlink r:id="rId31" w:tgtFrame="_blank" w:history="1">
        <w:r w:rsidRPr="00027B7F">
          <w:rPr>
            <w:rStyle w:val="Hipercze"/>
          </w:rPr>
          <w:t>https://api.nbp.pl/api/exchangerates/rates/a/gbp/2012-01-02/</w:t>
        </w:r>
      </w:hyperlink>
    </w:p>
    <w:p w14:paraId="72EBF4A0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Seria ostatnich 5 tabel typu A kursów średnich walut obcych</w:t>
      </w:r>
    </w:p>
    <w:p w14:paraId="61149542" w14:textId="77777777" w:rsidR="00027B7F" w:rsidRPr="00027B7F" w:rsidRDefault="00027B7F" w:rsidP="00027B7F">
      <w:hyperlink r:id="rId32" w:tgtFrame="_blank" w:history="1">
        <w:r w:rsidRPr="00027B7F">
          <w:rPr>
            <w:rStyle w:val="Hipercze"/>
          </w:rPr>
          <w:t>https://api.nbp.pl/api/exchangerates/tables/a/last/5/</w:t>
        </w:r>
      </w:hyperlink>
    </w:p>
    <w:p w14:paraId="6DAEFDFC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Seria tabel typu A z przedziału dat od 2012-01-01 do 2012-01-31</w:t>
      </w:r>
    </w:p>
    <w:p w14:paraId="6D5293CC" w14:textId="77777777" w:rsidR="00027B7F" w:rsidRPr="00027B7F" w:rsidRDefault="00027B7F" w:rsidP="00027B7F">
      <w:hyperlink r:id="rId33" w:tgtFrame="_blank" w:history="1">
        <w:r w:rsidRPr="00027B7F">
          <w:rPr>
            <w:rStyle w:val="Hipercze"/>
          </w:rPr>
          <w:t>https://api.nbp.pl/api/exchangerates/tables/a/2012-01-01/2012-01-31/</w:t>
        </w:r>
      </w:hyperlink>
    </w:p>
    <w:p w14:paraId="13FCDEA4" w14:textId="77777777" w:rsidR="00027B7F" w:rsidRPr="00027B7F" w:rsidRDefault="00027B7F" w:rsidP="00027B7F">
      <w:pPr>
        <w:numPr>
          <w:ilvl w:val="0"/>
          <w:numId w:val="14"/>
        </w:numPr>
      </w:pPr>
      <w:r w:rsidRPr="00027B7F">
        <w:t>Tabela B z dnia 2016-03-30</w:t>
      </w:r>
    </w:p>
    <w:p w14:paraId="66F5F1D9" w14:textId="77777777" w:rsidR="00027B7F" w:rsidRPr="00027B7F" w:rsidRDefault="00027B7F" w:rsidP="00027B7F">
      <w:hyperlink r:id="rId34" w:tgtFrame="_blank" w:history="1">
        <w:r w:rsidRPr="00027B7F">
          <w:rPr>
            <w:rStyle w:val="Hipercze"/>
          </w:rPr>
          <w:t>https://api.nbp.pl/api/exchangerates/tables/b/2016-03-30/</w:t>
        </w:r>
      </w:hyperlink>
    </w:p>
    <w:p w14:paraId="044BFB7C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Ceny złota</w:t>
      </w:r>
    </w:p>
    <w:p w14:paraId="71FB7BDE" w14:textId="77777777" w:rsidR="00027B7F" w:rsidRPr="00027B7F" w:rsidRDefault="00027B7F" w:rsidP="00027B7F">
      <w:pPr>
        <w:numPr>
          <w:ilvl w:val="0"/>
          <w:numId w:val="15"/>
        </w:numPr>
      </w:pPr>
      <w:r w:rsidRPr="00027B7F">
        <w:t>Aktualnie obowiązująca cena złota</w:t>
      </w:r>
    </w:p>
    <w:p w14:paraId="57CBD9D9" w14:textId="77777777" w:rsidR="00027B7F" w:rsidRPr="00027B7F" w:rsidRDefault="00027B7F" w:rsidP="00027B7F">
      <w:hyperlink r:id="rId35" w:tgtFrame="_blank" w:history="1">
        <w:r w:rsidRPr="00027B7F">
          <w:rPr>
            <w:rStyle w:val="Hipercze"/>
          </w:rPr>
          <w:t>https://api.nbp.pl/api/cenyzlota/</w:t>
        </w:r>
      </w:hyperlink>
    </w:p>
    <w:p w14:paraId="427150BE" w14:textId="77777777" w:rsidR="00027B7F" w:rsidRPr="00027B7F" w:rsidRDefault="00027B7F" w:rsidP="00027B7F">
      <w:pPr>
        <w:numPr>
          <w:ilvl w:val="0"/>
          <w:numId w:val="15"/>
        </w:numPr>
      </w:pPr>
      <w:r w:rsidRPr="00027B7F">
        <w:t>Seria ostatnich 30 notowań cen złota w formacie JSON</w:t>
      </w:r>
    </w:p>
    <w:p w14:paraId="10336CFB" w14:textId="77777777" w:rsidR="00027B7F" w:rsidRPr="00027B7F" w:rsidRDefault="00027B7F" w:rsidP="00027B7F">
      <w:hyperlink r:id="rId36" w:tgtFrame="_blank" w:history="1">
        <w:r w:rsidRPr="00027B7F">
          <w:rPr>
            <w:rStyle w:val="Hipercze"/>
          </w:rPr>
          <w:t>https://api.nbp.pl/api/cenyzlota/last/30/?format=json</w:t>
        </w:r>
      </w:hyperlink>
    </w:p>
    <w:p w14:paraId="1FE89880" w14:textId="77777777" w:rsidR="00027B7F" w:rsidRPr="00027B7F" w:rsidRDefault="00027B7F" w:rsidP="00027B7F">
      <w:pPr>
        <w:numPr>
          <w:ilvl w:val="0"/>
          <w:numId w:val="15"/>
        </w:numPr>
      </w:pPr>
      <w:r w:rsidRPr="00027B7F">
        <w:t xml:space="preserve">Cena złota opublikowana </w:t>
      </w:r>
      <w:proofErr w:type="gramStart"/>
      <w:r w:rsidRPr="00027B7F">
        <w:t>w dniu dzisiejszym</w:t>
      </w:r>
      <w:proofErr w:type="gramEnd"/>
      <w:r w:rsidRPr="00027B7F">
        <w:t xml:space="preserve"> (albo brak danych)</w:t>
      </w:r>
    </w:p>
    <w:p w14:paraId="392F2CA2" w14:textId="77777777" w:rsidR="00027B7F" w:rsidRPr="00027B7F" w:rsidRDefault="00027B7F" w:rsidP="00027B7F">
      <w:hyperlink r:id="rId37" w:tgtFrame="_blank" w:history="1">
        <w:r w:rsidRPr="00027B7F">
          <w:rPr>
            <w:rStyle w:val="Hipercze"/>
          </w:rPr>
          <w:t>https://api.nbp.pl/api/cenyzlota/today/</w:t>
        </w:r>
      </w:hyperlink>
    </w:p>
    <w:p w14:paraId="61D01D4A" w14:textId="77777777" w:rsidR="00027B7F" w:rsidRPr="00027B7F" w:rsidRDefault="00027B7F" w:rsidP="00027B7F">
      <w:pPr>
        <w:numPr>
          <w:ilvl w:val="0"/>
          <w:numId w:val="15"/>
        </w:numPr>
      </w:pPr>
      <w:r w:rsidRPr="00027B7F">
        <w:t>Cena złota opublikowana w dniu 2013-01-02</w:t>
      </w:r>
    </w:p>
    <w:p w14:paraId="080082F1" w14:textId="77777777" w:rsidR="00027B7F" w:rsidRPr="00027B7F" w:rsidRDefault="00027B7F" w:rsidP="00027B7F">
      <w:hyperlink r:id="rId38" w:tgtFrame="_blank" w:history="1">
        <w:r w:rsidRPr="00027B7F">
          <w:rPr>
            <w:rStyle w:val="Hipercze"/>
          </w:rPr>
          <w:t>https://api.nbp.pl/api/cenyzlota/2013-01-02/</w:t>
        </w:r>
      </w:hyperlink>
    </w:p>
    <w:p w14:paraId="16AC0FFA" w14:textId="77777777" w:rsidR="00027B7F" w:rsidRPr="00027B7F" w:rsidRDefault="00027B7F" w:rsidP="00027B7F">
      <w:pPr>
        <w:numPr>
          <w:ilvl w:val="0"/>
          <w:numId w:val="15"/>
        </w:numPr>
      </w:pPr>
      <w:r w:rsidRPr="00027B7F">
        <w:t>Seria cen złota opublikowanych w zakresie dat od 2013-01-01 do 2013-01-31</w:t>
      </w:r>
    </w:p>
    <w:p w14:paraId="61ED94AD" w14:textId="77777777" w:rsidR="00027B7F" w:rsidRPr="00027B7F" w:rsidRDefault="00027B7F" w:rsidP="00027B7F">
      <w:hyperlink r:id="rId39" w:tgtFrame="_blank" w:history="1">
        <w:r w:rsidRPr="00027B7F">
          <w:rPr>
            <w:rStyle w:val="Hipercze"/>
          </w:rPr>
          <w:t>https://api.nbp.pl/api/cenyzlota/2013-01-01/2013-01-31/</w:t>
        </w:r>
      </w:hyperlink>
    </w:p>
    <w:p w14:paraId="726DAD27" w14:textId="77777777" w:rsidR="00027B7F" w:rsidRPr="00027B7F" w:rsidRDefault="00027B7F" w:rsidP="00027B7F">
      <w:pPr>
        <w:rPr>
          <w:b/>
          <w:bCs/>
        </w:rPr>
      </w:pPr>
      <w:r w:rsidRPr="00027B7F">
        <w:rPr>
          <w:b/>
          <w:bCs/>
        </w:rPr>
        <w:t>Komunikaty błędów</w:t>
      </w:r>
    </w:p>
    <w:p w14:paraId="7498981E" w14:textId="77777777" w:rsidR="00027B7F" w:rsidRPr="00027B7F" w:rsidRDefault="00027B7F" w:rsidP="00027B7F">
      <w:r w:rsidRPr="00027B7F">
        <w:t xml:space="preserve">W przypadku braku danych dla prawidłowo określonego zakresu czasowego zwracany jest komunikat 404 Not </w:t>
      </w:r>
      <w:proofErr w:type="spellStart"/>
      <w:r w:rsidRPr="00027B7F">
        <w:t>Found</w:t>
      </w:r>
      <w:proofErr w:type="spellEnd"/>
    </w:p>
    <w:p w14:paraId="1D10A6EB" w14:textId="77777777" w:rsidR="00027B7F" w:rsidRPr="00027B7F" w:rsidRDefault="00027B7F" w:rsidP="00027B7F">
      <w:r w:rsidRPr="00027B7F">
        <w:t xml:space="preserve">W przypadku zadania nieprawidłowo sformułowanych zapytań serwis zwraca komunikat 400 Bad </w:t>
      </w:r>
      <w:proofErr w:type="spellStart"/>
      <w:r w:rsidRPr="00027B7F">
        <w:t>Request</w:t>
      </w:r>
      <w:proofErr w:type="spellEnd"/>
    </w:p>
    <w:p w14:paraId="22E04E21" w14:textId="77777777" w:rsidR="00027B7F" w:rsidRPr="00027B7F" w:rsidRDefault="00027B7F" w:rsidP="00027B7F">
      <w:r w:rsidRPr="00027B7F">
        <w:lastRenderedPageBreak/>
        <w:t xml:space="preserve">W przypadku zapytania przekraczającego limit zwracanych danych serwis zwróci komunikat 400 Bad </w:t>
      </w:r>
      <w:proofErr w:type="spellStart"/>
      <w:r w:rsidRPr="00027B7F">
        <w:t>Request</w:t>
      </w:r>
      <w:proofErr w:type="spellEnd"/>
      <w:r w:rsidRPr="00027B7F">
        <w:t xml:space="preserve"> - Przekroczony limit</w:t>
      </w:r>
    </w:p>
    <w:p w14:paraId="122209C7" w14:textId="77777777" w:rsidR="00027B7F" w:rsidRPr="00027B7F" w:rsidRDefault="00027B7F" w:rsidP="00027B7F">
      <w:r w:rsidRPr="00027B7F">
        <w:t>Copyright © 2024 </w:t>
      </w:r>
      <w:hyperlink r:id="rId40" w:history="1">
        <w:r w:rsidRPr="00027B7F">
          <w:rPr>
            <w:rStyle w:val="Hipercze"/>
          </w:rPr>
          <w:t>Narodowy Bank Polski</w:t>
        </w:r>
      </w:hyperlink>
      <w:r w:rsidRPr="00027B7F">
        <w:t>.</w:t>
      </w:r>
      <w:r w:rsidRPr="00027B7F">
        <w:br/>
      </w:r>
      <w:hyperlink r:id="rId41" w:history="1">
        <w:r w:rsidRPr="00027B7F">
          <w:rPr>
            <w:rStyle w:val="Hipercze"/>
          </w:rPr>
          <w:t>Deklaracja dostępności</w:t>
        </w:r>
      </w:hyperlink>
      <w:r w:rsidRPr="00027B7F">
        <w:br/>
        <w:t>Wszystkie prawa zastrzeżone.</w:t>
      </w:r>
    </w:p>
    <w:p w14:paraId="3EDDDD34" w14:textId="77777777" w:rsidR="00027B7F" w:rsidRPr="00027B7F" w:rsidRDefault="00027B7F" w:rsidP="00027B7F">
      <w:r w:rsidRPr="00027B7F">
        <w:t>Ta strona używa plików </w:t>
      </w:r>
      <w:proofErr w:type="spellStart"/>
      <w:r w:rsidRPr="00027B7F">
        <w:rPr>
          <w:i/>
          <w:iCs/>
        </w:rPr>
        <w:t>cookies</w:t>
      </w:r>
      <w:proofErr w:type="spellEnd"/>
      <w:r w:rsidRPr="00027B7F">
        <w:t>, dzięki którym może działać lepiej.</w:t>
      </w:r>
      <w:r w:rsidRPr="00027B7F">
        <w:br/>
        <w:t>Aby się dowiedzieć więcej o technologii </w:t>
      </w:r>
      <w:proofErr w:type="spellStart"/>
      <w:r w:rsidRPr="00027B7F">
        <w:rPr>
          <w:i/>
          <w:iCs/>
        </w:rPr>
        <w:t>cookies</w:t>
      </w:r>
      <w:proofErr w:type="spellEnd"/>
      <w:r w:rsidRPr="00027B7F">
        <w:t>, proszę kliknąć tutaj: </w:t>
      </w:r>
      <w:hyperlink r:id="rId42" w:history="1">
        <w:r w:rsidRPr="00027B7F">
          <w:rPr>
            <w:rStyle w:val="Hipercze"/>
          </w:rPr>
          <w:t xml:space="preserve">Polityka prywatności </w:t>
        </w:r>
        <w:proofErr w:type="gramStart"/>
        <w:r w:rsidRPr="00027B7F">
          <w:rPr>
            <w:rStyle w:val="Hipercze"/>
          </w:rPr>
          <w:t>NBP »</w:t>
        </w:r>
        <w:proofErr w:type="gramEnd"/>
      </w:hyperlink>
      <w:r w:rsidRPr="00027B7F">
        <w:br/>
        <w:t>Aby móc przeglądać zawartość, należy zaakceptować </w:t>
      </w:r>
      <w:proofErr w:type="spellStart"/>
      <w:r w:rsidRPr="00027B7F">
        <w:rPr>
          <w:i/>
          <w:iCs/>
        </w:rPr>
        <w:t>cookies</w:t>
      </w:r>
      <w:proofErr w:type="spellEnd"/>
      <w:r w:rsidRPr="00027B7F">
        <w:t> z tej strony </w:t>
      </w:r>
      <w:hyperlink r:id="rId43" w:history="1">
        <w:r w:rsidRPr="00027B7F">
          <w:rPr>
            <w:rStyle w:val="Hipercze"/>
          </w:rPr>
          <w:t>Akceptuję</w:t>
        </w:r>
      </w:hyperlink>
    </w:p>
    <w:p w14:paraId="59F700AC" w14:textId="77777777" w:rsidR="006F2CB0" w:rsidRDefault="006F2CB0"/>
    <w:sectPr w:rsidR="006F2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1F8"/>
    <w:multiLevelType w:val="multilevel"/>
    <w:tmpl w:val="B72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2DCF"/>
    <w:multiLevelType w:val="multilevel"/>
    <w:tmpl w:val="224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51A3"/>
    <w:multiLevelType w:val="multilevel"/>
    <w:tmpl w:val="4AB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13142"/>
    <w:multiLevelType w:val="multilevel"/>
    <w:tmpl w:val="DB1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0B95"/>
    <w:multiLevelType w:val="multilevel"/>
    <w:tmpl w:val="F37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0738F"/>
    <w:multiLevelType w:val="multilevel"/>
    <w:tmpl w:val="FF8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13C18"/>
    <w:multiLevelType w:val="multilevel"/>
    <w:tmpl w:val="4116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D7FC3"/>
    <w:multiLevelType w:val="multilevel"/>
    <w:tmpl w:val="743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8772F"/>
    <w:multiLevelType w:val="multilevel"/>
    <w:tmpl w:val="14B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61333"/>
    <w:multiLevelType w:val="multilevel"/>
    <w:tmpl w:val="95C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B02C0"/>
    <w:multiLevelType w:val="multilevel"/>
    <w:tmpl w:val="7B60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162C9"/>
    <w:multiLevelType w:val="multilevel"/>
    <w:tmpl w:val="FBD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80134"/>
    <w:multiLevelType w:val="multilevel"/>
    <w:tmpl w:val="958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D7330"/>
    <w:multiLevelType w:val="multilevel"/>
    <w:tmpl w:val="A70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34641"/>
    <w:multiLevelType w:val="multilevel"/>
    <w:tmpl w:val="ED5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874323">
    <w:abstractNumId w:val="10"/>
  </w:num>
  <w:num w:numId="2" w16cid:durableId="1257209227">
    <w:abstractNumId w:val="0"/>
  </w:num>
  <w:num w:numId="3" w16cid:durableId="1342199224">
    <w:abstractNumId w:val="1"/>
  </w:num>
  <w:num w:numId="4" w16cid:durableId="1922367757">
    <w:abstractNumId w:val="7"/>
  </w:num>
  <w:num w:numId="5" w16cid:durableId="777869852">
    <w:abstractNumId w:val="14"/>
  </w:num>
  <w:num w:numId="6" w16cid:durableId="177745141">
    <w:abstractNumId w:val="5"/>
  </w:num>
  <w:num w:numId="7" w16cid:durableId="1337807248">
    <w:abstractNumId w:val="12"/>
  </w:num>
  <w:num w:numId="8" w16cid:durableId="1293050271">
    <w:abstractNumId w:val="9"/>
  </w:num>
  <w:num w:numId="9" w16cid:durableId="1236937339">
    <w:abstractNumId w:val="11"/>
  </w:num>
  <w:num w:numId="10" w16cid:durableId="912545158">
    <w:abstractNumId w:val="13"/>
  </w:num>
  <w:num w:numId="11" w16cid:durableId="487091985">
    <w:abstractNumId w:val="8"/>
  </w:num>
  <w:num w:numId="12" w16cid:durableId="1537697162">
    <w:abstractNumId w:val="4"/>
  </w:num>
  <w:num w:numId="13" w16cid:durableId="198128854">
    <w:abstractNumId w:val="2"/>
  </w:num>
  <w:num w:numId="14" w16cid:durableId="89131696">
    <w:abstractNumId w:val="3"/>
  </w:num>
  <w:num w:numId="15" w16cid:durableId="1352874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7E"/>
    <w:rsid w:val="00027B7F"/>
    <w:rsid w:val="006F2CB0"/>
    <w:rsid w:val="008A0466"/>
    <w:rsid w:val="00A87A42"/>
    <w:rsid w:val="00C83772"/>
    <w:rsid w:val="00E0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DDC385-E0F9-4A27-AC7A-601E850E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0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0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0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0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0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0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0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0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0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0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0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0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0347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0347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0347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0347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0347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0347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0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0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0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0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0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0347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0347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0347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0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0347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0347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27B7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27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nbp.pl/" TargetMode="External"/><Relationship Id="rId18" Type="http://schemas.openxmlformats.org/officeDocument/2006/relationships/hyperlink" Target="https://api.nbp.pl/" TargetMode="External"/><Relationship Id="rId26" Type="http://schemas.openxmlformats.org/officeDocument/2006/relationships/hyperlink" Target="https://api.nbp.pl/api/exchangerates/tables/a/" TargetMode="External"/><Relationship Id="rId39" Type="http://schemas.openxmlformats.org/officeDocument/2006/relationships/hyperlink" Target="https://api.nbp.pl/api/cenyzlota/2013-01-01/2013-01-31/" TargetMode="External"/><Relationship Id="rId21" Type="http://schemas.openxmlformats.org/officeDocument/2006/relationships/hyperlink" Target="https://pl.wikipedia.org/wiki/ISO_8601" TargetMode="External"/><Relationship Id="rId34" Type="http://schemas.openxmlformats.org/officeDocument/2006/relationships/hyperlink" Target="https://api.nbp.pl/api/exchangerates/tables/b/2016-03-30/" TargetMode="External"/><Relationship Id="rId42" Type="http://schemas.openxmlformats.org/officeDocument/2006/relationships/hyperlink" Target="https://www.nbp.pl/link/polityka-prywatnosci" TargetMode="External"/><Relationship Id="rId7" Type="http://schemas.openxmlformats.org/officeDocument/2006/relationships/hyperlink" Target="https://api.nbp.p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i.nbp.pl/" TargetMode="External"/><Relationship Id="rId29" Type="http://schemas.openxmlformats.org/officeDocument/2006/relationships/hyperlink" Target="https://api.nbp.pl/api/exchangerates/rates/c/usd/last/10/?format=x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i.nbp.pl/" TargetMode="External"/><Relationship Id="rId11" Type="http://schemas.openxmlformats.org/officeDocument/2006/relationships/hyperlink" Target="https://api.nbp.pl/" TargetMode="External"/><Relationship Id="rId24" Type="http://schemas.openxmlformats.org/officeDocument/2006/relationships/hyperlink" Target="https://api.nbp.pl/api/exchangerates/rates/c/usd/today/" TargetMode="External"/><Relationship Id="rId32" Type="http://schemas.openxmlformats.org/officeDocument/2006/relationships/hyperlink" Target="https://api.nbp.pl/api/exchangerates/tables/a/last/5/" TargetMode="External"/><Relationship Id="rId37" Type="http://schemas.openxmlformats.org/officeDocument/2006/relationships/hyperlink" Target="https://api.nbp.pl/api/cenyzlota/today/" TargetMode="External"/><Relationship Id="rId40" Type="http://schemas.openxmlformats.org/officeDocument/2006/relationships/hyperlink" Target="https://nbp.pl/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api.nbp.pl/" TargetMode="External"/><Relationship Id="rId15" Type="http://schemas.openxmlformats.org/officeDocument/2006/relationships/hyperlink" Target="https://api.nbp.pl/" TargetMode="External"/><Relationship Id="rId23" Type="http://schemas.openxmlformats.org/officeDocument/2006/relationships/hyperlink" Target="https://api.nbp.pl/api/exchangerates/rates/a/chf/" TargetMode="External"/><Relationship Id="rId28" Type="http://schemas.openxmlformats.org/officeDocument/2006/relationships/hyperlink" Target="https://api.nbp.pl/api/exchangerates/rates/a/gbp/last/10/?format=json" TargetMode="External"/><Relationship Id="rId36" Type="http://schemas.openxmlformats.org/officeDocument/2006/relationships/hyperlink" Target="https://api.nbp.pl/api/cenyzlota/last/30/?format=json" TargetMode="External"/><Relationship Id="rId10" Type="http://schemas.openxmlformats.org/officeDocument/2006/relationships/hyperlink" Target="https://api.nbp.pl/" TargetMode="External"/><Relationship Id="rId19" Type="http://schemas.openxmlformats.org/officeDocument/2006/relationships/hyperlink" Target="https://www.currency-iso.org/en/home/tables/table-a1.html" TargetMode="External"/><Relationship Id="rId31" Type="http://schemas.openxmlformats.org/officeDocument/2006/relationships/hyperlink" Target="https://api.nbp.pl/api/exchangerates/rates/a/gbp/2012-01-02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.nbp.pl/" TargetMode="External"/><Relationship Id="rId14" Type="http://schemas.openxmlformats.org/officeDocument/2006/relationships/hyperlink" Target="https://api.nbp.pl/" TargetMode="External"/><Relationship Id="rId22" Type="http://schemas.openxmlformats.org/officeDocument/2006/relationships/hyperlink" Target="https://pl.wikipedia.org/wiki/ISO_8601" TargetMode="External"/><Relationship Id="rId27" Type="http://schemas.openxmlformats.org/officeDocument/2006/relationships/hyperlink" Target="https://api.nbp.pl/api/exchangerates/tables/a/today/" TargetMode="External"/><Relationship Id="rId30" Type="http://schemas.openxmlformats.org/officeDocument/2006/relationships/hyperlink" Target="https://api.nbp.pl/api/exchangerates/rates/a/gbp/2012-01-01/2012-01-31/" TargetMode="External"/><Relationship Id="rId35" Type="http://schemas.openxmlformats.org/officeDocument/2006/relationships/hyperlink" Target="https://api.nbp.pl/api/cenyzlota/" TargetMode="External"/><Relationship Id="rId43" Type="http://schemas.openxmlformats.org/officeDocument/2006/relationships/hyperlink" Target="javascript:CloseCookiesWindow();" TargetMode="External"/><Relationship Id="rId8" Type="http://schemas.openxmlformats.org/officeDocument/2006/relationships/hyperlink" Target="https://api.nbp.pl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pi.nbp.pl/" TargetMode="External"/><Relationship Id="rId17" Type="http://schemas.openxmlformats.org/officeDocument/2006/relationships/hyperlink" Target="https://api.nbp.pl/" TargetMode="External"/><Relationship Id="rId25" Type="http://schemas.openxmlformats.org/officeDocument/2006/relationships/hyperlink" Target="https://api.nbp.pl/api/exchangerates/rates/c/usd/2016-04-04/?format=json" TargetMode="External"/><Relationship Id="rId33" Type="http://schemas.openxmlformats.org/officeDocument/2006/relationships/hyperlink" Target="https://api.nbp.pl/api/exchangerates/tables/a/2012-01-01/2012-01-31/" TargetMode="External"/><Relationship Id="rId38" Type="http://schemas.openxmlformats.org/officeDocument/2006/relationships/hyperlink" Target="https://api.nbp.pl/api/cenyzlota/2013-01-02/" TargetMode="External"/><Relationship Id="rId20" Type="http://schemas.openxmlformats.org/officeDocument/2006/relationships/hyperlink" Target="https://pl.wikipedia.org/wiki/ISO_4217" TargetMode="External"/><Relationship Id="rId41" Type="http://schemas.openxmlformats.org/officeDocument/2006/relationships/hyperlink" Target="https://www.nbp.pl/dostepnosc/deklaracja-api.asp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1686</Words>
  <Characters>10121</Characters>
  <Application>Microsoft Office Word</Application>
  <DocSecurity>0</DocSecurity>
  <Lines>84</Lines>
  <Paragraphs>23</Paragraphs>
  <ScaleCrop>false</ScaleCrop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Wiśniewski</dc:creator>
  <cp:keywords/>
  <dc:description/>
  <cp:lastModifiedBy>Piotr Wiśniewski</cp:lastModifiedBy>
  <cp:revision>3</cp:revision>
  <dcterms:created xsi:type="dcterms:W3CDTF">2025-12-28T13:19:00Z</dcterms:created>
  <dcterms:modified xsi:type="dcterms:W3CDTF">2025-12-28T13:19:00Z</dcterms:modified>
</cp:coreProperties>
</file>