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250CC" w14:paraId="66E26CAF" w14:textId="77777777" w:rsidTr="004250CC">
        <w:tc>
          <w:tcPr>
            <w:tcW w:w="4531" w:type="dxa"/>
          </w:tcPr>
          <w:p w14:paraId="67834FC4" w14:textId="77777777" w:rsidR="004250CC" w:rsidRDefault="004250CC">
            <w:r>
              <w:t>Projekt – sieci neuronowe</w:t>
            </w:r>
          </w:p>
        </w:tc>
        <w:tc>
          <w:tcPr>
            <w:tcW w:w="4531" w:type="dxa"/>
          </w:tcPr>
          <w:p w14:paraId="3397F017" w14:textId="7EEB4F80" w:rsidR="004250CC" w:rsidRDefault="004250CC">
            <w:r>
              <w:t>Data złożenia projektu:</w:t>
            </w:r>
            <w:r w:rsidR="00B41CD7">
              <w:t xml:space="preserve"> 13.05.2022</w:t>
            </w:r>
          </w:p>
        </w:tc>
      </w:tr>
      <w:tr w:rsidR="004250CC" w14:paraId="3265AC23" w14:textId="77777777" w:rsidTr="004250CC">
        <w:tc>
          <w:tcPr>
            <w:tcW w:w="4531" w:type="dxa"/>
          </w:tcPr>
          <w:p w14:paraId="1770569C" w14:textId="3347FE10" w:rsidR="004250CC" w:rsidRDefault="004250CC">
            <w:r>
              <w:t>Numer grupy projektowej:</w:t>
            </w:r>
            <w:r w:rsidR="00B41CD7">
              <w:t xml:space="preserve"> CWP 4</w:t>
            </w:r>
          </w:p>
        </w:tc>
        <w:tc>
          <w:tcPr>
            <w:tcW w:w="4531" w:type="dxa"/>
          </w:tcPr>
          <w:p w14:paraId="4BB75AC4" w14:textId="7C2B50CA" w:rsidR="004250CC" w:rsidRDefault="004250CC" w:rsidP="004250CC">
            <w:r>
              <w:t>Imię i nazwisko I:</w:t>
            </w:r>
            <w:r w:rsidR="00B41CD7">
              <w:t xml:space="preserve"> Szymon Musiał</w:t>
            </w:r>
          </w:p>
          <w:p w14:paraId="5421DE9A" w14:textId="6C3DFD92" w:rsidR="004250CC" w:rsidRDefault="004250CC" w:rsidP="004250CC">
            <w:r>
              <w:t>Imię i nazwisko II:</w:t>
            </w:r>
            <w:r w:rsidR="00B41CD7">
              <w:t xml:space="preserve"> Piotr Wilkosz</w:t>
            </w:r>
          </w:p>
        </w:tc>
      </w:tr>
    </w:tbl>
    <w:p w14:paraId="01898DAA" w14:textId="77777777" w:rsidR="004250CC" w:rsidRDefault="004250CC"/>
    <w:p w14:paraId="150C6929" w14:textId="77777777" w:rsidR="004250CC" w:rsidRDefault="004250CC"/>
    <w:p w14:paraId="182AF86E" w14:textId="7983AEB2" w:rsidR="004250CC" w:rsidRPr="004250CC" w:rsidRDefault="00263336" w:rsidP="004250CC">
      <w:pPr>
        <w:jc w:val="center"/>
        <w:rPr>
          <w:sz w:val="44"/>
          <w:szCs w:val="44"/>
        </w:rPr>
      </w:pPr>
      <w:r>
        <w:rPr>
          <w:sz w:val="44"/>
          <w:szCs w:val="44"/>
        </w:rPr>
        <w:t>TSR – System rozpoznawania znaków (polskich)</w:t>
      </w:r>
    </w:p>
    <w:p w14:paraId="43894B38" w14:textId="77777777" w:rsidR="004250CC" w:rsidRDefault="004250CC" w:rsidP="004250CC">
      <w:pPr>
        <w:jc w:val="center"/>
        <w:rPr>
          <w:sz w:val="24"/>
          <w:szCs w:val="24"/>
        </w:rPr>
      </w:pPr>
    </w:p>
    <w:p w14:paraId="05178ED5" w14:textId="77777777" w:rsidR="004250CC" w:rsidRDefault="004250CC" w:rsidP="004250CC">
      <w:pPr>
        <w:pStyle w:val="Nagwek1"/>
        <w:numPr>
          <w:ilvl w:val="0"/>
          <w:numId w:val="1"/>
        </w:numPr>
      </w:pPr>
      <w:r>
        <w:t>Opis problemu i danych</w:t>
      </w:r>
    </w:p>
    <w:p w14:paraId="73CF3753" w14:textId="77777777" w:rsidR="004250CC" w:rsidRDefault="004250CC" w:rsidP="004250CC"/>
    <w:p w14:paraId="4D133ABE" w14:textId="04BEDAB4" w:rsidR="00263336" w:rsidRDefault="00263336" w:rsidP="00DE7571">
      <w:pPr>
        <w:ind w:left="360"/>
        <w:rPr>
          <w:sz w:val="24"/>
          <w:szCs w:val="24"/>
        </w:rPr>
      </w:pPr>
    </w:p>
    <w:p w14:paraId="019D05F3" w14:textId="729AA3D5" w:rsidR="00BC1B85" w:rsidRDefault="00EB724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ramach projektu p</w:t>
      </w:r>
      <w:r w:rsidR="00263336">
        <w:rPr>
          <w:sz w:val="24"/>
          <w:szCs w:val="24"/>
        </w:rPr>
        <w:t xml:space="preserve">oruszana </w:t>
      </w:r>
      <w:r>
        <w:rPr>
          <w:sz w:val="24"/>
          <w:szCs w:val="24"/>
        </w:rPr>
        <w:t>jest</w:t>
      </w:r>
      <w:r w:rsidR="00263336">
        <w:rPr>
          <w:sz w:val="24"/>
          <w:szCs w:val="24"/>
        </w:rPr>
        <w:t xml:space="preserve"> dziedzina klasyfikacji obrazów. </w:t>
      </w:r>
      <w:r w:rsidR="00142E55">
        <w:rPr>
          <w:sz w:val="24"/>
          <w:szCs w:val="24"/>
        </w:rPr>
        <w:t xml:space="preserve">Klasyfikowanymi obrazami są polskie znaki drogowe. </w:t>
      </w:r>
      <w:r w:rsidR="00BC1B85">
        <w:rPr>
          <w:sz w:val="24"/>
          <w:szCs w:val="24"/>
        </w:rPr>
        <w:t xml:space="preserve">Celem jest nauczenie sieci poprawnej klasyfikacji zdjęcia znaku do </w:t>
      </w:r>
      <w:r w:rsidR="00783738">
        <w:rPr>
          <w:sz w:val="24"/>
          <w:szCs w:val="24"/>
        </w:rPr>
        <w:t>symbolu</w:t>
      </w:r>
      <w:r w:rsidR="00BC1B85">
        <w:rPr>
          <w:sz w:val="24"/>
          <w:szCs w:val="24"/>
        </w:rPr>
        <w:t xml:space="preserve"> znaku.  </w:t>
      </w:r>
    </w:p>
    <w:p w14:paraId="28D8D341" w14:textId="320C80C5" w:rsidR="00263336" w:rsidRDefault="00BC1B8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Zdjęcia z </w:t>
      </w:r>
      <w:r w:rsidR="00BA18D8">
        <w:rPr>
          <w:sz w:val="24"/>
          <w:szCs w:val="24"/>
        </w:rPr>
        <w:t>kamery</w:t>
      </w:r>
      <w:r>
        <w:rPr>
          <w:sz w:val="24"/>
          <w:szCs w:val="24"/>
        </w:rPr>
        <w:t xml:space="preserve"> przedniej samochodu, skalsyfikowane przez model mogą być pomocą dla kierowcy. </w:t>
      </w:r>
    </w:p>
    <w:p w14:paraId="1B4C02E0" w14:textId="686297A2" w:rsidR="003A36C8" w:rsidRDefault="00180DFA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Analizowany zbiór danych składa się z </w:t>
      </w:r>
      <w:r w:rsidR="00D1317B">
        <w:rPr>
          <w:sz w:val="24"/>
          <w:szCs w:val="24"/>
        </w:rPr>
        <w:t>21</w:t>
      </w:r>
      <w:r w:rsidR="005D13CE">
        <w:rPr>
          <w:sz w:val="24"/>
          <w:szCs w:val="24"/>
        </w:rPr>
        <w:t>_</w:t>
      </w:r>
      <w:r w:rsidR="00D1317B">
        <w:rPr>
          <w:sz w:val="24"/>
          <w:szCs w:val="24"/>
        </w:rPr>
        <w:t>032</w:t>
      </w:r>
      <w:r>
        <w:rPr>
          <w:sz w:val="24"/>
          <w:szCs w:val="24"/>
        </w:rPr>
        <w:t xml:space="preserve"> rekordów. Znajdziemy w nim 92 zmienne wejściowe.  Liczność wybranych zmiennych zaprezentowana jest na poniższym histogramie.</w:t>
      </w:r>
      <w:r w:rsidR="00404B20">
        <w:rPr>
          <w:sz w:val="24"/>
          <w:szCs w:val="24"/>
        </w:rPr>
        <w:t xml:space="preserve"> </w:t>
      </w:r>
      <w:r w:rsidR="0005306B">
        <w:rPr>
          <w:sz w:val="24"/>
          <w:szCs w:val="24"/>
        </w:rPr>
        <w:t xml:space="preserve">Problematyczne staje się </w:t>
      </w:r>
      <w:r w:rsidR="00987A7E">
        <w:rPr>
          <w:sz w:val="24"/>
          <w:szCs w:val="24"/>
        </w:rPr>
        <w:t>przedstawienie</w:t>
      </w:r>
      <w:r w:rsidR="009D461D">
        <w:rPr>
          <w:sz w:val="24"/>
          <w:szCs w:val="24"/>
        </w:rPr>
        <w:t xml:space="preserve"> </w:t>
      </w:r>
      <w:r w:rsidR="00D17CFB">
        <w:rPr>
          <w:sz w:val="24"/>
          <w:szCs w:val="24"/>
        </w:rPr>
        <w:t xml:space="preserve">podstawowych statystyk </w:t>
      </w:r>
      <w:r w:rsidR="00987A7E">
        <w:rPr>
          <w:sz w:val="24"/>
          <w:szCs w:val="24"/>
        </w:rPr>
        <w:t xml:space="preserve">ze </w:t>
      </w:r>
      <w:r w:rsidR="006D0D6D">
        <w:rPr>
          <w:sz w:val="24"/>
          <w:szCs w:val="24"/>
        </w:rPr>
        <w:t>względu,</w:t>
      </w:r>
      <w:r w:rsidR="00987A7E">
        <w:rPr>
          <w:sz w:val="24"/>
          <w:szCs w:val="24"/>
        </w:rPr>
        <w:t xml:space="preserve"> iż rozpatrywany jest problem </w:t>
      </w:r>
      <w:r w:rsidR="001E0D07">
        <w:rPr>
          <w:sz w:val="24"/>
          <w:szCs w:val="24"/>
        </w:rPr>
        <w:t xml:space="preserve">klasyfikacji obrazów. </w:t>
      </w:r>
    </w:p>
    <w:p w14:paraId="463F74BE" w14:textId="26E6C87D" w:rsidR="00180DFA" w:rsidRDefault="006D0D6D" w:rsidP="00180DF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Pod względem liczności </w:t>
      </w:r>
      <w:r w:rsidR="007E7638">
        <w:rPr>
          <w:sz w:val="24"/>
          <w:szCs w:val="24"/>
        </w:rPr>
        <w:t xml:space="preserve">rekordów w klasie możemy zauważyć, że </w:t>
      </w:r>
      <w:r w:rsidR="003A36C8">
        <w:rPr>
          <w:sz w:val="24"/>
          <w:szCs w:val="24"/>
        </w:rPr>
        <w:t>maksymalna</w:t>
      </w:r>
      <w:r w:rsidR="007E7638">
        <w:rPr>
          <w:sz w:val="24"/>
          <w:szCs w:val="24"/>
        </w:rPr>
        <w:t xml:space="preserve"> ilość obrazów w klasie </w:t>
      </w:r>
      <w:r w:rsidR="003A36C8">
        <w:rPr>
          <w:sz w:val="24"/>
          <w:szCs w:val="24"/>
        </w:rPr>
        <w:t xml:space="preserve">wynosi </w:t>
      </w:r>
      <w:r w:rsidR="002A00D2">
        <w:rPr>
          <w:sz w:val="24"/>
          <w:szCs w:val="24"/>
        </w:rPr>
        <w:t>1706</w:t>
      </w:r>
      <w:r w:rsidR="002552E7">
        <w:rPr>
          <w:sz w:val="24"/>
          <w:szCs w:val="24"/>
        </w:rPr>
        <w:t xml:space="preserve"> dla klasy 38 </w:t>
      </w:r>
      <w:r w:rsidR="009E6F30">
        <w:rPr>
          <w:sz w:val="24"/>
          <w:szCs w:val="24"/>
        </w:rPr>
        <w:t>o symbolu B-33 – Ograniczenie prędkości.</w:t>
      </w:r>
    </w:p>
    <w:p w14:paraId="6324C3E6" w14:textId="2FEC7F11" w:rsidR="003A36C8" w:rsidRDefault="003A36C8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Przechodząc do analizy klasy o minimalnej ilości rekordów możemy wyróżnić klasę 15 o symbolu A</w:t>
      </w:r>
      <w:r w:rsidR="002A00D2">
        <w:rPr>
          <w:sz w:val="24"/>
          <w:szCs w:val="24"/>
        </w:rPr>
        <w:t>-</w:t>
      </w:r>
      <w:r>
        <w:rPr>
          <w:sz w:val="24"/>
          <w:szCs w:val="24"/>
        </w:rPr>
        <w:t>15 – Śliska jezdnia</w:t>
      </w:r>
      <w:r w:rsidR="00993252">
        <w:rPr>
          <w:sz w:val="24"/>
          <w:szCs w:val="24"/>
        </w:rPr>
        <w:t xml:space="preserve"> o liczności równej </w:t>
      </w:r>
      <w:r w:rsidR="002A00D2">
        <w:rPr>
          <w:sz w:val="24"/>
          <w:szCs w:val="24"/>
        </w:rPr>
        <w:t>20</w:t>
      </w:r>
      <w:r w:rsidR="00993252">
        <w:rPr>
          <w:sz w:val="24"/>
          <w:szCs w:val="24"/>
        </w:rPr>
        <w:t>.</w:t>
      </w:r>
    </w:p>
    <w:p w14:paraId="7F1788A9" w14:textId="12953DD6" w:rsidR="008A16AE" w:rsidRDefault="008A16AE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Średnia </w:t>
      </w:r>
      <w:r w:rsidR="0029303E">
        <w:rPr>
          <w:sz w:val="24"/>
          <w:szCs w:val="24"/>
        </w:rPr>
        <w:t xml:space="preserve">ilość </w:t>
      </w:r>
      <w:r w:rsidR="00900DF5">
        <w:rPr>
          <w:sz w:val="24"/>
          <w:szCs w:val="24"/>
        </w:rPr>
        <w:t>rekordów</w:t>
      </w:r>
      <w:r w:rsidR="00770E29">
        <w:rPr>
          <w:sz w:val="24"/>
          <w:szCs w:val="24"/>
        </w:rPr>
        <w:t xml:space="preserve"> na klasę</w:t>
      </w:r>
      <w:r w:rsidR="00900D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wynosi </w:t>
      </w:r>
      <w:r w:rsidR="00770E29">
        <w:rPr>
          <w:sz w:val="24"/>
          <w:szCs w:val="24"/>
        </w:rPr>
        <w:t>228.61</w:t>
      </w:r>
      <w:r>
        <w:rPr>
          <w:sz w:val="24"/>
          <w:szCs w:val="24"/>
        </w:rPr>
        <w:t xml:space="preserve"> rekordy</w:t>
      </w:r>
      <w:r w:rsidR="008B3EB9">
        <w:rPr>
          <w:sz w:val="24"/>
          <w:szCs w:val="24"/>
        </w:rPr>
        <w:t>.</w:t>
      </w:r>
    </w:p>
    <w:p w14:paraId="2F80AA3A" w14:textId="3F8F7C4D" w:rsidR="004B65A8" w:rsidRDefault="001B5F8C" w:rsidP="004B65A8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Odchylenie standardowe wynosi </w:t>
      </w:r>
      <w:r w:rsidR="00770E29">
        <w:rPr>
          <w:sz w:val="24"/>
          <w:szCs w:val="24"/>
        </w:rPr>
        <w:t>319.02</w:t>
      </w:r>
      <w:r>
        <w:rPr>
          <w:sz w:val="24"/>
          <w:szCs w:val="24"/>
        </w:rPr>
        <w:t>.</w:t>
      </w:r>
    </w:p>
    <w:p w14:paraId="1771FB1D" w14:textId="77777777" w:rsidR="004B65A8" w:rsidRDefault="004B65A8" w:rsidP="004B65A8">
      <w:pPr>
        <w:rPr>
          <w:sz w:val="24"/>
          <w:szCs w:val="24"/>
        </w:rPr>
      </w:pPr>
    </w:p>
    <w:p w14:paraId="15EB739C" w14:textId="172E88FB" w:rsidR="00263336" w:rsidRDefault="004B65A8" w:rsidP="00DE7571">
      <w:pPr>
        <w:ind w:left="360"/>
        <w:rPr>
          <w:sz w:val="24"/>
          <w:szCs w:val="24"/>
        </w:rPr>
      </w:pPr>
      <w:r w:rsidRPr="004B65A8">
        <w:rPr>
          <w:noProof/>
          <w:sz w:val="24"/>
          <w:szCs w:val="24"/>
        </w:rPr>
        <w:lastRenderedPageBreak/>
        <w:drawing>
          <wp:inline distT="0" distB="0" distL="0" distR="0" wp14:anchorId="6F49CD30" wp14:editId="7E9972A4">
            <wp:extent cx="5760720" cy="215074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90240" w14:textId="499EB89D" w:rsidR="009E2414" w:rsidRDefault="009E2414" w:rsidP="00BB0E97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Wykres 1. Ilość zdjęć dla danego kodu znaku</w:t>
      </w:r>
    </w:p>
    <w:p w14:paraId="3F06CD4B" w14:textId="02FE982E" w:rsidR="00BB0E97" w:rsidRDefault="00BB0E97" w:rsidP="00BB0E97">
      <w:pPr>
        <w:ind w:left="360"/>
        <w:jc w:val="center"/>
        <w:rPr>
          <w:sz w:val="24"/>
          <w:szCs w:val="24"/>
        </w:rPr>
      </w:pPr>
    </w:p>
    <w:p w14:paraId="2B03624B" w14:textId="77777777" w:rsidR="00E45B84" w:rsidRDefault="00DE7571" w:rsidP="00E45B84">
      <w:pPr>
        <w:pStyle w:val="Nagwek1"/>
        <w:numPr>
          <w:ilvl w:val="0"/>
          <w:numId w:val="1"/>
        </w:numPr>
      </w:pPr>
      <w:r>
        <w:t>Obróbka danych</w:t>
      </w:r>
    </w:p>
    <w:p w14:paraId="3BDE9284" w14:textId="77777777" w:rsidR="00DE7571" w:rsidRDefault="00DE7571" w:rsidP="00DE7571"/>
    <w:p w14:paraId="740B28EE" w14:textId="2E072326" w:rsidR="00BB0E97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Ilość brakujących rekordów i sposób rozwiązania tego problemu, normalizacja/standaryzacja danych wejściowych, transformaty wykonane na danych</w:t>
      </w:r>
      <w:r w:rsidR="006C1F7E">
        <w:rPr>
          <w:sz w:val="24"/>
          <w:szCs w:val="24"/>
        </w:rPr>
        <w:t xml:space="preserve"> </w:t>
      </w:r>
      <w:r>
        <w:rPr>
          <w:sz w:val="24"/>
          <w:szCs w:val="24"/>
        </w:rPr>
        <w:t>(zależnie od problemu, np. dla szeregów czasowych średnia z ostatnich 10 rekordów, dla rozpoznawania obrazów przetworzenie przez filtry graficzne). Sposób podziału na zbiór uczący oraz zbiór testujący.</w:t>
      </w:r>
    </w:p>
    <w:p w14:paraId="55D2D038" w14:textId="0BCF48D8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Otrzymany zbiór posiadał już podział na </w:t>
      </w:r>
      <w:r w:rsidR="006105A5">
        <w:rPr>
          <w:sz w:val="24"/>
          <w:szCs w:val="24"/>
        </w:rPr>
        <w:t>testujący</w:t>
      </w:r>
      <w:r>
        <w:rPr>
          <w:sz w:val="24"/>
          <w:szCs w:val="24"/>
        </w:rPr>
        <w:t xml:space="preserve"> oraz treningowy</w:t>
      </w:r>
      <w:r w:rsidR="00663628">
        <w:rPr>
          <w:sz w:val="24"/>
          <w:szCs w:val="24"/>
        </w:rPr>
        <w:t xml:space="preserve">. Ilość rekordów w poszczególnych zbiorach </w:t>
      </w:r>
      <w:r w:rsidR="00F77AA5">
        <w:rPr>
          <w:sz w:val="24"/>
          <w:szCs w:val="24"/>
        </w:rPr>
        <w:t>rozkładał się w proporcji 80:20</w:t>
      </w:r>
      <w:r w:rsidR="00786338">
        <w:rPr>
          <w:sz w:val="24"/>
          <w:szCs w:val="24"/>
        </w:rPr>
        <w:t>.</w:t>
      </w:r>
      <w:r>
        <w:rPr>
          <w:sz w:val="24"/>
          <w:szCs w:val="24"/>
        </w:rPr>
        <w:t xml:space="preserve"> Ze zbioru treningowego</w:t>
      </w:r>
      <w:r w:rsidR="00A87576">
        <w:rPr>
          <w:sz w:val="24"/>
          <w:szCs w:val="24"/>
        </w:rPr>
        <w:t xml:space="preserve"> </w:t>
      </w:r>
      <w:r w:rsidR="00A87576" w:rsidRPr="00A87576">
        <w:rPr>
          <w:sz w:val="24"/>
          <w:szCs w:val="24"/>
        </w:rPr>
        <w:t>10% zdjęć</w:t>
      </w:r>
      <w:r w:rsidR="00A87576">
        <w:rPr>
          <w:sz w:val="24"/>
          <w:szCs w:val="24"/>
        </w:rPr>
        <w:t xml:space="preserve"> </w:t>
      </w:r>
      <w:r>
        <w:rPr>
          <w:sz w:val="24"/>
          <w:szCs w:val="24"/>
        </w:rPr>
        <w:t>zostało przeniesione do zbioru walidującego używanego przy trenowaniu.</w:t>
      </w:r>
    </w:p>
    <w:p w14:paraId="57B7EBDA" w14:textId="2A2A50CD" w:rsidR="00C400B2" w:rsidRDefault="00C400B2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zbiór testujący po wytrenowaniu sieci został użyty w celi walidacji dokładności</w:t>
      </w:r>
      <w:r w:rsidR="00A87576">
        <w:rPr>
          <w:sz w:val="24"/>
          <w:szCs w:val="24"/>
        </w:rPr>
        <w:t>.</w:t>
      </w:r>
    </w:p>
    <w:p w14:paraId="56C735E0" w14:textId="2FB0A10C" w:rsidR="000C6F45" w:rsidRDefault="008F2B5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Poniżej zaprezentowano macierz</w:t>
      </w:r>
      <w:r w:rsidR="000C6F45">
        <w:rPr>
          <w:sz w:val="24"/>
          <w:szCs w:val="24"/>
        </w:rPr>
        <w:t xml:space="preserve"> po odfiltrowaniu zdjęć złej </w:t>
      </w:r>
      <w:r w:rsidR="006105A5">
        <w:rPr>
          <w:sz w:val="24"/>
          <w:szCs w:val="24"/>
        </w:rPr>
        <w:t>jakości,</w:t>
      </w:r>
      <w:r>
        <w:rPr>
          <w:sz w:val="24"/>
          <w:szCs w:val="24"/>
        </w:rPr>
        <w:t xml:space="preserve"> na której to osi X znajduje się klasa przypisana do zdjęcia testującego a do osi Y klasyfikacja modelu. Odchyłki od głównej przekątnej stanowią błędy dopasowania. Kolor elementów macierzy jest szary dla </w:t>
      </w:r>
      <w:r w:rsidR="00803B2F">
        <w:rPr>
          <w:sz w:val="24"/>
          <w:szCs w:val="24"/>
        </w:rPr>
        <w:t>5</w:t>
      </w:r>
      <w:r>
        <w:rPr>
          <w:sz w:val="24"/>
          <w:szCs w:val="24"/>
        </w:rPr>
        <w:t xml:space="preserve"> elementów</w:t>
      </w:r>
    </w:p>
    <w:p w14:paraId="4954D11F" w14:textId="55E75C71" w:rsidR="00C400B2" w:rsidRDefault="00C400B2" w:rsidP="00DE7571">
      <w:pPr>
        <w:ind w:left="360"/>
        <w:rPr>
          <w:sz w:val="24"/>
          <w:szCs w:val="24"/>
        </w:rPr>
      </w:pPr>
    </w:p>
    <w:p w14:paraId="723B9F7A" w14:textId="77777777" w:rsidR="000C6F45" w:rsidRDefault="00C400B2" w:rsidP="00C400B2">
      <w:pPr>
        <w:ind w:left="36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02D81C7" wp14:editId="1236D67B">
            <wp:extent cx="4486275" cy="44862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8735" w14:textId="56396099" w:rsidR="00C400B2" w:rsidRDefault="00C400B2" w:rsidP="00C400B2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Rys 1. Graficzna macierz </w:t>
      </w:r>
      <w:r w:rsidR="00E4442B">
        <w:rPr>
          <w:sz w:val="24"/>
          <w:szCs w:val="24"/>
        </w:rPr>
        <w:t>dopasowania modelu</w:t>
      </w:r>
    </w:p>
    <w:p w14:paraId="05DC6931" w14:textId="6AA9C91C" w:rsidR="00C400B2" w:rsidRDefault="000C6F45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Macierz ta była decyzyjną w procesie filtrowania, a zaprezentowana powyżej jest już wynikow</w:t>
      </w:r>
      <w:r w:rsidR="00090AA0">
        <w:rPr>
          <w:sz w:val="24"/>
          <w:szCs w:val="24"/>
        </w:rPr>
        <w:t>ą</w:t>
      </w:r>
      <w:r w:rsidR="00803B2F">
        <w:rPr>
          <w:sz w:val="24"/>
          <w:szCs w:val="24"/>
        </w:rPr>
        <w:t>.</w:t>
      </w:r>
    </w:p>
    <w:p w14:paraId="4517A8F0" w14:textId="446EF839" w:rsidR="003319CC" w:rsidRDefault="003319CC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Ponadto zastosowan</w:t>
      </w:r>
      <w:r w:rsidR="006105A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spellStart"/>
      <w:r w:rsidRPr="003319CC">
        <w:rPr>
          <w:sz w:val="24"/>
          <w:szCs w:val="24"/>
        </w:rPr>
        <w:t>ImageDataGenerator</w:t>
      </w:r>
      <w:proofErr w:type="spellEnd"/>
      <w:r w:rsidRPr="003319CC">
        <w:rPr>
          <w:sz w:val="24"/>
          <w:szCs w:val="24"/>
        </w:rPr>
        <w:t xml:space="preserve"> od</w:t>
      </w:r>
      <w:r w:rsidR="006105A5">
        <w:rPr>
          <w:sz w:val="24"/>
          <w:szCs w:val="24"/>
        </w:rPr>
        <w:t xml:space="preserve"> </w:t>
      </w:r>
      <w:r w:rsidRPr="003319CC">
        <w:rPr>
          <w:sz w:val="24"/>
          <w:szCs w:val="24"/>
        </w:rPr>
        <w:t>razu dokonuje powiększenia zbioru stosując np. przesunięcie, skalowanie, rotacje i</w:t>
      </w:r>
      <w:r w:rsidR="006105A5">
        <w:rPr>
          <w:sz w:val="24"/>
          <w:szCs w:val="24"/>
        </w:rPr>
        <w:t xml:space="preserve"> tym podobne</w:t>
      </w:r>
      <w:r w:rsidR="008669C6">
        <w:rPr>
          <w:sz w:val="24"/>
          <w:szCs w:val="24"/>
        </w:rPr>
        <w:t xml:space="preserve"> </w:t>
      </w:r>
      <w:r w:rsidR="0036748D">
        <w:rPr>
          <w:sz w:val="24"/>
          <w:szCs w:val="24"/>
        </w:rPr>
        <w:t>przekształcenia.</w:t>
      </w:r>
    </w:p>
    <w:p w14:paraId="70357653" w14:textId="5570CA16" w:rsidR="001A5DEA" w:rsidRDefault="0099346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>W celu modyfikacji zdjęć podjęto próby</w:t>
      </w:r>
      <w:r w:rsidR="001A5DEA">
        <w:rPr>
          <w:sz w:val="24"/>
          <w:szCs w:val="24"/>
        </w:rPr>
        <w:t xml:space="preserve"> wykorzystać to VGG16</w:t>
      </w:r>
      <w:r>
        <w:rPr>
          <w:sz w:val="24"/>
          <w:szCs w:val="24"/>
        </w:rPr>
        <w:t xml:space="preserve"> oraz VGG19</w:t>
      </w:r>
      <w:r w:rsidR="001A5DEA">
        <w:rPr>
          <w:sz w:val="24"/>
          <w:szCs w:val="24"/>
        </w:rPr>
        <w:t xml:space="preserve">, przekazany jako argument </w:t>
      </w:r>
      <w:proofErr w:type="spellStart"/>
      <w:r w:rsidR="001A5DEA" w:rsidRPr="001A5DEA">
        <w:rPr>
          <w:sz w:val="24"/>
          <w:szCs w:val="24"/>
        </w:rPr>
        <w:t>ImageDataGenerator</w:t>
      </w:r>
      <w:proofErr w:type="spellEnd"/>
      <w:r w:rsidR="001A5DEA">
        <w:rPr>
          <w:sz w:val="24"/>
          <w:szCs w:val="24"/>
        </w:rPr>
        <w:t xml:space="preserve"> </w:t>
      </w:r>
      <w:r w:rsidR="001A5DEA" w:rsidRPr="001A5DEA">
        <w:rPr>
          <w:sz w:val="24"/>
          <w:szCs w:val="24"/>
        </w:rPr>
        <w:t>reprocessing_function=tf.keras.applications.vgg16.preprocess_inpu</w:t>
      </w:r>
    </w:p>
    <w:p w14:paraId="338271CA" w14:textId="2DBF6185" w:rsidR="001A5DEA" w:rsidRDefault="001A5DEA" w:rsidP="006D09D7">
      <w:pPr>
        <w:ind w:left="360"/>
        <w:rPr>
          <w:sz w:val="24"/>
          <w:szCs w:val="24"/>
        </w:rPr>
      </w:pPr>
      <w:r>
        <w:rPr>
          <w:sz w:val="24"/>
          <w:szCs w:val="24"/>
        </w:rPr>
        <w:t>Jednakże spowodowało to spadek dokładności modelu, dlatego zrezygnowano z niego</w:t>
      </w:r>
      <w:r w:rsidR="00993461">
        <w:rPr>
          <w:sz w:val="24"/>
          <w:szCs w:val="24"/>
        </w:rPr>
        <w:t xml:space="preserve">. Gdyby </w:t>
      </w:r>
      <w:r w:rsidR="00901DD3">
        <w:rPr>
          <w:sz w:val="24"/>
          <w:szCs w:val="24"/>
        </w:rPr>
        <w:t xml:space="preserve">użyto </w:t>
      </w:r>
      <w:r w:rsidR="00993461">
        <w:rPr>
          <w:sz w:val="24"/>
          <w:szCs w:val="24"/>
        </w:rPr>
        <w:t>przetrenowanego wcześniej modelu skorzystanie z VGG lub podobnych modelów było by wręcz koniecznością ze względu na dostępność</w:t>
      </w:r>
      <w:r w:rsidR="00901DD3">
        <w:rPr>
          <w:sz w:val="24"/>
          <w:szCs w:val="24"/>
        </w:rPr>
        <w:t xml:space="preserve"> danych</w:t>
      </w:r>
      <w:r w:rsidR="00993461">
        <w:rPr>
          <w:sz w:val="24"/>
          <w:szCs w:val="24"/>
        </w:rPr>
        <w:t xml:space="preserve"> w tych modelach</w:t>
      </w:r>
    </w:p>
    <w:p w14:paraId="1F3C3D45" w14:textId="4640A7C9" w:rsidR="00993461" w:rsidRDefault="00993461" w:rsidP="006D09D7">
      <w:pPr>
        <w:ind w:left="360"/>
        <w:rPr>
          <w:sz w:val="24"/>
          <w:szCs w:val="24"/>
        </w:rPr>
      </w:pPr>
      <w:r w:rsidRPr="00993461">
        <w:rPr>
          <w:noProof/>
          <w:sz w:val="24"/>
          <w:szCs w:val="24"/>
        </w:rPr>
        <w:drawing>
          <wp:inline distT="0" distB="0" distL="0" distR="0" wp14:anchorId="485944E1" wp14:editId="38B3012B">
            <wp:extent cx="5760720" cy="779780"/>
            <wp:effectExtent l="0" t="0" r="0" b="1270"/>
            <wp:docPr id="2" name="Obraz 2" descr="Obraz zawierający tekst, wewnątrz, sprzęt elektroniczny, wyświetl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wewnątrz, sprzęt elektroniczny, wyświetl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A9B4" w14:textId="34040C95" w:rsidR="00993461" w:rsidRDefault="00901DD3" w:rsidP="00901D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2. Zastosowany filtr VGG16</w:t>
      </w:r>
    </w:p>
    <w:p w14:paraId="1A636F25" w14:textId="15A9BF79" w:rsidR="00901DD3" w:rsidRDefault="00901DD3" w:rsidP="00901DD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Dodatkowo sprawdzono filtr szum </w:t>
      </w:r>
      <w:r w:rsidR="009F06D3" w:rsidRPr="009F06D3">
        <w:rPr>
          <w:sz w:val="24"/>
          <w:szCs w:val="24"/>
        </w:rPr>
        <w:t>Gauss</w:t>
      </w:r>
      <w:r w:rsidR="009F06D3">
        <w:rPr>
          <w:sz w:val="24"/>
          <w:szCs w:val="24"/>
        </w:rPr>
        <w:t xml:space="preserve">a </w:t>
      </w:r>
      <w:r>
        <w:rPr>
          <w:sz w:val="24"/>
          <w:szCs w:val="24"/>
        </w:rPr>
        <w:t>który również nie przyczynił się do poprawy wyników</w:t>
      </w:r>
      <w:r w:rsidR="009F06D3">
        <w:rPr>
          <w:sz w:val="24"/>
          <w:szCs w:val="24"/>
        </w:rPr>
        <w:t>.</w:t>
      </w:r>
    </w:p>
    <w:p w14:paraId="2C233031" w14:textId="3120AB81" w:rsidR="009F06D3" w:rsidRDefault="009F06D3" w:rsidP="00901DD3">
      <w:pPr>
        <w:ind w:left="360"/>
        <w:rPr>
          <w:sz w:val="24"/>
          <w:szCs w:val="24"/>
        </w:rPr>
      </w:pPr>
      <w:r w:rsidRPr="009F06D3">
        <w:rPr>
          <w:noProof/>
          <w:sz w:val="24"/>
          <w:szCs w:val="24"/>
        </w:rPr>
        <w:drawing>
          <wp:inline distT="0" distB="0" distL="0" distR="0" wp14:anchorId="336BAE53" wp14:editId="04E45C15">
            <wp:extent cx="5760720" cy="81978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75AFF" w14:textId="634705DB" w:rsidR="001A5DEA" w:rsidRDefault="009F06D3" w:rsidP="009F06D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3. Dane – obrazy wejściowe</w:t>
      </w:r>
    </w:p>
    <w:p w14:paraId="37620E4D" w14:textId="5902227D" w:rsidR="00DE7571" w:rsidRDefault="00DE7571" w:rsidP="00DE7571">
      <w:pPr>
        <w:pStyle w:val="Nagwek1"/>
        <w:numPr>
          <w:ilvl w:val="0"/>
          <w:numId w:val="1"/>
        </w:numPr>
      </w:pPr>
      <w:r>
        <w:t>Opis zastosowan</w:t>
      </w:r>
      <w:r w:rsidR="00072A1E">
        <w:t>ych</w:t>
      </w:r>
      <w:r>
        <w:t xml:space="preserve"> sieci neuronow</w:t>
      </w:r>
      <w:r w:rsidR="00072A1E">
        <w:t>ych</w:t>
      </w:r>
    </w:p>
    <w:p w14:paraId="5F1BC49D" w14:textId="77777777" w:rsidR="00E53504" w:rsidRDefault="00E53504" w:rsidP="00E53504">
      <w:pPr>
        <w:ind w:left="360"/>
        <w:rPr>
          <w:sz w:val="24"/>
          <w:szCs w:val="24"/>
        </w:rPr>
      </w:pPr>
      <w:r>
        <w:rPr>
          <w:sz w:val="24"/>
          <w:szCs w:val="24"/>
        </w:rPr>
        <w:t>W projekcie zastosowano</w:t>
      </w:r>
      <w:r w:rsidRPr="002B5A78">
        <w:rPr>
          <w:sz w:val="24"/>
          <w:szCs w:val="24"/>
        </w:rPr>
        <w:t xml:space="preserve"> </w:t>
      </w:r>
      <w:r>
        <w:rPr>
          <w:sz w:val="24"/>
          <w:szCs w:val="24"/>
        </w:rPr>
        <w:t>konwolucyjną</w:t>
      </w:r>
      <w:r w:rsidRPr="00394755">
        <w:rPr>
          <w:sz w:val="24"/>
          <w:szCs w:val="24"/>
        </w:rPr>
        <w:t xml:space="preserve"> sieć neuronow</w:t>
      </w:r>
      <w:r>
        <w:rPr>
          <w:sz w:val="24"/>
          <w:szCs w:val="24"/>
        </w:rPr>
        <w:t>ą</w:t>
      </w:r>
    </w:p>
    <w:p w14:paraId="495C420F" w14:textId="22FABDF8" w:rsidR="00E53504" w:rsidRDefault="00E53504" w:rsidP="00E53504">
      <w:pPr>
        <w:ind w:left="360"/>
      </w:pPr>
      <w:r w:rsidRPr="000142B2">
        <w:rPr>
          <w:sz w:val="24"/>
          <w:szCs w:val="24"/>
        </w:rPr>
        <w:t>Ilość epok uczenia została empirycznie dobrana na 25, mniejsza liczba powodowała nisk</w:t>
      </w:r>
      <w:r>
        <w:rPr>
          <w:sz w:val="24"/>
          <w:szCs w:val="24"/>
        </w:rPr>
        <w:t>ą dokładność a większa powodowała przetrenowanie co skutkowało rozbieżnością na poziomie kilkudziesięciu procent w testach dokładności na danych testujących i walidujących podczas uczenia modelu</w:t>
      </w:r>
    </w:p>
    <w:p w14:paraId="4EB05E3A" w14:textId="7CA8C75C" w:rsidR="00E53504" w:rsidRDefault="00E53504" w:rsidP="006D38B2">
      <w:pPr>
        <w:ind w:left="360"/>
        <w:rPr>
          <w:sz w:val="24"/>
          <w:szCs w:val="24"/>
        </w:rPr>
      </w:pPr>
      <w:r w:rsidRPr="00E53504">
        <w:rPr>
          <w:sz w:val="24"/>
          <w:szCs w:val="24"/>
        </w:rPr>
        <w:t xml:space="preserve">Do uczenia użyto biblioteki </w:t>
      </w:r>
      <w:proofErr w:type="spellStart"/>
      <w:r w:rsidRPr="00E53504">
        <w:rPr>
          <w:sz w:val="24"/>
          <w:szCs w:val="24"/>
        </w:rPr>
        <w:t>Keras</w:t>
      </w:r>
      <w:proofErr w:type="spellEnd"/>
      <w:r w:rsidRPr="00E53504">
        <w:rPr>
          <w:sz w:val="24"/>
          <w:szCs w:val="24"/>
        </w:rPr>
        <w:t xml:space="preserve"> który jako </w:t>
      </w:r>
      <w:proofErr w:type="spellStart"/>
      <w:r w:rsidRPr="00E53504">
        <w:rPr>
          <w:sz w:val="24"/>
          <w:szCs w:val="24"/>
        </w:rPr>
        <w:t>backend</w:t>
      </w:r>
      <w:proofErr w:type="spellEnd"/>
      <w:r w:rsidRPr="00E53504">
        <w:rPr>
          <w:sz w:val="24"/>
          <w:szCs w:val="24"/>
        </w:rPr>
        <w:t xml:space="preserve"> wykorzystuje bibliotekę </w:t>
      </w:r>
      <w:proofErr w:type="spellStart"/>
      <w:r w:rsidRPr="00E53504">
        <w:rPr>
          <w:sz w:val="24"/>
          <w:szCs w:val="24"/>
        </w:rPr>
        <w:t>Tensorflow</w:t>
      </w:r>
      <w:proofErr w:type="spellEnd"/>
      <w:r w:rsidRPr="00E53504">
        <w:rPr>
          <w:sz w:val="24"/>
          <w:szCs w:val="24"/>
        </w:rPr>
        <w:t xml:space="preserve"> w wersji 2.5, który natomiast wykorzystuje kartę graficzną w celu przyspieszenia uczenia. Oprócz tego w celu wizualizacji uzyskanych wyników używamy biblioteki </w:t>
      </w:r>
      <w:proofErr w:type="spellStart"/>
      <w:r w:rsidRPr="00E53504">
        <w:rPr>
          <w:sz w:val="24"/>
          <w:szCs w:val="24"/>
        </w:rPr>
        <w:t>matplotlib</w:t>
      </w:r>
      <w:proofErr w:type="spellEnd"/>
      <w:r w:rsidRPr="00E53504">
        <w:rPr>
          <w:sz w:val="24"/>
          <w:szCs w:val="24"/>
        </w:rPr>
        <w:t xml:space="preserve">. Do </w:t>
      </w:r>
      <w:proofErr w:type="spellStart"/>
      <w:r w:rsidRPr="00E53504">
        <w:rPr>
          <w:sz w:val="24"/>
          <w:szCs w:val="24"/>
        </w:rPr>
        <w:t>konsrukcji</w:t>
      </w:r>
      <w:proofErr w:type="spellEnd"/>
      <w:r w:rsidRPr="00E53504">
        <w:rPr>
          <w:sz w:val="24"/>
          <w:szCs w:val="24"/>
        </w:rPr>
        <w:t xml:space="preserve"> macierzy </w:t>
      </w:r>
      <w:r w:rsidRPr="00E53504">
        <w:rPr>
          <w:color w:val="FF0000"/>
          <w:sz w:val="24"/>
          <w:szCs w:val="24"/>
        </w:rPr>
        <w:t>[</w:t>
      </w:r>
      <w:proofErr w:type="spellStart"/>
      <w:r w:rsidRPr="00E53504">
        <w:rPr>
          <w:color w:val="FF0000"/>
          <w:sz w:val="24"/>
          <w:szCs w:val="24"/>
        </w:rPr>
        <w:t>confusion</w:t>
      </w:r>
      <w:proofErr w:type="spellEnd"/>
      <w:r w:rsidRPr="00E53504">
        <w:rPr>
          <w:color w:val="FF0000"/>
          <w:sz w:val="24"/>
          <w:szCs w:val="24"/>
        </w:rPr>
        <w:t xml:space="preserve">(konfuzji)?] </w:t>
      </w:r>
      <w:r w:rsidRPr="00E53504">
        <w:rPr>
          <w:sz w:val="24"/>
          <w:szCs w:val="24"/>
        </w:rPr>
        <w:t xml:space="preserve">używamy możliwości oferowanych przez bibliotekę </w:t>
      </w:r>
      <w:proofErr w:type="spellStart"/>
      <w:r w:rsidRPr="00E53504">
        <w:rPr>
          <w:sz w:val="24"/>
          <w:szCs w:val="24"/>
        </w:rPr>
        <w:t>sklearn</w:t>
      </w:r>
      <w:proofErr w:type="spellEnd"/>
      <w:r w:rsidRPr="00E53504">
        <w:rPr>
          <w:sz w:val="24"/>
          <w:szCs w:val="24"/>
        </w:rPr>
        <w:t xml:space="preserve">. Do operacji matematycznych wykorzystujemy bibliotekę </w:t>
      </w:r>
      <w:proofErr w:type="spellStart"/>
      <w:r w:rsidRPr="00E53504">
        <w:rPr>
          <w:sz w:val="24"/>
          <w:szCs w:val="24"/>
        </w:rPr>
        <w:t>numpy</w:t>
      </w:r>
      <w:proofErr w:type="spellEnd"/>
      <w:r w:rsidRPr="00E53504">
        <w:rPr>
          <w:sz w:val="24"/>
          <w:szCs w:val="24"/>
        </w:rPr>
        <w:t>.</w:t>
      </w:r>
    </w:p>
    <w:p w14:paraId="6948FA3E" w14:textId="135C2188" w:rsidR="00702293" w:rsidRDefault="00702293" w:rsidP="00702293">
      <w:pPr>
        <w:ind w:left="360"/>
        <w:rPr>
          <w:sz w:val="24"/>
          <w:szCs w:val="24"/>
        </w:rPr>
      </w:pPr>
      <w:r>
        <w:rPr>
          <w:sz w:val="24"/>
          <w:szCs w:val="24"/>
        </w:rPr>
        <w:t>Schemat sieci podzielona na dwie części: część ekstrakcji cech oraz klasyfikacji.  Część wyodrębniająca cechy jest zapętlona dwa razy zanim trafi do części klasyfikacji.</w:t>
      </w:r>
    </w:p>
    <w:p w14:paraId="507F17E0" w14:textId="6F2A4F7C" w:rsidR="00702293" w:rsidRDefault="00702293" w:rsidP="007022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Dwie pierwsze połączone warstwy </w:t>
      </w:r>
      <w:proofErr w:type="spellStart"/>
      <w:r>
        <w:rPr>
          <w:sz w:val="24"/>
          <w:szCs w:val="24"/>
        </w:rPr>
        <w:t>konwolucji</w:t>
      </w:r>
      <w:proofErr w:type="spellEnd"/>
      <w:r>
        <w:rPr>
          <w:sz w:val="24"/>
          <w:szCs w:val="24"/>
        </w:rPr>
        <w:t xml:space="preserve"> mają 32 filtry oraz rozmiar jądra 5x5. Natomiast druga iteracja posiada tych filtrów 64 a jądro ma rozmiar 3x3. </w:t>
      </w:r>
      <w:r w:rsidR="005559FC">
        <w:rPr>
          <w:sz w:val="24"/>
          <w:szCs w:val="24"/>
        </w:rPr>
        <w:t xml:space="preserve">Warstwy każdorazowo mają funkcję aktywacji </w:t>
      </w:r>
      <w:proofErr w:type="spellStart"/>
      <w:r w:rsidR="005559FC">
        <w:rPr>
          <w:sz w:val="24"/>
          <w:szCs w:val="24"/>
        </w:rPr>
        <w:t>relu</w:t>
      </w:r>
      <w:proofErr w:type="spellEnd"/>
      <w:r w:rsidR="005559FC">
        <w:rPr>
          <w:sz w:val="24"/>
          <w:szCs w:val="24"/>
        </w:rPr>
        <w:t xml:space="preserve"> (</w:t>
      </w:r>
      <w:proofErr w:type="spellStart"/>
      <w:r w:rsidR="005559FC">
        <w:rPr>
          <w:sz w:val="24"/>
          <w:szCs w:val="24"/>
        </w:rPr>
        <w:t>gelu</w:t>
      </w:r>
      <w:proofErr w:type="spellEnd"/>
      <w:r w:rsidR="005559FC">
        <w:rPr>
          <w:sz w:val="24"/>
          <w:szCs w:val="24"/>
        </w:rPr>
        <w:t xml:space="preserve"> przyniosło gorsze wyniki).</w:t>
      </w:r>
    </w:p>
    <w:p w14:paraId="45384D0B" w14:textId="6AA1225A" w:rsidR="005559FC" w:rsidRDefault="005559FC" w:rsidP="007022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Warstwa max </w:t>
      </w:r>
      <w:proofErr w:type="spellStart"/>
      <w:r>
        <w:rPr>
          <w:sz w:val="24"/>
          <w:szCs w:val="24"/>
        </w:rPr>
        <w:t>pooling</w:t>
      </w:r>
      <w:proofErr w:type="spellEnd"/>
      <w:r>
        <w:rPr>
          <w:sz w:val="24"/>
          <w:szCs w:val="24"/>
        </w:rPr>
        <w:t xml:space="preserve"> ma rozmiar 2x2, </w:t>
      </w:r>
      <w:r w:rsidR="00CB6155">
        <w:rPr>
          <w:sz w:val="24"/>
          <w:szCs w:val="24"/>
        </w:rPr>
        <w:t xml:space="preserve"> a współczynnik losowo usuwanych połączeń wynosi 25% zapobiegając przetrenowaniu</w:t>
      </w:r>
    </w:p>
    <w:p w14:paraId="1EDBB3AE" w14:textId="65FAAE1D" w:rsidR="000B351D" w:rsidRDefault="000B351D" w:rsidP="006D38B2">
      <w:pPr>
        <w:ind w:left="360"/>
        <w:rPr>
          <w:sz w:val="24"/>
          <w:szCs w:val="24"/>
        </w:rPr>
      </w:pPr>
      <w:r w:rsidRPr="000B351D">
        <w:rPr>
          <w:sz w:val="24"/>
          <w:szCs w:val="24"/>
        </w:rPr>
        <w:drawing>
          <wp:inline distT="0" distB="0" distL="0" distR="0" wp14:anchorId="4397AAE0" wp14:editId="2C833D7A">
            <wp:extent cx="5611008" cy="2229161"/>
            <wp:effectExtent l="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8479" w14:textId="46F5AF79" w:rsidR="00702293" w:rsidRDefault="00702293" w:rsidP="0070229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4. Wyodrębnianie cech</w:t>
      </w:r>
    </w:p>
    <w:p w14:paraId="5A599DB5" w14:textId="36AE277E" w:rsidR="00702293" w:rsidRDefault="006B1293" w:rsidP="006B1293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Następnie dokonywana jest klasyfikacja</w:t>
      </w:r>
    </w:p>
    <w:p w14:paraId="27397039" w14:textId="4581EBE1" w:rsidR="006B1293" w:rsidRDefault="006B1293" w:rsidP="006B1293">
      <w:pPr>
        <w:ind w:left="360"/>
        <w:rPr>
          <w:sz w:val="24"/>
          <w:szCs w:val="24"/>
        </w:rPr>
      </w:pPr>
      <w:r w:rsidRPr="006B1293">
        <w:rPr>
          <w:sz w:val="24"/>
          <w:szCs w:val="24"/>
        </w:rPr>
        <w:drawing>
          <wp:inline distT="0" distB="0" distL="0" distR="0" wp14:anchorId="4076DEBA" wp14:editId="2B4B4ABB">
            <wp:extent cx="5220429" cy="2924583"/>
            <wp:effectExtent l="0" t="0" r="0" b="9525"/>
            <wp:docPr id="8" name="Obraz 8" descr="Obraz zawierający tekst, anten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anten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2FB85" w14:textId="45A7E0D4" w:rsidR="006B1293" w:rsidRDefault="006B1293" w:rsidP="006B1293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5. Klasyfikacja</w:t>
      </w:r>
    </w:p>
    <w:p w14:paraId="54690E24" w14:textId="5D504ED9" w:rsidR="006B1293" w:rsidRDefault="006B1293" w:rsidP="006B1293">
      <w:pPr>
        <w:ind w:left="360"/>
        <w:rPr>
          <w:sz w:val="24"/>
          <w:szCs w:val="24"/>
        </w:rPr>
      </w:pPr>
    </w:p>
    <w:p w14:paraId="6CEDB784" w14:textId="7AB9882E" w:rsidR="006B1293" w:rsidRDefault="006B1293" w:rsidP="006B1293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Wyjściowa </w:t>
      </w:r>
      <w:r w:rsidR="00B35C70">
        <w:rPr>
          <w:sz w:val="24"/>
          <w:szCs w:val="24"/>
        </w:rPr>
        <w:t>warstwa</w:t>
      </w:r>
      <w:r>
        <w:rPr>
          <w:sz w:val="24"/>
          <w:szCs w:val="24"/>
        </w:rPr>
        <w:t xml:space="preserve"> w poprzednim procesie jest poddawana transformacji na 1 wymiar </w:t>
      </w:r>
      <w:r w:rsidR="00B35C70">
        <w:rPr>
          <w:sz w:val="24"/>
          <w:szCs w:val="24"/>
        </w:rPr>
        <w:t>(</w:t>
      </w:r>
      <w:proofErr w:type="spellStart"/>
      <w:r w:rsidR="00B35C70">
        <w:rPr>
          <w:sz w:val="24"/>
          <w:szCs w:val="24"/>
        </w:rPr>
        <w:t>Flatten</w:t>
      </w:r>
      <w:proofErr w:type="spellEnd"/>
      <w:r w:rsidR="00B35C70">
        <w:rPr>
          <w:sz w:val="24"/>
          <w:szCs w:val="24"/>
        </w:rPr>
        <w:t>). Następnie taki sam procent połączeń,  jak poprzednio, jest losowo usuwana (</w:t>
      </w:r>
      <w:proofErr w:type="spellStart"/>
      <w:r w:rsidR="00B35C70">
        <w:rPr>
          <w:sz w:val="24"/>
          <w:szCs w:val="24"/>
        </w:rPr>
        <w:t>Dropout</w:t>
      </w:r>
      <w:proofErr w:type="spellEnd"/>
      <w:r w:rsidR="00B35C70">
        <w:rPr>
          <w:sz w:val="24"/>
          <w:szCs w:val="24"/>
        </w:rPr>
        <w:t xml:space="preserve">) i ostatecznie łączona każdy z każdym w warstwie </w:t>
      </w:r>
      <w:proofErr w:type="spellStart"/>
      <w:r w:rsidR="00B35C70">
        <w:rPr>
          <w:sz w:val="24"/>
          <w:szCs w:val="24"/>
        </w:rPr>
        <w:t>Dense</w:t>
      </w:r>
      <w:proofErr w:type="spellEnd"/>
    </w:p>
    <w:p w14:paraId="3294BBE9" w14:textId="77777777" w:rsidR="00B35C70" w:rsidRDefault="00B35C70" w:rsidP="006D38B2">
      <w:pPr>
        <w:ind w:left="360"/>
        <w:rPr>
          <w:sz w:val="24"/>
          <w:szCs w:val="24"/>
        </w:rPr>
      </w:pPr>
    </w:p>
    <w:p w14:paraId="6E843E62" w14:textId="4D54A732" w:rsidR="00E65A18" w:rsidRDefault="00B35C70" w:rsidP="006D38B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Wyniki dokładności modelu składającej się z pojedynczej warstwy </w:t>
      </w:r>
      <w:proofErr w:type="spellStart"/>
      <w:r>
        <w:rPr>
          <w:sz w:val="24"/>
          <w:szCs w:val="24"/>
        </w:rPr>
        <w:t>konwolucji</w:t>
      </w:r>
      <w:proofErr w:type="spellEnd"/>
    </w:p>
    <w:p w14:paraId="5C551E45" w14:textId="71F51213" w:rsidR="00E65A18" w:rsidRDefault="00E65A18" w:rsidP="00E65A18">
      <w:pPr>
        <w:ind w:left="360"/>
        <w:jc w:val="center"/>
        <w:rPr>
          <w:sz w:val="24"/>
          <w:szCs w:val="24"/>
        </w:rPr>
      </w:pPr>
      <w:r w:rsidRPr="00E65A18">
        <w:rPr>
          <w:noProof/>
          <w:sz w:val="24"/>
          <w:szCs w:val="24"/>
        </w:rPr>
        <w:drawing>
          <wp:inline distT="0" distB="0" distL="0" distR="0" wp14:anchorId="3333E776" wp14:editId="69436132">
            <wp:extent cx="3772227" cy="265961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444" w14:textId="640C46FC" w:rsidR="00E53504" w:rsidRDefault="00E53504" w:rsidP="00E65A18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x. HGW</w:t>
      </w:r>
    </w:p>
    <w:p w14:paraId="1B439921" w14:textId="5A11A49F" w:rsidR="00E65A18" w:rsidRDefault="00E65A18" w:rsidP="00E65A18">
      <w:pPr>
        <w:ind w:left="360"/>
        <w:jc w:val="center"/>
        <w:rPr>
          <w:sz w:val="24"/>
          <w:szCs w:val="24"/>
        </w:rPr>
      </w:pPr>
      <w:r w:rsidRPr="00E65A18">
        <w:rPr>
          <w:noProof/>
          <w:sz w:val="24"/>
          <w:szCs w:val="24"/>
        </w:rPr>
        <w:lastRenderedPageBreak/>
        <w:drawing>
          <wp:inline distT="0" distB="0" distL="0" distR="0" wp14:anchorId="78A87624" wp14:editId="71C94D3E">
            <wp:extent cx="3696020" cy="2606266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31DD" w14:textId="77777777" w:rsidR="00E53504" w:rsidRDefault="00E53504" w:rsidP="00E53504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x. HGW</w:t>
      </w:r>
    </w:p>
    <w:p w14:paraId="71E55DD9" w14:textId="4935BC60" w:rsidR="00E53504" w:rsidRDefault="00E53504" w:rsidP="00E53504">
      <w:pPr>
        <w:ind w:left="360"/>
        <w:rPr>
          <w:sz w:val="24"/>
          <w:szCs w:val="24"/>
        </w:rPr>
      </w:pPr>
      <w:r>
        <w:rPr>
          <w:sz w:val="24"/>
          <w:szCs w:val="24"/>
        </w:rPr>
        <w:t>Z tego też powodu dokonano modyfikacji sieci na taką jaka jest przedstawiona na Rys. 4 oraz Rys. 5 uzyskując poniższe dokładności</w:t>
      </w:r>
    </w:p>
    <w:p w14:paraId="2D8892FB" w14:textId="6B7B746F" w:rsidR="00E53504" w:rsidRDefault="00E53504" w:rsidP="00E53504">
      <w:pPr>
        <w:ind w:left="360"/>
        <w:rPr>
          <w:sz w:val="24"/>
          <w:szCs w:val="24"/>
        </w:rPr>
      </w:pPr>
    </w:p>
    <w:p w14:paraId="7A2EAA93" w14:textId="2EC6A0EA" w:rsidR="00E53504" w:rsidRDefault="003C6538" w:rsidP="003C6538">
      <w:pPr>
        <w:ind w:left="360"/>
        <w:jc w:val="center"/>
        <w:rPr>
          <w:sz w:val="24"/>
          <w:szCs w:val="24"/>
        </w:rPr>
      </w:pPr>
      <w:r w:rsidRPr="003C6538">
        <w:rPr>
          <w:sz w:val="24"/>
          <w:szCs w:val="24"/>
        </w:rPr>
        <w:drawing>
          <wp:inline distT="0" distB="0" distL="0" distR="0" wp14:anchorId="2CA24E92" wp14:editId="69AD0C88">
            <wp:extent cx="3724795" cy="2591162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2AC3" w14:textId="77777777" w:rsidR="003C6538" w:rsidRDefault="003C6538" w:rsidP="003C6538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x. HGW</w:t>
      </w:r>
    </w:p>
    <w:p w14:paraId="2C98D1FD" w14:textId="78053F9F" w:rsidR="003C6538" w:rsidRDefault="003C6538" w:rsidP="003C6538">
      <w:pPr>
        <w:ind w:left="360"/>
        <w:jc w:val="center"/>
        <w:rPr>
          <w:sz w:val="24"/>
          <w:szCs w:val="24"/>
        </w:rPr>
      </w:pPr>
      <w:r w:rsidRPr="003C6538">
        <w:rPr>
          <w:sz w:val="24"/>
          <w:szCs w:val="24"/>
        </w:rPr>
        <w:lastRenderedPageBreak/>
        <w:drawing>
          <wp:inline distT="0" distB="0" distL="0" distR="0" wp14:anchorId="744F5D22" wp14:editId="23B4DAAA">
            <wp:extent cx="3686689" cy="2610214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444B" w14:textId="77777777" w:rsidR="003C6538" w:rsidRDefault="003C6538" w:rsidP="003C6538">
      <w:pPr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Rys x. HGW</w:t>
      </w:r>
    </w:p>
    <w:p w14:paraId="7C66AD38" w14:textId="77777777" w:rsidR="003C6538" w:rsidRDefault="003C6538" w:rsidP="00E53504">
      <w:pPr>
        <w:ind w:left="360"/>
        <w:rPr>
          <w:sz w:val="24"/>
          <w:szCs w:val="24"/>
        </w:rPr>
      </w:pPr>
    </w:p>
    <w:p w14:paraId="53CFF460" w14:textId="77777777" w:rsidR="00DE7571" w:rsidRDefault="00DE7571" w:rsidP="00DE7571">
      <w:pPr>
        <w:ind w:left="360"/>
        <w:rPr>
          <w:sz w:val="24"/>
          <w:szCs w:val="24"/>
        </w:rPr>
      </w:pPr>
    </w:p>
    <w:p w14:paraId="6BDEE595" w14:textId="77777777" w:rsidR="00DE7571" w:rsidRDefault="00DE7571" w:rsidP="00DE7571">
      <w:pPr>
        <w:pStyle w:val="Nagwek1"/>
        <w:numPr>
          <w:ilvl w:val="0"/>
          <w:numId w:val="1"/>
        </w:numPr>
      </w:pPr>
      <w:r>
        <w:t>Dyskusja wyników oraz wnioski</w:t>
      </w:r>
    </w:p>
    <w:p w14:paraId="611A75BF" w14:textId="77777777" w:rsidR="00DE7571" w:rsidRDefault="00DE7571" w:rsidP="00DE7571"/>
    <w:p w14:paraId="4F23FA86" w14:textId="619B63F4" w:rsidR="00DE7571" w:rsidRDefault="00DE7571" w:rsidP="00DE757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Zebrane w tabeli </w:t>
      </w:r>
      <w:r w:rsidR="006C1F7E">
        <w:rPr>
          <w:sz w:val="24"/>
          <w:szCs w:val="24"/>
        </w:rPr>
        <w:t>wyniki sieci z podziałem na zbiór uczący i testujący. Co najmniej 2 miary, wraz z komentarzem, dlaczego zostały wybrane takie, a nie inne. Określenie</w:t>
      </w:r>
      <w:r w:rsidR="00273182">
        <w:rPr>
          <w:sz w:val="24"/>
          <w:szCs w:val="24"/>
        </w:rPr>
        <w:t xml:space="preserve"> (subiektywne)</w:t>
      </w:r>
      <w:r w:rsidR="006C1F7E">
        <w:rPr>
          <w:sz w:val="24"/>
          <w:szCs w:val="24"/>
        </w:rPr>
        <w:t>, czy wyniki są satysfakcjonujące</w:t>
      </w:r>
      <w:r w:rsidR="00273182">
        <w:rPr>
          <w:sz w:val="24"/>
          <w:szCs w:val="24"/>
        </w:rPr>
        <w:t xml:space="preserve"> wraz z uzasadnieniem. Wnioski, dalsze propozycje rozwoju projektu. </w:t>
      </w:r>
    </w:p>
    <w:p w14:paraId="6139C38E" w14:textId="00F166CF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#TODO wyniki w tabeli, </w:t>
      </w:r>
      <w:proofErr w:type="spellStart"/>
      <w:r>
        <w:rPr>
          <w:sz w:val="24"/>
          <w:szCs w:val="24"/>
        </w:rPr>
        <w:t>skad</w:t>
      </w:r>
      <w:proofErr w:type="spellEnd"/>
      <w:r>
        <w:rPr>
          <w:sz w:val="24"/>
          <w:szCs w:val="24"/>
        </w:rPr>
        <w:t xml:space="preserve"> te wyniki?</w:t>
      </w:r>
    </w:p>
    <w:p w14:paraId="4801C28E" w14:textId="61C7B449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>#TODO 2 miary</w:t>
      </w:r>
    </w:p>
    <w:p w14:paraId="455C3AA6" w14:textId="7D1D172C" w:rsidR="004F3C4F" w:rsidRDefault="004F3C4F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Uważamy, że uzyskane wyniki są satysfakcjonujące. </w:t>
      </w:r>
      <w:r w:rsidR="00ED3D5E">
        <w:rPr>
          <w:sz w:val="24"/>
          <w:szCs w:val="24"/>
        </w:rPr>
        <w:t>Specyfika rozpatrywanego</w:t>
      </w:r>
      <w:r>
        <w:rPr>
          <w:sz w:val="24"/>
          <w:szCs w:val="24"/>
        </w:rPr>
        <w:t xml:space="preserve"> przez nas problem</w:t>
      </w:r>
      <w:r w:rsidR="00ED3D5E">
        <w:rPr>
          <w:sz w:val="24"/>
          <w:szCs w:val="24"/>
        </w:rPr>
        <w:t>u</w:t>
      </w:r>
      <w:r>
        <w:rPr>
          <w:sz w:val="24"/>
          <w:szCs w:val="24"/>
        </w:rPr>
        <w:t xml:space="preserve"> jest </w:t>
      </w:r>
      <w:r w:rsidR="00472F4A">
        <w:rPr>
          <w:sz w:val="24"/>
          <w:szCs w:val="24"/>
        </w:rPr>
        <w:t xml:space="preserve">problemem </w:t>
      </w:r>
      <w:r w:rsidR="00790E8A">
        <w:rPr>
          <w:sz w:val="24"/>
          <w:szCs w:val="24"/>
        </w:rPr>
        <w:t xml:space="preserve">skomplikowanym. </w:t>
      </w:r>
      <w:r w:rsidR="00670A3C">
        <w:rPr>
          <w:sz w:val="24"/>
          <w:szCs w:val="24"/>
        </w:rPr>
        <w:t xml:space="preserve">Jakość używanych zdjęć </w:t>
      </w:r>
      <w:r w:rsidR="008F6BE8">
        <w:rPr>
          <w:sz w:val="24"/>
          <w:szCs w:val="24"/>
        </w:rPr>
        <w:t xml:space="preserve">różnie nie jest rewelacyjna. </w:t>
      </w:r>
      <w:proofErr w:type="spellStart"/>
      <w:r w:rsidR="008F6BE8">
        <w:rPr>
          <w:sz w:val="24"/>
          <w:szCs w:val="24"/>
        </w:rPr>
        <w:t>Licznośc</w:t>
      </w:r>
      <w:proofErr w:type="spellEnd"/>
      <w:r w:rsidR="008F6BE8">
        <w:rPr>
          <w:sz w:val="24"/>
          <w:szCs w:val="24"/>
        </w:rPr>
        <w:t xml:space="preserve"> poszczególnych klas, ilość znaków drogowych w kategoriach bardzo się różni. Czasem zdjęć jednego znaku jest 20 a czasem </w:t>
      </w:r>
      <w:r w:rsidR="002E30CD">
        <w:rPr>
          <w:sz w:val="24"/>
          <w:szCs w:val="24"/>
        </w:rPr>
        <w:t xml:space="preserve">1200. </w:t>
      </w:r>
      <w:r w:rsidR="00ED3D5E">
        <w:rPr>
          <w:sz w:val="24"/>
          <w:szCs w:val="24"/>
        </w:rPr>
        <w:t xml:space="preserve">Wynika to z czystej specyfiki rozpatrywanego problemu. </w:t>
      </w:r>
      <w:r w:rsidR="00007308">
        <w:rPr>
          <w:sz w:val="24"/>
          <w:szCs w:val="24"/>
        </w:rPr>
        <w:t>Naturalnym zjawiskiem</w:t>
      </w:r>
      <w:r w:rsidR="00647579">
        <w:rPr>
          <w:sz w:val="24"/>
          <w:szCs w:val="24"/>
        </w:rPr>
        <w:t xml:space="preserve"> pod względem kraju w którym się znajdujemy</w:t>
      </w:r>
      <w:r w:rsidR="00007308">
        <w:rPr>
          <w:sz w:val="24"/>
          <w:szCs w:val="24"/>
        </w:rPr>
        <w:t xml:space="preserve"> jest, że na drodze częściej znajdziemy znaki </w:t>
      </w:r>
      <w:r w:rsidR="00C40E88">
        <w:rPr>
          <w:sz w:val="24"/>
          <w:szCs w:val="24"/>
        </w:rPr>
        <w:t xml:space="preserve">ograniczające </w:t>
      </w:r>
      <w:r w:rsidR="008168CB">
        <w:rPr>
          <w:sz w:val="24"/>
          <w:szCs w:val="24"/>
        </w:rPr>
        <w:t>maksymalną</w:t>
      </w:r>
      <w:r w:rsidR="00C40E88">
        <w:rPr>
          <w:sz w:val="24"/>
          <w:szCs w:val="24"/>
        </w:rPr>
        <w:t xml:space="preserve"> dozwoloną prędkość niż znaki </w:t>
      </w:r>
      <w:r w:rsidR="008168CB">
        <w:rPr>
          <w:sz w:val="24"/>
          <w:szCs w:val="24"/>
        </w:rPr>
        <w:t>na przykład ostrzegające o przeprawie promowej lub o zakazie wjazdów motorowerów.</w:t>
      </w:r>
      <w:r w:rsidR="00ED3D5E">
        <w:rPr>
          <w:sz w:val="24"/>
          <w:szCs w:val="24"/>
        </w:rPr>
        <w:t xml:space="preserve"> </w:t>
      </w:r>
      <w:r w:rsidR="00837224">
        <w:rPr>
          <w:sz w:val="24"/>
          <w:szCs w:val="24"/>
        </w:rPr>
        <w:t xml:space="preserve">Z tego też powodu napotykamy się problemem wysokiego odchylenia standardowego wynoszącego 319. </w:t>
      </w:r>
      <w:r w:rsidR="00A91A00">
        <w:rPr>
          <w:sz w:val="24"/>
          <w:szCs w:val="24"/>
        </w:rPr>
        <w:t>W związku z tym uważamy, że uzyskany</w:t>
      </w:r>
      <w:r w:rsidR="00ED3D5E">
        <w:rPr>
          <w:sz w:val="24"/>
          <w:szCs w:val="24"/>
        </w:rPr>
        <w:t xml:space="preserve"> przez nas współczynnik </w:t>
      </w:r>
      <w:r w:rsidR="00A91A00">
        <w:rPr>
          <w:sz w:val="24"/>
          <w:szCs w:val="24"/>
        </w:rPr>
        <w:t xml:space="preserve">dokładności </w:t>
      </w:r>
      <w:r w:rsidR="00A91A00" w:rsidRPr="00A91A00">
        <w:rPr>
          <w:color w:val="FF0000"/>
          <w:sz w:val="24"/>
          <w:szCs w:val="24"/>
        </w:rPr>
        <w:t>$</w:t>
      </w:r>
      <w:proofErr w:type="spellStart"/>
      <w:r w:rsidR="00A91A00" w:rsidRPr="00A91A00">
        <w:rPr>
          <w:color w:val="FF0000"/>
          <w:sz w:val="24"/>
          <w:szCs w:val="24"/>
        </w:rPr>
        <w:t>accuracy</w:t>
      </w:r>
      <w:proofErr w:type="spellEnd"/>
      <w:r w:rsidR="00A91A00">
        <w:rPr>
          <w:sz w:val="24"/>
          <w:szCs w:val="24"/>
        </w:rPr>
        <w:t xml:space="preserve"> </w:t>
      </w:r>
      <w:r w:rsidR="006F1D6A">
        <w:rPr>
          <w:sz w:val="24"/>
          <w:szCs w:val="24"/>
        </w:rPr>
        <w:t>jest satysfakcjonujący biorąc pod uwagę specyfikę problemu.</w:t>
      </w:r>
    </w:p>
    <w:p w14:paraId="600EEA7E" w14:textId="56E192D9" w:rsidR="006F1D6A" w:rsidRPr="00A91A00" w:rsidRDefault="00B34DCE" w:rsidP="004F3C4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Dalszym etapem rozwoju projekty </w:t>
      </w:r>
      <w:r w:rsidR="003E04E5">
        <w:rPr>
          <w:sz w:val="24"/>
          <w:szCs w:val="24"/>
        </w:rPr>
        <w:t>mogłoby</w:t>
      </w:r>
      <w:r>
        <w:rPr>
          <w:sz w:val="24"/>
          <w:szCs w:val="24"/>
        </w:rPr>
        <w:t xml:space="preserve"> być zastosowanie mechanizmu </w:t>
      </w:r>
      <w:r w:rsidR="00AE56EC">
        <w:rPr>
          <w:sz w:val="24"/>
          <w:szCs w:val="24"/>
        </w:rPr>
        <w:t>detekcji znaków drogowych w czasie rzeczywistym</w:t>
      </w:r>
      <w:r w:rsidR="00DC008C">
        <w:rPr>
          <w:sz w:val="24"/>
          <w:szCs w:val="24"/>
        </w:rPr>
        <w:t xml:space="preserve"> dzięki czemu możliwy byłoby zbudowanie systemu informującego kierowcę o drodze.</w:t>
      </w:r>
    </w:p>
    <w:sectPr w:rsidR="006F1D6A" w:rsidRPr="00A91A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75B2F"/>
    <w:multiLevelType w:val="hybridMultilevel"/>
    <w:tmpl w:val="57B2CC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5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0CC"/>
    <w:rsid w:val="00007308"/>
    <w:rsid w:val="000142B2"/>
    <w:rsid w:val="0005306B"/>
    <w:rsid w:val="00072A1E"/>
    <w:rsid w:val="00090AA0"/>
    <w:rsid w:val="000B351D"/>
    <w:rsid w:val="000C6F45"/>
    <w:rsid w:val="0011313E"/>
    <w:rsid w:val="00142E55"/>
    <w:rsid w:val="00180DFA"/>
    <w:rsid w:val="001A5DEA"/>
    <w:rsid w:val="001B5F8C"/>
    <w:rsid w:val="001D61C0"/>
    <w:rsid w:val="001E0D07"/>
    <w:rsid w:val="002552E7"/>
    <w:rsid w:val="00263336"/>
    <w:rsid w:val="00273182"/>
    <w:rsid w:val="0029303E"/>
    <w:rsid w:val="002A00D2"/>
    <w:rsid w:val="002B5A78"/>
    <w:rsid w:val="002E30CD"/>
    <w:rsid w:val="0032356F"/>
    <w:rsid w:val="003319CC"/>
    <w:rsid w:val="003464E9"/>
    <w:rsid w:val="0036748D"/>
    <w:rsid w:val="00390F90"/>
    <w:rsid w:val="00394755"/>
    <w:rsid w:val="003A36C8"/>
    <w:rsid w:val="003C6538"/>
    <w:rsid w:val="003E04E5"/>
    <w:rsid w:val="00404B20"/>
    <w:rsid w:val="004250CC"/>
    <w:rsid w:val="00472F4A"/>
    <w:rsid w:val="004B65A8"/>
    <w:rsid w:val="004F3C4F"/>
    <w:rsid w:val="005559FC"/>
    <w:rsid w:val="005D13CE"/>
    <w:rsid w:val="006105A5"/>
    <w:rsid w:val="00647579"/>
    <w:rsid w:val="00663628"/>
    <w:rsid w:val="00670A3C"/>
    <w:rsid w:val="006B1293"/>
    <w:rsid w:val="006C1F7E"/>
    <w:rsid w:val="006D09D7"/>
    <w:rsid w:val="006D0D6D"/>
    <w:rsid w:val="006D38B2"/>
    <w:rsid w:val="006F1D6A"/>
    <w:rsid w:val="00702293"/>
    <w:rsid w:val="00770E29"/>
    <w:rsid w:val="00783738"/>
    <w:rsid w:val="00786338"/>
    <w:rsid w:val="00790E8A"/>
    <w:rsid w:val="007E7638"/>
    <w:rsid w:val="00803B2F"/>
    <w:rsid w:val="008168CB"/>
    <w:rsid w:val="00837224"/>
    <w:rsid w:val="008669C6"/>
    <w:rsid w:val="008A16AE"/>
    <w:rsid w:val="008B3EB9"/>
    <w:rsid w:val="008C5F38"/>
    <w:rsid w:val="008F2B5C"/>
    <w:rsid w:val="008F6BE8"/>
    <w:rsid w:val="00900DF5"/>
    <w:rsid w:val="00901DD3"/>
    <w:rsid w:val="00952C5D"/>
    <w:rsid w:val="00987A7E"/>
    <w:rsid w:val="00993252"/>
    <w:rsid w:val="00993461"/>
    <w:rsid w:val="009D461D"/>
    <w:rsid w:val="009E2414"/>
    <w:rsid w:val="009E5CC2"/>
    <w:rsid w:val="009E6F30"/>
    <w:rsid w:val="009F06D3"/>
    <w:rsid w:val="00A314A8"/>
    <w:rsid w:val="00A87576"/>
    <w:rsid w:val="00A91A00"/>
    <w:rsid w:val="00AA123D"/>
    <w:rsid w:val="00AB46B2"/>
    <w:rsid w:val="00AE56EC"/>
    <w:rsid w:val="00B34DCE"/>
    <w:rsid w:val="00B35C70"/>
    <w:rsid w:val="00B37FD7"/>
    <w:rsid w:val="00B41CD7"/>
    <w:rsid w:val="00B67137"/>
    <w:rsid w:val="00BA18D8"/>
    <w:rsid w:val="00BB0E97"/>
    <w:rsid w:val="00BC1B85"/>
    <w:rsid w:val="00C0534C"/>
    <w:rsid w:val="00C400B2"/>
    <w:rsid w:val="00C40E88"/>
    <w:rsid w:val="00CB45AE"/>
    <w:rsid w:val="00CB5ADE"/>
    <w:rsid w:val="00CB6155"/>
    <w:rsid w:val="00CE55BF"/>
    <w:rsid w:val="00D02AD8"/>
    <w:rsid w:val="00D1317B"/>
    <w:rsid w:val="00D17CFB"/>
    <w:rsid w:val="00D22067"/>
    <w:rsid w:val="00D34703"/>
    <w:rsid w:val="00D56063"/>
    <w:rsid w:val="00D730B2"/>
    <w:rsid w:val="00D9294B"/>
    <w:rsid w:val="00DC008C"/>
    <w:rsid w:val="00DE7571"/>
    <w:rsid w:val="00DF173B"/>
    <w:rsid w:val="00E4442B"/>
    <w:rsid w:val="00E45B84"/>
    <w:rsid w:val="00E53504"/>
    <w:rsid w:val="00E65A18"/>
    <w:rsid w:val="00EB724C"/>
    <w:rsid w:val="00ED3D5E"/>
    <w:rsid w:val="00F77AA5"/>
    <w:rsid w:val="00F949C2"/>
    <w:rsid w:val="00F972FC"/>
    <w:rsid w:val="00FA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07DFA"/>
  <w15:chartTrackingRefBased/>
  <w15:docId w15:val="{560B1B53-C7E5-4934-91EC-4EEAFA77A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2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25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1Znak">
    <w:name w:val="Nagłówek 1 Znak"/>
    <w:basedOn w:val="Domylnaczcionkaakapitu"/>
    <w:link w:val="Nagwek1"/>
    <w:uiPriority w:val="9"/>
    <w:rsid w:val="004250CC"/>
    <w:rPr>
      <w:rFonts w:asciiTheme="majorHAnsi" w:eastAsiaTheme="majorEastAsia" w:hAnsiTheme="majorHAnsi" w:cstheme="majorBidi"/>
      <w:sz w:val="32"/>
      <w:szCs w:val="32"/>
    </w:rPr>
  </w:style>
  <w:style w:type="paragraph" w:styleId="Akapitzlist">
    <w:name w:val="List Paragraph"/>
    <w:basedOn w:val="Normalny"/>
    <w:uiPriority w:val="34"/>
    <w:qFormat/>
    <w:rsid w:val="00DE7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1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6530842B466B4FB9625F7997957CEB" ma:contentTypeVersion="2" ma:contentTypeDescription="Utwórz nowy dokument." ma:contentTypeScope="" ma:versionID="f394e6bd8a526b19be3632491f8bb737">
  <xsd:schema xmlns:xsd="http://www.w3.org/2001/XMLSchema" xmlns:xs="http://www.w3.org/2001/XMLSchema" xmlns:p="http://schemas.microsoft.com/office/2006/metadata/properties" xmlns:ns2="7d2cc24d-b6ae-43db-bbbf-33f19f7f91e2" targetNamespace="http://schemas.microsoft.com/office/2006/metadata/properties" ma:root="true" ma:fieldsID="6985fba17e4c7238e0da4c8226f4b746" ns2:_="">
    <xsd:import namespace="7d2cc24d-b6ae-43db-bbbf-33f19f7f91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cc24d-b6ae-43db-bbbf-33f19f7f91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4C11D6-433D-4E60-A7B4-9B00C99109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cc24d-b6ae-43db-bbbf-33f19f7f91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4B66F10-11B0-437D-B26F-FEB1E398C4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97893A-16F5-4648-BECE-BE5D39B9F1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918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Klimczak</dc:creator>
  <cp:keywords/>
  <dc:description/>
  <cp:lastModifiedBy>Szymon Musiał</cp:lastModifiedBy>
  <cp:revision>92</cp:revision>
  <dcterms:created xsi:type="dcterms:W3CDTF">2021-03-04T05:51:00Z</dcterms:created>
  <dcterms:modified xsi:type="dcterms:W3CDTF">2022-05-12T19:29:00Z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0x010100E36530842B466B4FB9625F7997957CEB</vt:lpwstr>
  </property>
</Properties>
</file>