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4"/>
        <w:pBdr/>
        <w:spacing/>
        <w:ind/>
        <w:rPr/>
      </w:pPr>
      <w:r>
        <w:t xml:space="preserve">Laboratory</w:t>
      </w:r>
      <w:r>
        <w:t xml:space="preserve"> </w:t>
      </w:r>
      <w:r>
        <w:t xml:space="preserve">2</w:t>
      </w:r>
      <w:r>
        <w:t xml:space="preserve"> – Week </w:t>
      </w:r>
      <w:r>
        <w:t xml:space="preserve">2</w:t>
      </w:r>
      <w:r/>
    </w:p>
    <w:p>
      <w:pPr>
        <w:pStyle w:val="824"/>
        <w:pBdr/>
        <w:spacing/>
        <w:ind/>
        <w:rPr/>
      </w:pPr>
      <w:r>
        <w:t xml:space="preserve">Software Project </w:t>
      </w:r>
      <w:r>
        <w:t xml:space="preserve">Development</w:t>
      </w:r>
      <w:r>
        <w:t xml:space="preserve"> </w:t>
      </w:r>
      <w:r>
        <w:t xml:space="preserve">and </w:t>
      </w:r>
      <w:r>
        <w:t xml:space="preserve">Tools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781"/>
        <w:pBdr/>
        <w:spacing/>
        <w:ind/>
        <w:rPr/>
      </w:pPr>
      <w:r>
        <w:t xml:space="preserve">Introduction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This worksheet introduces </w:t>
      </w:r>
      <w:r>
        <w:t xml:space="preserve">the</w:t>
      </w:r>
      <w:r>
        <w:t xml:space="preserve"> </w:t>
      </w:r>
      <w:r>
        <w:t xml:space="preserve">Software Project </w:t>
      </w:r>
      <w:r>
        <w:t xml:space="preserve">Development</w:t>
      </w:r>
      <w:r>
        <w:t xml:space="preserve"> </w:t>
      </w:r>
      <w:r>
        <w:t xml:space="preserve">fundamental</w:t>
      </w:r>
      <w:r>
        <w:t xml:space="preserve">s</w:t>
      </w:r>
      <w:r>
        <w:t xml:space="preserve"> and aim</w:t>
      </w:r>
      <w:r>
        <w:t xml:space="preserve">s</w:t>
      </w:r>
      <w:r>
        <w:t xml:space="preserve"> to pro</w:t>
      </w:r>
      <w:r>
        <w:t xml:space="preserve">vide</w:t>
      </w:r>
      <w:r>
        <w:t xml:space="preserve"> you</w:t>
      </w:r>
      <w:r>
        <w:t xml:space="preserve"> </w:t>
      </w:r>
      <w:r>
        <w:t xml:space="preserve">with a </w:t>
      </w:r>
      <w:r>
        <w:t xml:space="preserve">foundational understanding of how programming projects are structured and managed</w:t>
      </w:r>
      <w:r>
        <w:t xml:space="preserve"> at the technical level</w:t>
      </w:r>
      <w:r>
        <w:t xml:space="preserve">. </w:t>
      </w:r>
      <w:r>
        <w:t xml:space="preserve">It</w:t>
      </w:r>
      <w:r>
        <w:t xml:space="preserve"> will </w:t>
      </w:r>
      <w:r>
        <w:t xml:space="preserve">explore </w:t>
      </w:r>
      <w:r>
        <w:t xml:space="preserve">essential practices for organi</w:t>
      </w:r>
      <w:r>
        <w:t xml:space="preserve">s</w:t>
      </w:r>
      <w:r>
        <w:t xml:space="preserve">ing, building, and maintaining projects effectively.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Note: </w:t>
      </w:r>
      <w:r>
        <w:t xml:space="preserve">It is </w:t>
      </w:r>
      <w:r>
        <w:t xml:space="preserve">imperative that you</w:t>
      </w:r>
      <w:r>
        <w:t xml:space="preserve"> complete this worksheet before </w:t>
      </w:r>
      <w:r>
        <w:t xml:space="preserve">going over the </w:t>
      </w:r>
      <w:r>
        <w:t xml:space="preserve">actual </w:t>
      </w:r>
      <w:r>
        <w:t xml:space="preserve">basics </w:t>
      </w:r>
      <w:r>
        <w:t xml:space="preserve">and logic </w:t>
      </w:r>
      <w:r>
        <w:t xml:space="preserve">of programming</w:t>
      </w:r>
      <w:r>
        <w:t xml:space="preserve">. Doing so will help you </w:t>
      </w:r>
      <w:r>
        <w:t xml:space="preserve">structure your project more effectively, especially when you are introduced to various types o</w:t>
      </w:r>
      <w:r>
        <w:t xml:space="preserve">f programming projects such as building your SwiftBot software</w:t>
      </w:r>
      <w:r>
        <w:t xml:space="preserve"> (week 5)</w:t>
      </w:r>
      <w:r>
        <w:t xml:space="preserve">, </w:t>
      </w:r>
      <w:r>
        <w:t xml:space="preserve">collaborating in the</w:t>
      </w:r>
      <w:r>
        <w:t xml:space="preserve"> Group Project and </w:t>
      </w:r>
      <w:r>
        <w:t xml:space="preserve">developing</w:t>
      </w:r>
      <w:r>
        <w:t xml:space="preserve"> in the </w:t>
      </w:r>
      <w:r>
        <w:t xml:space="preserve">Programming</w:t>
      </w:r>
      <w:r>
        <w:t xml:space="preserve"> Applications</w:t>
      </w:r>
      <w:r>
        <w:t xml:space="preserve"> module</w:t>
      </w:r>
      <w:r>
        <w:t xml:space="preserve"> (Semester 2)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Style w:val="782"/>
        <w:pBdr/>
        <w:spacing/>
        <w:ind/>
        <w:rPr/>
      </w:pPr>
      <w:r>
        <w:t xml:space="preserve">Basic </w:t>
      </w:r>
      <w:r>
        <w:t xml:space="preserve">Anatomy of </w:t>
      </w:r>
      <w:r>
        <w:t xml:space="preserve">Projects and Programs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 the previous lab sheet, we created a simple Java project</w:t>
      </w:r>
      <w:r>
        <w:t xml:space="preserve"> with the following setup.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1477108"/>
                <wp:effectExtent l="19050" t="19050" r="12700" b="27940"/>
                <wp:docPr id="1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9518641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rcRect l="0" t="0" r="0" b="61529"/>
                        <a:stretch/>
                      </pic:blipFill>
                      <pic:spPr bwMode="auto">
                        <a:xfrm>
                          <a:off x="0" y="0"/>
                          <a:ext cx="5759450" cy="147710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0pt;height:116.31pt;mso-wrap-distance-left:0.00pt;mso-wrap-distance-top:0.00pt;mso-wrap-distance-right:0.00pt;mso-wrap-distance-bottom:0.00pt;z-index:1;" strokecolor="#8064A2">
                <v:imagedata r:id="rId14" o:title="" croptop="0f" cropleft="0f" cropbottom="40324f" cropright="0f"/>
                <o:lock v:ext="edit" rotation="t"/>
              </v:shape>
            </w:pict>
          </mc:Fallback>
        </mc:AlternateContent>
      </w:r>
      <w:r/>
    </w:p>
    <w:p>
      <w:pPr>
        <w:widowControl w:val="true"/>
        <w:pBdr/>
        <w:spacing/>
        <w:ind/>
        <w:jc w:val="left"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>
      <w:pPr>
        <w:pBdr/>
        <w:spacing/>
        <w:ind/>
        <w:rPr/>
      </w:pPr>
      <w:r>
        <w:t xml:space="preserve">It introduced a simple Java Class and </w:t>
      </w:r>
      <w:r>
        <w:t xml:space="preserve">its</w:t>
      </w:r>
      <w:r>
        <w:t xml:space="preserve"> Main Method</w:t>
      </w:r>
      <w:r>
        <w:t xml:space="preserve">.</w:t>
      </w: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basic anatomy </w:t>
      </w:r>
      <w:r>
        <w:t xml:space="preserve">(</w:t>
      </w:r>
      <w:r>
        <w:t xml:space="preserve">structure/layout</w:t>
      </w:r>
      <w:r>
        <w:t xml:space="preserve">) </w:t>
      </w:r>
      <w:r>
        <w:t xml:space="preserve">of this </w:t>
      </w:r>
      <w:r>
        <w:t xml:space="preserve">project</w:t>
      </w:r>
      <w:r>
        <w:t xml:space="preserve"> can be </w:t>
      </w:r>
      <w:r>
        <w:t xml:space="preserve">inspected</w:t>
      </w:r>
      <w:r>
        <w:t xml:space="preserve"> by looking at the directory structure</w:t>
      </w:r>
      <w:r>
        <w:t xml:space="preserve"> in the Project Explorer on the left</w:t>
      </w:r>
      <w:r>
        <w:rPr>
          <w:i/>
          <w:iCs/>
        </w:rPr>
        <w:t xml:space="preserve">.</w:t>
      </w:r>
      <w:r>
        <w:rPr>
          <w:b/>
          <w:bCs/>
          <w:i/>
          <w:iCs/>
          <w:color w:val="ff0000"/>
        </w:rPr>
        <w:t xml:space="preserve"> </w:t>
      </w:r>
      <w:r>
        <w:rPr>
          <w:color w:val="ff0000"/>
        </w:rPr>
        <w:t xml:space="preserve">However, this is not the true</w:t>
      </w:r>
      <w:r>
        <w:rPr>
          <w:color w:val="ff0000"/>
        </w:rPr>
        <w:t xml:space="preserve"> structure</w:t>
      </w:r>
      <w:r>
        <w:t xml:space="preserve">, Eclipse (and other IDE’s) </w:t>
      </w:r>
      <w:r>
        <w:t xml:space="preserve">abstract </w:t>
      </w:r>
      <w:r>
        <w:t xml:space="preserve">many of the </w:t>
      </w:r>
      <w:r>
        <w:t xml:space="preserve">underlying </w:t>
      </w:r>
      <w:r>
        <w:t xml:space="preserve">project particulars, </w:t>
      </w:r>
      <w:r>
        <w:t xml:space="preserve">build configurations, classpath settings, integration with the</w:t>
      </w:r>
      <w:r>
        <w:t xml:space="preserve"> Operating System (</w:t>
      </w:r>
      <w:r>
        <w:t xml:space="preserve">OS</w:t>
      </w:r>
      <w:r>
        <w:t xml:space="preserve">)</w:t>
      </w:r>
      <w:r>
        <w:t xml:space="preserve"> and</w:t>
      </w:r>
      <w:r>
        <w:t xml:space="preserve"> the</w:t>
      </w:r>
      <w:r>
        <w:t xml:space="preserve"> system environment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We can fin</w:t>
      </w:r>
      <w:r>
        <w:t xml:space="preserve">d</w:t>
      </w:r>
      <w:r>
        <w:t xml:space="preserve"> the proper </w:t>
      </w:r>
      <w:r>
        <w:t xml:space="preserve">structure</w:t>
      </w:r>
      <w:r>
        <w:t xml:space="preserve"> by </w:t>
      </w:r>
      <w:r>
        <w:t xml:space="preserve">exiting Eclipse and opening the Windows Explorer</w:t>
      </w:r>
      <w:r>
        <w:t xml:space="preserve"> to locate </w:t>
      </w:r>
      <w:r>
        <w:t xml:space="preserve">the following directory </w:t>
      </w:r>
      <w:r>
        <w:rPr>
          <w:rFonts w:ascii="Courier New" w:hAnsi="Courier New" w:cs="Courier New"/>
        </w:rPr>
        <w:t xml:space="preserve">H:\eclipseWorkspace\CS1</w:t>
      </w:r>
      <w:r>
        <w:rPr>
          <w:rFonts w:ascii="Courier New" w:hAnsi="Courier New" w:cs="Courier New"/>
        </w:rPr>
        <w:t xml:space="preserve">603</w:t>
      </w:r>
      <w:r>
        <w:t xml:space="preserve">. 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You can also directly navigate to this folder by right clicking on the Java class we created earlier </w:t>
      </w:r>
      <w:r>
        <w:t xml:space="preserve">and clicking on</w:t>
      </w:r>
      <w:r>
        <w:t xml:space="preserve"> “</w:t>
      </w:r>
      <w:r>
        <w:t xml:space="preserve">Show In</w:t>
      </w:r>
      <w:r>
        <w:t xml:space="preserve">” &gt; “</w:t>
      </w:r>
      <w:r>
        <w:t xml:space="preserve">System Explorer</w:t>
      </w:r>
      <w:r>
        <w:t xml:space="preserve">”.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onsolas" w:hAnsi="Consola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89399" cy="2088000"/>
                <wp:effectExtent l="19050" t="19050" r="11430" b="26670"/>
                <wp:docPr id="2" name="Picture 2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6554121" name="Picture 2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789399" cy="208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9.64pt;height:164.41pt;mso-wrap-distance-left:0.00pt;mso-wrap-distance-top:0.00pt;mso-wrap-distance-right:0.00pt;mso-wrap-distance-bottom:0.00pt;z-index:1;" strokecolor="#8064A2">
                <v:imagedata r:id="rId15" o:title="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49947" cy="2088000"/>
                <wp:effectExtent l="19050" t="19050" r="12700" b="26670"/>
                <wp:docPr id="3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749947" cy="208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16.53pt;height:164.41pt;mso-wrap-distance-left:0.00pt;mso-wrap-distance-top:0.00pt;mso-wrap-distance-right:0.00pt;mso-wrap-distance-bottom:0.00pt;z-index:1;" strokecolor="#8064A2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Consolas" w:hAnsi="Consolas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You will</w:t>
      </w:r>
      <w:r>
        <w:t xml:space="preserve"> see that</w:t>
      </w:r>
      <w:r>
        <w:t xml:space="preserve"> there are some </w:t>
      </w:r>
      <w:r>
        <w:t xml:space="preserve">files and folders</w:t>
      </w:r>
      <w:r>
        <w:t xml:space="preserve"> </w:t>
      </w:r>
      <w:r>
        <w:t xml:space="preserve">present </w:t>
      </w:r>
      <w:r>
        <w:t xml:space="preserve">in this directory </w:t>
      </w:r>
      <w:r>
        <w:rPr>
          <w:color w:val="ff0000"/>
        </w:rPr>
        <w:t xml:space="preserve">that </w:t>
      </w:r>
      <w:r>
        <w:rPr>
          <w:color w:val="ff0000"/>
        </w:rPr>
        <w:t xml:space="preserve">Eclipse is not showing</w:t>
      </w:r>
      <w:r>
        <w:t xml:space="preserve">.</w:t>
      </w:r>
      <w:r/>
    </w:p>
    <w:p>
      <w:pPr>
        <w:widowControl w:val="true"/>
        <w:pBdr/>
        <w:spacing/>
        <w:ind/>
        <w:jc w:val="left"/>
        <w:rPr/>
      </w:pPr>
      <w:r>
        <w:br w:type="page" w:clear="all"/>
      </w:r>
      <w:r/>
    </w:p>
    <w:p>
      <w:pPr>
        <w:pBdr/>
        <w:spacing/>
        <w:ind/>
        <w:rPr/>
      </w:pPr>
      <w:r>
        <w:t xml:space="preserve">In this instance </w:t>
      </w:r>
      <w:r>
        <w:rPr>
          <w:rFonts w:ascii="Courier New" w:hAnsi="Courier New" w:cs="Courier New"/>
        </w:rPr>
        <w:t xml:space="preserve">H:\eclipseWorkspace\CS1</w:t>
      </w:r>
      <w:r>
        <w:rPr>
          <w:rFonts w:ascii="Courier New" w:hAnsi="Courier New" w:cs="Courier New"/>
        </w:rPr>
        <w:t xml:space="preserve">603</w:t>
      </w:r>
      <w:r>
        <w:t xml:space="preserve"> </w:t>
      </w:r>
      <w:r>
        <w:t xml:space="preserve"> shows some</w:t>
      </w:r>
      <w:r>
        <w:t xml:space="preserve"> files and folders </w:t>
      </w:r>
      <w:r>
        <w:t xml:space="preserve">that have a dot</w:t>
      </w:r>
      <w:r>
        <w:t xml:space="preserve">. W</w:t>
      </w:r>
      <w:r>
        <w:t xml:space="preserve">hy do you think this may be</w:t>
      </w:r>
      <w:r>
        <w:t xml:space="preserve"> </w:t>
      </w:r>
      <w:r>
        <w:t xml:space="preserve">?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(</w:t>
      </w:r>
      <w:r>
        <w:rPr>
          <w:i/>
          <w:iCs/>
        </w:rPr>
        <w:t xml:space="preserve">hint:</w:t>
      </w:r>
      <w:r>
        <w:rPr>
          <w:i/>
          <w:iCs/>
        </w:rPr>
        <w:t xml:space="preserve"> it may not show on </w:t>
      </w:r>
      <w:r>
        <w:rPr>
          <w:i/>
          <w:iCs/>
        </w:rPr>
        <w:t xml:space="preserve">the University or your personal machine</w:t>
      </w:r>
      <w:r>
        <w:t xml:space="preserve">)</w:t>
      </w:r>
      <w:r/>
    </w:p>
    <w:p>
      <w:pPr>
        <w:pBdr/>
        <w:spacing/>
        <w:ind/>
        <w:rPr/>
      </w:pPr>
      <w:r/>
      <w:r/>
    </w:p>
    <w:tbl>
      <w:tblPr>
        <w:tblStyle w:val="827"/>
        <w:tblW w:w="5000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70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448439172"/>
              <w:placeholder>
                <w:docPart w:val="57BACD9D9576420F93593C82C416BF83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They are hidden folders and files which are used by eclipse to manage the configuration for the project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/>
        <w:ind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>
      <w:pPr>
        <w:pBdr/>
        <w:spacing/>
        <w:ind/>
        <w:rPr/>
      </w:pPr>
      <w:r>
        <w:t xml:space="preserve">Open the </w:t>
      </w:r>
      <w:r>
        <w:rPr>
          <w:rFonts w:ascii="Courier New" w:hAnsi="Courier New" w:cs="Courier New"/>
        </w:rPr>
        <w:t xml:space="preserve">.project</w:t>
      </w:r>
      <w:r>
        <w:t xml:space="preserve"> file with a normal text-editor and inspect the file</w:t>
      </w:r>
      <w:r>
        <w:t xml:space="preserve">/</w:t>
      </w:r>
      <w:r>
        <w:t xml:space="preserve">read the syntax, what language do you think this </w:t>
      </w:r>
      <w:r>
        <w:t xml:space="preserve">is </w:t>
      </w:r>
      <w:r>
        <w:t xml:space="preserve">and what purpose does it serve?</w:t>
      </w:r>
      <w:r/>
    </w:p>
    <w:p>
      <w:pPr>
        <w:pBdr/>
        <w:spacing/>
        <w:ind/>
        <w:rPr/>
      </w:pPr>
      <w:r/>
      <w:r/>
    </w:p>
    <w:tbl>
      <w:tblPr>
        <w:tblStyle w:val="827"/>
        <w:tblW w:w="5000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70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-118224462"/>
              <w:placeholder>
                <w:docPart w:val="ED1871284EA04B8A83517F2FE027B627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XML and is used to make the project self-describing meaning it can be correctly recreated in another workspace 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rFonts w:ascii="Consolas" w:hAnsi="Consolas"/>
        </w:rPr>
      </w:pPr>
      <w:r>
        <w:t xml:space="preserve">A </w:t>
      </w:r>
      <w:r>
        <w:rPr>
          <w:rFonts w:ascii="Courier New" w:hAnsi="Courier New" w:cs="Courier New"/>
        </w:rPr>
        <w:t xml:space="preserve">/bin</w:t>
      </w:r>
      <w:r>
        <w:t xml:space="preserve"> folder is also present,</w:t>
      </w:r>
      <w:r>
        <w:t xml:space="preserve"> look</w:t>
      </w:r>
      <w:r>
        <w:t xml:space="preserve">ing</w:t>
      </w:r>
      <w:r>
        <w:t xml:space="preserve"> at the official </w:t>
      </w:r>
      <w:r>
        <w:t xml:space="preserve">online </w:t>
      </w:r>
      <w:r>
        <w:t xml:space="preserve">Java documentation</w:t>
      </w:r>
      <w:r>
        <w:t xml:space="preserve"> (or other sources…)</w:t>
      </w:r>
      <w:r>
        <w:t xml:space="preserve">, what </w:t>
      </w:r>
      <w:r>
        <w:t xml:space="preserve">is</w:t>
      </w:r>
      <w:r>
        <w:t xml:space="preserve"> this folder for?</w:t>
      </w:r>
      <w:r>
        <w:rPr>
          <w:rFonts w:ascii="Consolas" w:hAnsi="Consolas"/>
        </w:rPr>
      </w:r>
    </w:p>
    <w:p>
      <w:pPr>
        <w:pBdr/>
        <w:spacing/>
        <w:ind/>
        <w:rPr/>
      </w:pPr>
      <w:r/>
      <w:r/>
    </w:p>
    <w:tbl>
      <w:tblPr>
        <w:tblStyle w:val="827"/>
        <w:tblW w:w="5000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70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784859316"/>
              <w:placeholder>
                <w:docPart w:val="58BC3AA9BF464B45AE23CE4992D19205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Stores the .class files generated by compiling the code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/>
        <w:ind/>
        <w:rPr/>
      </w:pPr>
      <w:r/>
      <w:r/>
    </w:p>
    <w:p>
      <w:pPr>
        <w:pStyle w:val="783"/>
        <w:pBdr/>
        <w:spacing/>
        <w:ind/>
        <w:rPr/>
      </w:pPr>
      <w:r>
        <w:t xml:space="preserve">Project Management Tools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Eclipse</w:t>
      </w:r>
      <w:r>
        <w:t xml:space="preserve"> as an IDE </w:t>
      </w:r>
      <w:r>
        <w:t xml:space="preserve">is currently managing our project by automatically setting up a standard Java project structure, compiling our code, and running the program</w:t>
      </w:r>
      <w:r>
        <w:t xml:space="preserve"> when we press the green “Play” button</w:t>
      </w:r>
      <w:r>
        <w:t xml:space="preserve">. For </w:t>
      </w:r>
      <w:r>
        <w:t xml:space="preserve">small projects</w:t>
      </w:r>
      <w:r>
        <w:t xml:space="preserve">, this built-in management is convenient because it handles many tasks behind the scenes, such as creating the directory structure and ensuring the project is correctly set up for Java development.</w:t>
      </w: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  <w:color w:val="ff0000"/>
        </w:rPr>
        <w:t xml:space="preserve">For the CS1603 lab sheets, this will</w:t>
      </w:r>
      <w:r>
        <w:rPr>
          <w:b/>
          <w:bCs/>
          <w:color w:val="ff0000"/>
        </w:rPr>
        <w:t xml:space="preserve"> be</w:t>
      </w:r>
      <w:r>
        <w:rPr>
          <w:b/>
          <w:bCs/>
          <w:color w:val="ff0000"/>
        </w:rPr>
        <w:t xml:space="preserve"> the </w:t>
      </w:r>
      <w:r>
        <w:rPr>
          <w:b/>
          <w:bCs/>
          <w:color w:val="ff0000"/>
        </w:rPr>
        <w:t xml:space="preserve">fundamental mechanism by which you will run, execute and test your code</w:t>
      </w:r>
      <w:r>
        <w:rPr>
          <w:b/>
          <w:bCs/>
          <w:color w:val="ff0000"/>
        </w:rPr>
        <w:t xml:space="preserve"> for </w:t>
      </w:r>
      <w:r>
        <w:rPr>
          <w:b/>
          <w:bCs/>
          <w:color w:val="ff0000"/>
        </w:rPr>
        <w:t xml:space="preserve">the </w:t>
      </w:r>
      <w:r>
        <w:rPr>
          <w:b/>
          <w:bCs/>
          <w:color w:val="ff0000"/>
        </w:rPr>
        <w:t xml:space="preserve">CodeRunner examination activities</w:t>
      </w:r>
      <w:r>
        <w:rPr>
          <w:b/>
          <w:bCs/>
          <w:color w:val="ff0000"/>
        </w:rPr>
        <w:t xml:space="preserve">.</w:t>
      </w:r>
      <w:r>
        <w:rPr>
          <w:b/>
          <w:bCs/>
        </w:rPr>
      </w:r>
    </w:p>
    <w:p>
      <w:pPr>
        <w:pBdr/>
        <w:spacing/>
        <w:ind/>
        <w:rPr/>
      </w:pPr>
      <w:r/>
      <w:r/>
    </w:p>
    <w:p>
      <w:pPr>
        <w:pStyle w:val="783"/>
        <w:pBdr/>
        <w:spacing/>
        <w:ind/>
        <w:rPr/>
      </w:pPr>
      <w:r>
        <w:t xml:space="preserve">Other Tools like Maven and Gradle: Why Do They Exist?</w:t>
      </w:r>
      <w:r/>
    </w:p>
    <w:p>
      <w:pPr>
        <w:pBdr/>
        <w:spacing/>
        <w:ind/>
        <w:rPr>
          <w:color w:val="ff0000"/>
        </w:rPr>
      </w:pPr>
      <w:r>
        <w:rPr>
          <w:color w:val="ff0000"/>
        </w:rPr>
      </w:r>
      <w:r>
        <w:rPr>
          <w:color w:val="ff0000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  <w:color w:val="ff0000"/>
        </w:rPr>
        <w:t xml:space="preserve">The following instructions are extremely important for your CS1704 – Group Project Module as they will support your primary tasks of working with the Swiftbot.</w:t>
      </w:r>
      <w:r>
        <w:rPr>
          <w:b/>
          <w:bCs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While Eclipse is great for managing small, individual projects, larger or more complex projects often require more advanced project management, especially when dealing with</w:t>
      </w:r>
      <w:r>
        <w:t xml:space="preserve"> multiple dependencies, build automation (i.e. SwiftBot!)</w:t>
      </w:r>
      <w:r>
        <w:t xml:space="preserve"> and </w:t>
      </w:r>
      <w:r>
        <w:t xml:space="preserve">team collaboration (i.e. Group Project!)</w:t>
      </w:r>
      <w:r>
        <w:t xml:space="preserve">.</w:t>
      </w:r>
      <w:r/>
    </w:p>
    <w:p>
      <w:pPr>
        <w:pBdr/>
        <w:spacing/>
        <w:ind/>
        <w:rPr/>
      </w:pP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Therefore, tools such as Maven</w:t>
      </w:r>
      <w:r>
        <w:t xml:space="preserve"> (</w:t>
      </w:r>
      <w:hyperlink r:id="rId17" w:tooltip="https://maven.apache.org/" w:history="1">
        <w:r>
          <w:rPr>
            <w:rStyle w:val="817"/>
          </w:rPr>
          <w:t xml:space="preserve">https://maven.apache.org/</w:t>
        </w:r>
      </w:hyperlink>
      <w:r>
        <w:t xml:space="preserve">)</w:t>
      </w:r>
      <w:r>
        <w:t xml:space="preserve"> and Gradle </w:t>
      </w:r>
      <w:r>
        <w:t xml:space="preserve">(</w:t>
      </w:r>
      <w:hyperlink r:id="rId18" w:tooltip="https://gradle.org/" w:history="1">
        <w:r>
          <w:rPr>
            <w:rStyle w:val="817"/>
          </w:rPr>
          <w:t xml:space="preserve">https://gradle.org/</w:t>
        </w:r>
      </w:hyperlink>
      <w:r>
        <w:t xml:space="preserve">) </w:t>
      </w:r>
      <w:r>
        <w:t xml:space="preserve">exist</w:t>
      </w:r>
      <w:r>
        <w:t xml:space="preserve"> to</w:t>
      </w:r>
      <w:r>
        <w:t xml:space="preserve">:</w:t>
      </w:r>
      <w:r/>
    </w:p>
    <w:p>
      <w:pPr>
        <w:pStyle w:val="849"/>
        <w:numPr>
          <w:ilvl w:val="0"/>
          <w:numId w:val="19"/>
        </w:numPr>
        <w:pBdr/>
        <w:spacing/>
        <w:ind/>
        <w:rPr/>
      </w:pPr>
      <w:r>
        <w:t xml:space="preserve">Automatically download, update, and manage libraries</w:t>
      </w:r>
      <w:r/>
    </w:p>
    <w:p>
      <w:pPr>
        <w:pStyle w:val="849"/>
        <w:numPr>
          <w:ilvl w:val="0"/>
          <w:numId w:val="19"/>
        </w:numPr>
        <w:pBdr/>
        <w:spacing/>
        <w:ind/>
        <w:rPr/>
      </w:pPr>
      <w:r>
        <w:t xml:space="preserve">C</w:t>
      </w:r>
      <w:r>
        <w:t xml:space="preserve">ompile, package, and test projects,</w:t>
      </w:r>
      <w:r/>
    </w:p>
    <w:p>
      <w:pPr>
        <w:pStyle w:val="849"/>
        <w:numPr>
          <w:ilvl w:val="0"/>
          <w:numId w:val="19"/>
        </w:numPr>
        <w:pBdr/>
        <w:spacing/>
        <w:ind/>
        <w:rPr/>
      </w:pPr>
      <w:r>
        <w:t xml:space="preserve">Deliver consistency across different machines and developers.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------------------- SEMINAR ACTIVITY -------------------</w:t>
      </w:r>
      <w:r>
        <w:rPr>
          <w:b/>
          <w:bCs/>
          <w:color w:val="ff0000"/>
        </w:rPr>
      </w:r>
    </w:p>
    <w:p>
      <w:pPr>
        <w:pStyle w:val="849"/>
        <w:pBdr/>
        <w:spacing/>
        <w:ind/>
        <w:rPr/>
      </w:pPr>
      <w:r/>
      <w:r/>
    </w:p>
    <w:p>
      <w:pPr>
        <w:pStyle w:val="783"/>
        <w:pBdr/>
        <w:spacing/>
        <w:ind/>
        <w:rPr/>
      </w:pPr>
      <w:r>
        <w:t xml:space="preserve">Create A </w:t>
      </w:r>
      <w:r>
        <w:t xml:space="preserve">Maven Based Java </w:t>
      </w:r>
      <w:r>
        <w:t xml:space="preserve">Project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Create a Maven based Java project by navigating to </w:t>
      </w:r>
      <w:r>
        <w:t xml:space="preserve">File &gt; New &gt; Maven Project</w:t>
      </w:r>
      <w:r>
        <w:t xml:space="preserve">. </w:t>
      </w:r>
      <w:r>
        <w:rPr>
          <w:b/>
          <w:bCs/>
        </w:rPr>
        <w:t xml:space="preserve">Make sure to tick</w:t>
      </w:r>
      <w:r>
        <w:t xml:space="preserve"> “Create a simple project (skip archetype selection)”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2738755</wp:posOffset>
                </wp:positionH>
                <wp:positionV relativeFrom="paragraph">
                  <wp:posOffset>412115</wp:posOffset>
                </wp:positionV>
                <wp:extent cx="245110" cy="212725"/>
                <wp:effectExtent l="0" t="0" r="0" b="0"/>
                <wp:wrapNone/>
                <wp:docPr id="4" name="Ink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45110" cy="2127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251659264;o:allowoverlap:true;o:allowincell:true;mso-position-horizontal-relative:text;margin-left:215.65pt;mso-position-horizontal:absolute;mso-position-vertical-relative:text;margin-top:32.45pt;mso-position-vertical:absolute;width:19.30pt;height:16.75pt;mso-wrap-distance-left:9.00pt;mso-wrap-distance-top:0.00pt;mso-wrap-distance-right:9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75127" cy="2340000"/>
                <wp:effectExtent l="19050" t="19050" r="20955" b="22225"/>
                <wp:docPr id="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4536009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rcRect l="0" t="0" r="25492" b="0"/>
                        <a:stretch/>
                      </pic:blipFill>
                      <pic:spPr bwMode="auto">
                        <a:xfrm>
                          <a:off x="0" y="0"/>
                          <a:ext cx="2475127" cy="2340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8064A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194.89pt;height:184.25pt;mso-wrap-distance-left:0.00pt;mso-wrap-distance-top:0.00pt;mso-wrap-distance-right:0.00pt;mso-wrap-distance-bottom:0.00pt;z-index:1;" strokecolor="#8064A2" strokeweight="0.75pt">
                <v:imagedata r:id="rId20" o:title="" croptop="0f" cropleft="0f" cropbottom="0f" cropright="16706f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25522" cy="2340000"/>
                <wp:effectExtent l="19050" t="19050" r="17780" b="22225"/>
                <wp:docPr id="6" name="Picture 4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889350" name="Picture 4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725522" cy="234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14.61pt;height:184.25pt;mso-wrap-distance-left:0.00pt;mso-wrap-distance-top:0.00pt;mso-wrap-distance-right:0.00pt;mso-wrap-distance-bottom:0.00pt;z-index:1;" strokecolor="#8064A2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In the </w:t>
      </w:r>
      <w:r>
        <w:t xml:space="preserve">project configuration screen, </w:t>
      </w:r>
      <w:r>
        <w:t xml:space="preserve">the</w:t>
      </w:r>
      <w:r>
        <w:t xml:space="preserve"> “Gro</w:t>
      </w:r>
      <w:r>
        <w:t xml:space="preserve">up Id</w:t>
      </w:r>
      <w:r>
        <w:t xml:space="preserve">” is used to refer to a collection of projects</w:t>
      </w:r>
      <w:r>
        <w:t xml:space="preserve">, for example that of Team 23 in the Group Project</w:t>
      </w:r>
      <w:r>
        <w:t xml:space="preserve">.</w:t>
      </w:r>
      <w:r>
        <w:t xml:space="preserve"> </w:t>
      </w:r>
      <w:r>
        <w:t xml:space="preserve">I</w:t>
      </w:r>
      <w:r>
        <w:t xml:space="preserve">n this case</w:t>
      </w:r>
      <w:r>
        <w:t xml:space="preserve">,</w:t>
      </w:r>
      <w:r>
        <w:t xml:space="preserve"> we set it to “</w:t>
      </w:r>
      <w:r>
        <w:t xml:space="preserve">Group-Project-Team-23</w:t>
      </w:r>
      <w:r>
        <w:t xml:space="preserve">” as </w:t>
      </w:r>
      <w:r>
        <w:t xml:space="preserve">the Group Project</w:t>
      </w:r>
      <w:r>
        <w:t xml:space="preserve"> and Team 23 will </w:t>
      </w:r>
      <w:r>
        <w:t xml:space="preserve">typically </w:t>
      </w:r>
      <w:r>
        <w:t xml:space="preserve">have</w:t>
      </w:r>
      <w:r>
        <w:t xml:space="preserve"> </w:t>
      </w:r>
      <w:r>
        <w:t xml:space="preserve">multiple </w:t>
      </w:r>
      <w:r>
        <w:t xml:space="preserve">projects</w:t>
      </w:r>
      <w:r>
        <w:t xml:space="preserve"> with </w:t>
      </w:r>
      <w:r>
        <w:t xml:space="preserve">different</w:t>
      </w:r>
      <w:r>
        <w:t xml:space="preserve"> settings</w:t>
      </w:r>
      <w:r>
        <w:t xml:space="preserve"> that are all related to each other</w:t>
      </w:r>
      <w:r>
        <w:t xml:space="preserve">. </w:t>
      </w:r>
      <w:r>
        <w:t xml:space="preserve">The “Artifact Id” is used to refer to an individual project within </w:t>
      </w:r>
      <w:r>
        <w:t xml:space="preserve">this collection</w:t>
      </w:r>
      <w:r>
        <w:t xml:space="preserve"> for example </w:t>
      </w:r>
      <w:r>
        <w:t xml:space="preserve">the Swiftbot project.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8104" cy="2627626"/>
                <wp:effectExtent l="19050" t="19050" r="9525" b="20955"/>
                <wp:docPr id="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2923541" name="Picture 1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rcRect l="0" t="1" r="0" b="798"/>
                        <a:stretch/>
                      </pic:blipFill>
                      <pic:spPr bwMode="auto">
                        <a:xfrm>
                          <a:off x="0" y="0"/>
                          <a:ext cx="3089652" cy="265473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8064A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40.80pt;height:206.90pt;mso-wrap-distance-left:0.00pt;mso-wrap-distance-top:0.00pt;mso-wrap-distance-right:0.00pt;mso-wrap-distance-bottom:0.00pt;z-index:1;" strokecolor="#8064A2" strokeweight="0.75pt">
                <v:imagedata r:id="rId22" o:title="" croptop="1f" cropleft="0f" cropbottom="523f" cropright="0f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4797" cy="2168459"/>
                <wp:effectExtent l="19050" t="19050" r="16510" b="22860"/>
                <wp:docPr id="8" name="Picture 15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0744017" name="Picture 15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rcRect l="0" t="-1" r="0" b="4016"/>
                        <a:stretch/>
                      </pic:blipFill>
                      <pic:spPr bwMode="auto">
                        <a:xfrm>
                          <a:off x="0" y="0"/>
                          <a:ext cx="2581070" cy="217374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rgbClr val="8064A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02.74pt;height:170.74pt;mso-wrap-distance-left:0.00pt;mso-wrap-distance-top:0.00pt;mso-wrap-distance-right:0.00pt;mso-wrap-distance-bottom:0.00pt;z-index:1;" strokecolor="#8064A2" strokeweight="0.75pt">
                <v:imagedata r:id="rId23" o:title="" croptop="0f" cropleft="0f" cropbottom="2632f" cropright="0f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You will </w:t>
      </w:r>
      <w:r>
        <w:t xml:space="preserve">see </w:t>
      </w:r>
      <w:r>
        <w:t xml:space="preserve">that this project structure is quite different from the standard Java Project the Eclipse IDE sets up for us.</w:t>
      </w:r>
      <w:r>
        <w:t xml:space="preserve"> Inspect the actual </w:t>
      </w:r>
      <w:r>
        <w:t xml:space="preserve">project structure by looking at the folder in the Windows explorer</w:t>
      </w:r>
      <w:r>
        <w:t xml:space="preserve">.</w:t>
      </w:r>
      <w:r>
        <w:t xml:space="preserve">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onsolas" w:hAnsi="Consolas"/>
        </w:rPr>
      </w:pPr>
      <w:r>
        <w:t xml:space="preserve">What are the differences </w:t>
      </w:r>
      <w:r>
        <w:t xml:space="preserve">that you ca</w:t>
      </w:r>
      <w:r>
        <w:t xml:space="preserve">n</w:t>
      </w:r>
      <w:r>
        <w:t xml:space="preserve"> notice </w:t>
      </w:r>
      <w:r>
        <w:t xml:space="preserve">between the standard Java Eclipse and Java Maven project structure?</w:t>
      </w:r>
      <w:r>
        <w:rPr>
          <w:rFonts w:ascii="Consolas" w:hAnsi="Consolas"/>
        </w:rPr>
      </w:r>
    </w:p>
    <w:p>
      <w:pPr>
        <w:pBdr/>
        <w:spacing/>
        <w:ind/>
        <w:rPr/>
      </w:pPr>
      <w:r/>
      <w:r/>
    </w:p>
    <w:tbl>
      <w:tblPr>
        <w:tblStyle w:val="827"/>
        <w:tblW w:w="5000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70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2125263006"/>
              <w:placeholder>
                <w:docPart w:val="A4F8D62B396E443A9484C05CBB6265E6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Multiple src folders 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rFonts w:ascii="Consolas" w:hAnsi="Consolas"/>
        </w:rPr>
      </w:pPr>
      <w:r>
        <w:t xml:space="preserve">For the Maven project structure, we did not create our first Java Main Class, i</w:t>
      </w:r>
      <w:r>
        <w:t xml:space="preserve">n which folder would you place the first Java </w:t>
      </w:r>
      <w:r>
        <w:t xml:space="preserve">Main </w:t>
      </w:r>
      <w:r>
        <w:t xml:space="preserve">class </w:t>
      </w:r>
      <w:r>
        <w:t xml:space="preserve">and why?</w:t>
      </w:r>
      <w:r>
        <w:rPr>
          <w:rFonts w:ascii="Consolas" w:hAnsi="Consolas"/>
        </w:rPr>
      </w:r>
    </w:p>
    <w:p>
      <w:pPr>
        <w:pBdr/>
        <w:spacing/>
        <w:ind/>
        <w:rPr/>
      </w:pPr>
      <w:r/>
      <w:r/>
    </w:p>
    <w:tbl>
      <w:tblPr>
        <w:tblStyle w:val="827"/>
        <w:tblW w:w="5000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70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-894276690"/>
              <w:placeholder>
                <w:docPart w:val="E3B57BC729E047EBBE08F4E9938F386C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src/main/java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Create your first </w:t>
      </w:r>
      <w:r>
        <w:rPr>
          <w:rFonts w:ascii="Courier New" w:hAnsi="Courier New" w:cs="Courier New"/>
        </w:rPr>
        <w:t xml:space="preserve">HelloWorld.java</w:t>
      </w:r>
      <w:r>
        <w:t xml:space="preserve"> Class in the new Maven Project Structure and run it.</w:t>
      </w:r>
      <w:r/>
    </w:p>
    <w:p>
      <w:pPr>
        <w:pBdr/>
        <w:spacing/>
        <w:ind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>
      <w:pPr>
        <w:widowControl w:val="true"/>
        <w:pBdr/>
        <w:shd w:val="clear" w:color="auto" w:fill="ffffff"/>
        <w:spacing/>
        <w:ind/>
        <w:jc w:val="left"/>
        <w:rPr>
          <w:rFonts w:ascii="Consolas" w:hAnsi="Consolas"/>
          <w:color w:val="000000"/>
          <w:sz w:val="20"/>
          <w:szCs w:val="20"/>
          <w:lang w:eastAsia="en-GB"/>
        </w:rPr>
      </w:pPr>
      <w:r>
        <w:rPr>
          <w:rFonts w:ascii="Consolas" w:hAnsi="Consolas"/>
          <w:b/>
          <w:bCs/>
          <w:color w:val="7f0055"/>
          <w:sz w:val="20"/>
          <w:szCs w:val="20"/>
          <w:lang w:eastAsia="en-GB"/>
        </w:rPr>
        <w:t xml:space="preserve">public</w:t>
      </w:r>
      <w:r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lang w:eastAsia="en-GB"/>
        </w:rPr>
        <w:t xml:space="preserve">class</w:t>
      </w:r>
      <w:r>
        <w:rPr>
          <w:rFonts w:ascii="Consolas" w:hAnsi="Consolas"/>
          <w:color w:val="000000"/>
          <w:sz w:val="20"/>
          <w:szCs w:val="20"/>
          <w:lang w:eastAsia="en-GB"/>
        </w:rPr>
        <w:t xml:space="preserve"> HelloWorld {</w:t>
      </w:r>
      <w:r>
        <w:rPr>
          <w:rFonts w:ascii="Consolas" w:hAnsi="Consolas"/>
          <w:color w:val="000000"/>
          <w:sz w:val="20"/>
          <w:szCs w:val="20"/>
          <w:lang w:eastAsia="en-GB"/>
        </w:rPr>
      </w:r>
    </w:p>
    <w:p>
      <w:pPr>
        <w:widowControl w:val="true"/>
        <w:pBdr/>
        <w:shd w:val="clear" w:color="auto" w:fill="ffffff"/>
        <w:spacing/>
        <w:ind/>
        <w:jc w:val="left"/>
        <w:rPr>
          <w:rFonts w:ascii="Consolas" w:hAnsi="Consolas"/>
          <w:color w:val="000000"/>
          <w:sz w:val="20"/>
          <w:szCs w:val="20"/>
          <w:lang w:eastAsia="en-GB"/>
        </w:rPr>
      </w:pPr>
      <w:r>
        <w:rPr>
          <w:rFonts w:ascii="Consolas" w:hAnsi="Consolas"/>
          <w:color w:val="000000"/>
          <w:sz w:val="20"/>
          <w:szCs w:val="20"/>
          <w:lang w:eastAsia="en-GB"/>
        </w:rPr>
        <w:tab/>
      </w:r>
      <w:r>
        <w:rPr>
          <w:rFonts w:ascii="Consolas" w:hAnsi="Consolas"/>
          <w:color w:val="000000"/>
          <w:sz w:val="20"/>
          <w:szCs w:val="20"/>
          <w:lang w:eastAsia="en-GB"/>
        </w:rPr>
      </w:r>
    </w:p>
    <w:p>
      <w:pPr>
        <w:widowControl w:val="true"/>
        <w:pBdr/>
        <w:shd w:val="clear" w:color="auto" w:fill="ffffff"/>
        <w:spacing/>
        <w:ind/>
        <w:jc w:val="left"/>
        <w:rPr>
          <w:rFonts w:ascii="Consolas" w:hAnsi="Consolas"/>
          <w:color w:val="000000"/>
          <w:sz w:val="20"/>
          <w:szCs w:val="20"/>
          <w:lang w:eastAsia="en-GB"/>
        </w:rPr>
      </w:pPr>
      <w:r>
        <w:rPr>
          <w:rFonts w:ascii="Consolas" w:hAnsi="Consolas"/>
          <w:color w:val="000000"/>
          <w:sz w:val="20"/>
          <w:szCs w:val="20"/>
          <w:lang w:eastAsia="en-GB"/>
        </w:rPr>
        <w:tab/>
      </w:r>
      <w:r>
        <w:rPr>
          <w:rFonts w:ascii="Consolas" w:hAnsi="Consolas"/>
          <w:b/>
          <w:bCs/>
          <w:color w:val="7f0055"/>
          <w:sz w:val="20"/>
          <w:szCs w:val="20"/>
          <w:lang w:eastAsia="en-GB"/>
        </w:rPr>
        <w:t xml:space="preserve">public</w:t>
      </w:r>
      <w:r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lang w:eastAsia="en-GB"/>
        </w:rPr>
        <w:t xml:space="preserve">static</w:t>
      </w:r>
      <w:r>
        <w:rPr>
          <w:rFonts w:ascii="Consolas" w:hAnsi="Consolas"/>
          <w:color w:val="000000"/>
          <w:sz w:val="20"/>
          <w:szCs w:val="20"/>
          <w:lang w:eastAsia="en-GB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  <w:lang w:eastAsia="en-GB"/>
        </w:rPr>
        <w:t xml:space="preserve">void</w:t>
      </w:r>
      <w:r>
        <w:rPr>
          <w:rFonts w:ascii="Consolas" w:hAnsi="Consolas"/>
          <w:color w:val="000000"/>
          <w:sz w:val="20"/>
          <w:szCs w:val="20"/>
          <w:lang w:eastAsia="en-GB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  <w:lang w:eastAsia="en-GB"/>
        </w:rPr>
        <w:t xml:space="preserve">args</w:t>
      </w:r>
      <w:r>
        <w:rPr>
          <w:rFonts w:ascii="Consolas" w:hAnsi="Consolas"/>
          <w:color w:val="000000"/>
          <w:sz w:val="20"/>
          <w:szCs w:val="20"/>
          <w:lang w:eastAsia="en-GB"/>
        </w:rPr>
        <w:t xml:space="preserve">) {</w:t>
      </w:r>
      <w:r>
        <w:rPr>
          <w:rFonts w:ascii="Consolas" w:hAnsi="Consolas"/>
          <w:color w:val="000000"/>
          <w:sz w:val="20"/>
          <w:szCs w:val="20"/>
          <w:lang w:eastAsia="en-GB"/>
        </w:rPr>
      </w:r>
    </w:p>
    <w:p>
      <w:pPr>
        <w:widowControl w:val="true"/>
        <w:pBdr/>
        <w:shd w:val="clear" w:color="auto" w:fill="ffffff"/>
        <w:spacing/>
        <w:ind/>
        <w:jc w:val="left"/>
        <w:rPr>
          <w:rFonts w:ascii="Consolas" w:hAnsi="Consolas"/>
          <w:color w:val="000000"/>
          <w:sz w:val="20"/>
          <w:szCs w:val="20"/>
          <w:lang w:eastAsia="en-GB"/>
        </w:rPr>
      </w:pPr>
      <w:r>
        <w:rPr>
          <w:rFonts w:ascii="Consolas" w:hAnsi="Consolas"/>
          <w:color w:val="000000"/>
          <w:sz w:val="20"/>
          <w:szCs w:val="20"/>
          <w:lang w:eastAsia="en-GB"/>
        </w:rPr>
        <w:tab/>
      </w:r>
      <w:r>
        <w:rPr>
          <w:rFonts w:ascii="Consolas" w:hAnsi="Consolas"/>
          <w:color w:val="000000"/>
          <w:sz w:val="20"/>
          <w:szCs w:val="20"/>
          <w:lang w:eastAsia="en-GB"/>
        </w:rPr>
        <w:tab/>
        <w:t xml:space="preserve"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  <w:lang w:eastAsia="en-GB"/>
        </w:rPr>
        <w:t xml:space="preserve">out</w:t>
      </w:r>
      <w:r>
        <w:rPr>
          <w:rFonts w:ascii="Consolas" w:hAnsi="Consolas"/>
          <w:color w:val="000000"/>
          <w:sz w:val="20"/>
          <w:szCs w:val="20"/>
          <w:lang w:eastAsia="en-GB"/>
        </w:rPr>
        <w:t xml:space="preserve">.println(</w:t>
      </w:r>
      <w:r>
        <w:rPr>
          <w:rFonts w:ascii="Consolas" w:hAnsi="Consolas"/>
          <w:color w:val="2a00ff"/>
          <w:sz w:val="20"/>
          <w:szCs w:val="20"/>
          <w:lang w:eastAsia="en-GB"/>
        </w:rPr>
        <w:t xml:space="preserve">"Hello</w:t>
      </w:r>
      <w:r>
        <w:rPr>
          <w:rFonts w:ascii="Consolas" w:hAnsi="Consolas"/>
          <w:color w:val="2a00ff"/>
          <w:sz w:val="20"/>
          <w:szCs w:val="20"/>
          <w:lang w:eastAsia="en-GB"/>
        </w:rPr>
        <w:t xml:space="preserve"> </w:t>
      </w:r>
      <w:r>
        <w:rPr>
          <w:rFonts w:ascii="Consolas" w:hAnsi="Consolas"/>
          <w:color w:val="2a00ff"/>
          <w:sz w:val="20"/>
          <w:szCs w:val="20"/>
          <w:lang w:eastAsia="en-GB"/>
        </w:rPr>
        <w:t xml:space="preserve">World</w:t>
      </w:r>
      <w:r>
        <w:rPr>
          <w:rFonts w:ascii="Consolas" w:hAnsi="Consolas"/>
          <w:color w:val="2a00ff"/>
          <w:sz w:val="20"/>
          <w:szCs w:val="20"/>
          <w:lang w:eastAsia="en-GB"/>
        </w:rPr>
        <w:t xml:space="preserve">!</w:t>
      </w:r>
      <w:r>
        <w:rPr>
          <w:rFonts w:ascii="Consolas" w:hAnsi="Consolas"/>
          <w:color w:val="2a00ff"/>
          <w:sz w:val="20"/>
          <w:szCs w:val="20"/>
          <w:lang w:eastAsia="en-GB"/>
        </w:rPr>
        <w:t xml:space="preserve">"</w:t>
      </w:r>
      <w:r>
        <w:rPr>
          <w:rFonts w:ascii="Consolas" w:hAnsi="Consolas"/>
          <w:color w:val="000000"/>
          <w:sz w:val="20"/>
          <w:szCs w:val="20"/>
          <w:lang w:eastAsia="en-GB"/>
        </w:rPr>
        <w:t xml:space="preserve">);</w:t>
      </w:r>
      <w:r>
        <w:rPr>
          <w:rFonts w:ascii="Consolas" w:hAnsi="Consolas"/>
          <w:color w:val="000000"/>
          <w:sz w:val="20"/>
          <w:szCs w:val="20"/>
          <w:lang w:eastAsia="en-GB"/>
        </w:rPr>
      </w:r>
    </w:p>
    <w:p>
      <w:pPr>
        <w:widowControl w:val="true"/>
        <w:pBdr/>
        <w:shd w:val="clear" w:color="auto" w:fill="ffffff"/>
        <w:spacing/>
        <w:ind/>
        <w:jc w:val="left"/>
        <w:rPr>
          <w:rFonts w:ascii="Consolas" w:hAnsi="Consolas"/>
          <w:color w:val="000000"/>
          <w:sz w:val="20"/>
          <w:szCs w:val="20"/>
          <w:lang w:eastAsia="en-GB"/>
        </w:rPr>
      </w:pPr>
      <w:r>
        <w:rPr>
          <w:rFonts w:ascii="Consolas" w:hAnsi="Consolas"/>
          <w:color w:val="000000"/>
          <w:sz w:val="20"/>
          <w:szCs w:val="20"/>
          <w:lang w:eastAsia="en-GB"/>
        </w:rPr>
        <w:tab/>
        <w:t xml:space="preserve">}</w:t>
      </w:r>
      <w:r>
        <w:rPr>
          <w:rFonts w:ascii="Consolas" w:hAnsi="Consolas"/>
          <w:color w:val="000000"/>
          <w:sz w:val="20"/>
          <w:szCs w:val="20"/>
          <w:lang w:eastAsia="en-GB"/>
        </w:rPr>
      </w:r>
    </w:p>
    <w:p>
      <w:pPr>
        <w:widowControl w:val="true"/>
        <w:pBdr/>
        <w:shd w:val="clear" w:color="auto" w:fill="ffffff"/>
        <w:spacing/>
        <w:ind/>
        <w:jc w:val="left"/>
        <w:rPr>
          <w:rFonts w:ascii="Consolas" w:hAnsi="Consolas"/>
          <w:color w:val="000000"/>
          <w:sz w:val="20"/>
          <w:szCs w:val="20"/>
          <w:lang w:eastAsia="en-GB"/>
        </w:rPr>
      </w:pPr>
      <w:r>
        <w:rPr>
          <w:rFonts w:ascii="Consolas" w:hAnsi="Consolas"/>
          <w:color w:val="000000"/>
          <w:sz w:val="20"/>
          <w:szCs w:val="20"/>
          <w:lang w:eastAsia="en-GB"/>
        </w:rPr>
      </w:r>
      <w:r>
        <w:rPr>
          <w:rFonts w:ascii="Consolas" w:hAnsi="Consolas"/>
          <w:color w:val="000000"/>
          <w:sz w:val="20"/>
          <w:szCs w:val="20"/>
          <w:lang w:eastAsia="en-GB"/>
        </w:rPr>
      </w:r>
    </w:p>
    <w:p>
      <w:pPr>
        <w:widowControl w:val="true"/>
        <w:pBdr/>
        <w:shd w:val="clear" w:color="auto" w:fill="ffffff"/>
        <w:spacing/>
        <w:ind/>
        <w:jc w:val="left"/>
        <w:rPr>
          <w:rFonts w:ascii="Consolas" w:hAnsi="Consolas"/>
          <w:color w:val="000000"/>
          <w:sz w:val="20"/>
          <w:szCs w:val="20"/>
          <w:lang w:eastAsia="en-GB"/>
        </w:rPr>
      </w:pPr>
      <w:r>
        <w:rPr>
          <w:rFonts w:ascii="Consolas" w:hAnsi="Consolas"/>
          <w:color w:val="000000"/>
          <w:sz w:val="20"/>
          <w:szCs w:val="20"/>
          <w:lang w:eastAsia="en-GB"/>
        </w:rPr>
        <w:t xml:space="preserve">}</w:t>
      </w:r>
      <w:r>
        <w:rPr>
          <w:rFonts w:ascii="Consolas" w:hAnsi="Consolas"/>
          <w:color w:val="000000"/>
          <w:sz w:val="20"/>
          <w:szCs w:val="20"/>
          <w:lang w:eastAsia="en-GB"/>
        </w:rPr>
      </w:r>
    </w:p>
    <w:p>
      <w:pPr>
        <w:widowControl w:val="true"/>
        <w:pBdr/>
        <w:shd w:val="clear" w:color="auto" w:fill="ffffff"/>
        <w:spacing/>
        <w:ind/>
        <w:jc w:val="left"/>
        <w:rPr>
          <w:rFonts w:ascii="Consolas" w:hAnsi="Consolas"/>
          <w:color w:val="000000"/>
          <w:sz w:val="20"/>
          <w:szCs w:val="20"/>
          <w:lang w:eastAsia="en-GB"/>
        </w:rPr>
      </w:pPr>
      <w:r>
        <w:rPr>
          <w:rFonts w:ascii="Consolas" w:hAnsi="Consolas"/>
          <w:color w:val="000000"/>
          <w:sz w:val="20"/>
          <w:szCs w:val="20"/>
          <w:lang w:eastAsia="en-GB"/>
        </w:rPr>
      </w:r>
      <w:r>
        <w:rPr>
          <w:rFonts w:ascii="Consolas" w:hAnsi="Consolas"/>
          <w:color w:val="000000"/>
          <w:sz w:val="20"/>
          <w:szCs w:val="20"/>
          <w:lang w:eastAsia="en-GB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Does the program run, and if </w:t>
      </w:r>
      <w:r>
        <w:t xml:space="preserve">so,</w:t>
      </w:r>
      <w:r>
        <w:t xml:space="preserve"> are there any differences </w:t>
      </w:r>
      <w:r>
        <w:t xml:space="preserve">when running the </w:t>
      </w:r>
      <w:r>
        <w:rPr>
          <w:rFonts w:ascii="Courier New" w:hAnsi="Courier New" w:cs="Courier New"/>
        </w:rPr>
        <w:t xml:space="preserve">Lab1.java</w:t>
      </w:r>
      <w:r>
        <w:t xml:space="preserve"> Class in the </w:t>
      </w:r>
      <w:r>
        <w:rPr>
          <w:rFonts w:ascii="Courier New" w:hAnsi="Courier New" w:cs="Courier New"/>
        </w:rPr>
        <w:t xml:space="preserve">CS1603</w:t>
      </w:r>
      <w:r>
        <w:t xml:space="preserve"> </w:t>
      </w:r>
      <w:r>
        <w:t xml:space="preserve">project</w:t>
      </w:r>
      <w:r>
        <w:t xml:space="preserve">?</w:t>
      </w:r>
      <w:r/>
    </w:p>
    <w:p>
      <w:pPr>
        <w:pBdr/>
        <w:spacing/>
        <w:ind/>
        <w:rPr/>
      </w:pPr>
      <w:r/>
      <w:r/>
    </w:p>
    <w:tbl>
      <w:tblPr>
        <w:tblStyle w:val="827"/>
        <w:tblW w:w="5000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70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-2111802375"/>
              <w:placeholder>
                <w:docPart w:val="578CCDD9392C4692AF27B40D4197C963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Yes and there are no differences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>
          <w:rFonts w:ascii="Consolas" w:hAnsi="Consolas"/>
        </w:rPr>
      </w:pPr>
      <w:r>
        <w:t xml:space="preserve">From your research what purpose does the </w:t>
      </w:r>
      <w:r>
        <w:rPr>
          <w:rFonts w:ascii="Courier New" w:hAnsi="Courier New" w:cs="Courier New"/>
        </w:rPr>
        <w:t xml:space="preserve">pom.xml</w:t>
      </w:r>
      <w:r>
        <w:t xml:space="preserve"> serve?</w:t>
      </w:r>
      <w:r>
        <w:rPr>
          <w:rFonts w:ascii="Consolas" w:hAnsi="Consolas"/>
        </w:rPr>
      </w:r>
    </w:p>
    <w:p>
      <w:pPr>
        <w:pBdr/>
        <w:spacing/>
        <w:ind/>
        <w:rPr/>
      </w:pPr>
      <w:r/>
      <w:r/>
    </w:p>
    <w:tbl>
      <w:tblPr>
        <w:tblStyle w:val="827"/>
        <w:tblW w:w="5000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70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748855345"/>
              <w:placeholder>
                <w:docPart w:val="BC66B43512354A4881B4093D6EC5CCCF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Contains information about the project and configuration details used by Maven to build the project 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/>
        <w:ind/>
        <w:rPr/>
      </w:pPr>
      <w:r/>
      <w:r/>
    </w:p>
    <w:p>
      <w:pPr>
        <w:widowControl w:val="true"/>
        <w:pBdr/>
        <w:spacing/>
        <w:ind/>
        <w:jc w:val="left"/>
        <w:rPr/>
      </w:pPr>
      <w:r>
        <w:br w:type="page" w:clear="all"/>
      </w:r>
      <w:r/>
    </w:p>
    <w:p>
      <w:pPr>
        <w:pStyle w:val="783"/>
        <w:pBdr/>
        <w:spacing/>
        <w:ind/>
        <w:rPr/>
      </w:pPr>
      <w:r>
        <w:t xml:space="preserve">Executing Maven </w:t>
      </w:r>
      <w:r>
        <w:t xml:space="preserve">P</w:t>
      </w:r>
      <w:r>
        <w:t xml:space="preserve">roject</w:t>
      </w:r>
      <w:r>
        <w:t xml:space="preserve">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As mentioned, Maven is just a project management tool, it does not change the underlying Java logic</w:t>
      </w:r>
      <w:r>
        <w:t xml:space="preserve"> or Eclipse system</w:t>
      </w:r>
      <w:r>
        <w:t xml:space="preserve">, and therefore pressing the green play button will still work.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What Maven does very well, is allow us to provide build instructions that </w:t>
      </w:r>
      <w:r>
        <w:t xml:space="preserve">have</w:t>
      </w:r>
      <w:r>
        <w:t xml:space="preserve"> the potential to </w:t>
      </w:r>
      <w:r>
        <w:t xml:space="preserve">m</w:t>
      </w:r>
      <w:r>
        <w:t xml:space="preserve">ass automate</w:t>
      </w:r>
      <w:r>
        <w:t xml:space="preserve"> system implementation and project configuration. Of course, in our case, we have a simple Hello-world program and therefore is quite trivial. Nonetheless, </w:t>
      </w:r>
      <w:r>
        <w:t xml:space="preserve">we can provide these custom instructions by r</w:t>
      </w:r>
      <w:r>
        <w:t xml:space="preserve">ight click</w:t>
      </w:r>
      <w:r>
        <w:t xml:space="preserve">ing</w:t>
      </w:r>
      <w:r>
        <w:t xml:space="preserve"> on the </w:t>
      </w:r>
      <w:r>
        <w:rPr>
          <w:rFonts w:ascii="Courier New" w:hAnsi="Courier New" w:cs="Courier New"/>
        </w:rPr>
        <w:t xml:space="preserve">HelloWorld.java</w:t>
      </w:r>
      <w:r>
        <w:t xml:space="preserve"> class</w:t>
      </w:r>
      <w:r>
        <w:t xml:space="preserve"> &gt; Run As &gt; Maven Build and enter the following command as the “Goal”</w:t>
      </w:r>
      <w:r>
        <w:t xml:space="preserve"> and hit run.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install exec:java -Dexec.mainClass="HelloWorld"</w:t>
      </w:r>
      <w:r>
        <w:rPr>
          <w:rFonts w:ascii="Courier New" w:hAnsi="Courier New" w:cs="Courier New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Consolas" w:hAnsi="Consolas"/>
        </w:rPr>
      </w:pPr>
      <w:r>
        <w:rPr>
          <w:rFonts w:ascii="Consolas" w:hAnsi="Consola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41932" cy="2268000"/>
                <wp:effectExtent l="19050" t="19050" r="10795" b="18415"/>
                <wp:docPr id="9" name="Pictur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541932" cy="2268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00.15pt;height:178.58pt;mso-wrap-distance-left:0.00pt;mso-wrap-distance-top:0.00pt;mso-wrap-distance-right:0.00pt;mso-wrap-distance-bottom:0.00pt;z-index:1;" strokecolor="#8064A2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Consolas" w:hAnsi="Consola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15945" cy="1481018"/>
                <wp:effectExtent l="19050" t="19050" r="27305" b="24130"/>
                <wp:docPr id="10" name="Pictur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135874" cy="149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4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45.35pt;height:116.62pt;mso-wrap-distance-left:0.00pt;mso-wrap-distance-top:0.00pt;mso-wrap-distance-right:0.00pt;mso-wrap-distance-bottom:0.00pt;z-index:1;" strokecolor="#8064A2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Consolas" w:hAnsi="Consolas"/>
        </w:rPr>
      </w:r>
    </w:p>
    <w:p>
      <w:pPr>
        <w:pBdr/>
        <w:spacing/>
        <w:ind/>
        <w:jc w:val="center"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p>
      <w:pPr>
        <w:pBdr/>
        <w:spacing/>
        <w:ind/>
        <w:rPr/>
      </w:pPr>
      <w:r>
        <w:t xml:space="preserve">Inspect the console</w:t>
      </w:r>
      <w:r>
        <w:t xml:space="preserve"> by looking at the </w:t>
      </w:r>
      <w:r>
        <w:rPr>
          <w:rFonts w:ascii="Consolas" w:hAnsi="Consolas"/>
        </w:rPr>
        <w:t xml:space="preserve">[INFO]</w:t>
      </w:r>
      <w:r>
        <w:t xml:space="preserve"> messages</w:t>
      </w:r>
      <w:r>
        <w:t xml:space="preserve">,</w:t>
      </w:r>
      <w:r>
        <w:t xml:space="preserve"> and</w:t>
      </w:r>
      <w:r>
        <w:t xml:space="preserve"> </w:t>
      </w:r>
      <w:r>
        <w:t xml:space="preserve">notice the</w:t>
      </w:r>
      <w:r>
        <w:t xml:space="preserve"> coloured</w:t>
      </w:r>
      <w:r>
        <w:t xml:space="preserve"> output returned by Maven</w:t>
      </w:r>
      <w:r>
        <w:t xml:space="preserve">. </w:t>
      </w:r>
      <w:r>
        <w:t xml:space="preserve">Specifically, look for the java execution statement and it should return </w:t>
      </w:r>
      <w:r>
        <w:t xml:space="preserve">the</w:t>
      </w:r>
      <w:r>
        <w:t xml:space="preserve"> system print message</w:t>
      </w:r>
      <w:r>
        <w:t xml:space="preserve"> from the </w:t>
      </w:r>
      <w:r>
        <w:rPr>
          <w:rFonts w:ascii="Courier New" w:hAnsi="Courier New" w:cs="Courier New"/>
        </w:rPr>
        <w:t xml:space="preserve">HelloWorld.java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Bdr/>
        <w:spacing/>
        <w:ind w:left="720"/>
        <w:jc w:val="left"/>
        <w:rPr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[INFO] </w:t>
      </w:r>
      <w:r>
        <w:rPr>
          <w:rFonts w:ascii="Consolas" w:hAnsi="Consolas"/>
          <w:sz w:val="20"/>
          <w:szCs w:val="20"/>
        </w:rPr>
        <w:t xml:space="preserve">--- </w:t>
      </w:r>
      <w:r>
        <w:rPr>
          <w:rFonts w:ascii="Consolas" w:hAnsi="Consolas"/>
          <w:color w:val="13a10e"/>
          <w:sz w:val="20"/>
          <w:szCs w:val="20"/>
          <w:lang w:eastAsia="en-GB"/>
        </w:rPr>
        <w:t xml:space="preserve">exec:3.4.1:java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b/>
          <w:bCs/>
          <w:sz w:val="20"/>
          <w:szCs w:val="20"/>
        </w:rPr>
        <w:t xml:space="preserve">(default-cli)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3a96dd"/>
          <w:sz w:val="20"/>
          <w:szCs w:val="20"/>
          <w:lang w:eastAsia="en-GB"/>
        </w:rPr>
        <w:t xml:space="preserve">Team-23-Swiftbot</w:t>
      </w:r>
      <w:r>
        <w:rPr>
          <w:rFonts w:ascii="Consolas" w:hAnsi="Consolas"/>
          <w:sz w:val="20"/>
          <w:szCs w:val="20"/>
        </w:rPr>
        <w:t xml:space="preserve"> ---</w:t>
      </w:r>
      <w:r>
        <w:rPr>
          <w:sz w:val="20"/>
          <w:szCs w:val="20"/>
        </w:rPr>
      </w:r>
    </w:p>
    <w:p>
      <w:pPr>
        <w:pBdr/>
        <w:spacing/>
        <w:ind w:left="72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Hello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sz w:val="20"/>
          <w:szCs w:val="20"/>
        </w:rPr>
        <w:t xml:space="preserve">World</w:t>
      </w:r>
      <w:r>
        <w:rPr>
          <w:rFonts w:ascii="Consolas" w:hAnsi="Consolas"/>
          <w:sz w:val="20"/>
          <w:szCs w:val="20"/>
        </w:rPr>
        <w:t xml:space="preserve">!</w:t>
      </w:r>
      <w:r>
        <w:rPr>
          <w:rFonts w:ascii="Consolas" w:hAnsi="Consolas"/>
          <w:sz w:val="20"/>
          <w:szCs w:val="2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Looking at </w:t>
      </w:r>
      <w:r>
        <w:t xml:space="preserve">some of the other message</w:t>
      </w:r>
      <w:r>
        <w:t xml:space="preserve"> we can see a </w:t>
      </w:r>
      <w:r>
        <w:rPr>
          <w:rFonts w:ascii="Consolas" w:hAnsi="Consolas"/>
        </w:rPr>
        <w:t xml:space="preserve">[INFO]</w:t>
      </w:r>
      <w:r>
        <w:t xml:space="preserve"> message</w:t>
      </w:r>
      <w:r>
        <w:t xml:space="preserve"> with a “jar”</w:t>
      </w:r>
      <w:r>
        <w:t xml:space="preserve">,</w:t>
      </w:r>
      <w:r>
        <w:t xml:space="preserve"> from your research what is</w:t>
      </w:r>
      <w:r>
        <w:t xml:space="preserve"> a “jar” file</w:t>
      </w:r>
      <w:r>
        <w:t xml:space="preserve"> and what is it used for</w:t>
      </w:r>
      <w:r>
        <w:t xml:space="preserve">?</w:t>
      </w:r>
      <w:r/>
    </w:p>
    <w:p>
      <w:pPr>
        <w:pBdr/>
        <w:spacing/>
        <w:ind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</w:r>
      <w:r>
        <w:rPr>
          <w:rFonts w:ascii="Consolas" w:hAnsi="Consolas"/>
          <w:sz w:val="20"/>
          <w:szCs w:val="20"/>
        </w:rPr>
      </w:r>
    </w:p>
    <w:p>
      <w:pPr>
        <w:pBdr/>
        <w:spacing/>
        <w:ind w:left="72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[INFO] --- </w:t>
      </w:r>
      <w:r>
        <w:rPr>
          <w:rFonts w:ascii="Consolas" w:hAnsi="Consolas"/>
          <w:color w:val="13a10e"/>
          <w:sz w:val="20"/>
          <w:szCs w:val="20"/>
          <w:lang w:eastAsia="en-GB"/>
        </w:rPr>
        <w:t xml:space="preserve">jar:3.4.1:jar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b/>
          <w:bCs/>
          <w:sz w:val="20"/>
          <w:szCs w:val="20"/>
        </w:rPr>
        <w:t xml:space="preserve">(default-jar)</w:t>
      </w:r>
      <w:r>
        <w:rPr>
          <w:rFonts w:ascii="Consolas" w:hAnsi="Consolas"/>
          <w:sz w:val="20"/>
          <w:szCs w:val="20"/>
        </w:rPr>
        <w:t xml:space="preserve"> </w:t>
      </w:r>
      <w:r>
        <w:rPr>
          <w:rFonts w:ascii="Consolas" w:hAnsi="Consolas"/>
          <w:color w:val="3a96dd"/>
          <w:sz w:val="20"/>
          <w:szCs w:val="20"/>
          <w:lang w:eastAsia="en-GB"/>
        </w:rPr>
        <w:t xml:space="preserve">Team-23-Swiftbot</w:t>
      </w:r>
      <w:r>
        <w:rPr>
          <w:rFonts w:ascii="Consolas" w:hAnsi="Consolas"/>
          <w:sz w:val="20"/>
          <w:szCs w:val="20"/>
        </w:rPr>
        <w:t xml:space="preserve"> ---</w:t>
      </w:r>
      <w:r>
        <w:rPr>
          <w:rFonts w:ascii="Consolas" w:hAnsi="Consolas"/>
          <w:sz w:val="20"/>
          <w:szCs w:val="20"/>
        </w:rPr>
      </w:r>
    </w:p>
    <w:p>
      <w:pPr>
        <w:pBdr/>
        <w:spacing/>
        <w:ind w:left="720"/>
        <w:jc w:val="left"/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 xml:space="preserve">[INFO] Building jar: C:\Users\bzi008\eclipse-workspace\Team-23-Swiftbot\target\Team-23-Swiftbot-0.0.1-SNAPSHOT.jar</w:t>
      </w:r>
      <w:r>
        <w:rPr>
          <w:rFonts w:ascii="Consolas" w:hAnsi="Consolas"/>
          <w:sz w:val="20"/>
          <w:szCs w:val="20"/>
        </w:rPr>
      </w:r>
    </w:p>
    <w:p>
      <w:pPr>
        <w:pBdr/>
        <w:spacing/>
        <w:ind w:left="720"/>
        <w:jc w:val="left"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tbl>
      <w:tblPr>
        <w:tblStyle w:val="827"/>
        <w:tblW w:w="5000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70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2095811998"/>
              <w:placeholder>
                <w:docPart w:val="1652043F63624887B4EF48C209ED1072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JAR stands for Java ARchive and is a file format based on ZIP and is used for aggregating many files into one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/>
        <w:ind/>
        <w:jc w:val="center"/>
        <w:rPr>
          <w:b/>
          <w:bCs/>
          <w:color w:val="ff0000"/>
        </w:rPr>
      </w:pPr>
      <w:r>
        <w:rPr>
          <w:b/>
          <w:bCs/>
          <w:color w:val="ff0000"/>
        </w:rPr>
      </w:r>
      <w:r>
        <w:rPr>
          <w:b/>
          <w:bCs/>
          <w:color w:val="ff0000"/>
        </w:rPr>
      </w:r>
    </w:p>
    <w:p>
      <w:pPr>
        <w:pBdr/>
        <w:spacing/>
        <w:ind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------------------- </w:t>
      </w:r>
      <w:r>
        <w:rPr>
          <w:b/>
          <w:bCs/>
          <w:color w:val="ff0000"/>
        </w:rPr>
        <w:t xml:space="preserve">END </w:t>
      </w:r>
      <w:r>
        <w:rPr>
          <w:b/>
          <w:bCs/>
          <w:color w:val="ff0000"/>
        </w:rPr>
        <w:t xml:space="preserve">SEMINAR ACTIVITY -------------------</w:t>
      </w:r>
      <w:r>
        <w:rPr>
          <w:b/>
          <w:bCs/>
          <w:color w:val="ff0000"/>
        </w:rPr>
      </w:r>
    </w:p>
    <w:p>
      <w:pPr>
        <w:pStyle w:val="782"/>
        <w:pBdr/>
        <w:spacing/>
        <w:ind/>
        <w:rPr/>
      </w:pPr>
      <w:r>
        <w:t xml:space="preserve">Exercises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The following is a short list of tasks aimed at </w:t>
      </w:r>
      <w:r>
        <w:t xml:space="preserve">testing your knowledge </w:t>
      </w:r>
      <w:r>
        <w:t xml:space="preserve">the </w:t>
      </w:r>
      <w:r>
        <w:t xml:space="preserve">standard Java Eclipse </w:t>
      </w:r>
      <w:r>
        <w:t xml:space="preserve">project setup </w:t>
      </w:r>
      <w:r>
        <w:t xml:space="preserve">and</w:t>
      </w:r>
      <w:r>
        <w:t xml:space="preserve"> some of the Maven</w:t>
      </w:r>
      <w:r>
        <w:t xml:space="preserve"> features.</w:t>
      </w:r>
      <w:r/>
    </w:p>
    <w:p>
      <w:pPr>
        <w:pBdr/>
        <w:spacing/>
        <w:ind/>
        <w:rPr/>
      </w:pPr>
      <w:r/>
      <w:r/>
    </w:p>
    <w:p>
      <w:pPr>
        <w:numPr>
          <w:ilvl w:val="0"/>
          <w:numId w:val="9"/>
        </w:numPr>
        <w:pBdr/>
        <w:spacing/>
        <w:ind/>
        <w:rPr/>
      </w:pPr>
      <w:r>
        <w:t xml:space="preserve">Using the internet and your own research, complete the Maven project structure tree below by filling in a description of each folder and its purpose. </w:t>
      </w:r>
      <w:r/>
    </w:p>
    <w:p>
      <w:pPr>
        <w:pBdr/>
        <w:tabs>
          <w:tab w:val="left" w:leader="none" w:pos="1365"/>
        </w:tabs>
        <w:spacing/>
        <w:ind/>
        <w:rPr/>
      </w:pPr>
      <w:r>
        <w:tab/>
      </w:r>
      <w:r/>
    </w:p>
    <w:p>
      <w:pPr>
        <w:pBdr/>
        <w:spacing/>
        <w:ind w:left="720"/>
        <w:rPr>
          <w:i/>
          <w:iCs/>
        </w:rPr>
      </w:pPr>
      <w:r>
        <w:rPr>
          <w:i/>
          <w:iCs/>
        </w:rPr>
        <w:t xml:space="preserve">Note: we have taken the liberty to add one or two items that Maven doesn’t create by default but </w:t>
      </w:r>
      <w:r>
        <w:rPr>
          <w:i/>
          <w:iCs/>
        </w:rPr>
        <w:t xml:space="preserve">are very useful </w:t>
      </w:r>
      <w:r>
        <w:rPr>
          <w:i/>
          <w:iCs/>
        </w:rPr>
        <w:t xml:space="preserve">considering the upcoming Swiftbot project – can you spot them?</w:t>
      </w:r>
      <w:r>
        <w:rPr>
          <w:i/>
          <w:iCs/>
        </w:rPr>
      </w:r>
    </w:p>
    <w:p>
      <w:pPr>
        <w:widowControl w:val="true"/>
        <w:pBdr/>
        <w:spacing/>
        <w:ind w:left="720"/>
        <w:jc w:val="left"/>
        <w:rPr/>
      </w:pPr>
      <w:r/>
      <w:r/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Team-23-Swiftbot/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 xml:space="preserve"># Root project directory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.settings/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 xml:space="preserve"># </w:t>
      </w:r>
      <w:sdt>
        <w:sdtPr>
          <w15:appearance w15:val="boundingBox"/>
          <w15:color w:val="ff6600"/>
          <w:id w:val="-1466954585"/>
          <w:placeholder>
            <w:docPart w:val="0BD7AE0BF6C64C20A74D5C7384CE0159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…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…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src/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# </w:t>
      </w:r>
      <w:sdt>
        <w:sdtPr>
          <w15:appearance w15:val="boundingBox"/>
          <w15:color w:val="ff6600"/>
          <w:id w:val="-719137241"/>
          <w:placeholder>
            <w:docPart w:val="180D97F39C09450485F2C63AAB351AF0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main/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java/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resources/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test/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java/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resources/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target/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 xml:space="preserve"># </w:t>
      </w:r>
      <w:sdt>
        <w:sdtPr>
          <w15:appearance w15:val="boundingBox"/>
          <w15:color w:val="ff6600"/>
          <w:id w:val="210704130"/>
          <w:placeholder>
            <w:docPart w:val="AD8F0FE62C634D018A97F69962326710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classes/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…/…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…/…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test-classes/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…/…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lib/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# </w:t>
      </w:r>
      <w:sdt>
        <w:sdtPr>
          <w15:appearance w15:val="boundingBox"/>
          <w15:color w:val="ff6600"/>
          <w:id w:val="186641432"/>
          <w:placeholder>
            <w:docPart w:val="62C5B87B884B4D97BE25A227F7B18FFB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library.jar/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.classpath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 xml:space="preserve"># </w:t>
      </w:r>
      <w:sdt>
        <w:sdtPr>
          <w15:appearance w15:val="boundingBox"/>
          <w15:color w:val="ff6600"/>
          <w:id w:val="218477879"/>
          <w:placeholder>
            <w:docPart w:val="A6C079D2D9A046B6AC9A667AB81EF123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Style w:val="857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.project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 xml:space="preserve"># </w:t>
      </w:r>
      <w:sdt>
        <w:sdtPr>
          <w15:appearance w15:val="boundingBox"/>
          <w15:color w:val="ff6600"/>
          <w:id w:val="-557009721"/>
          <w:placeholder>
            <w:docPart w:val="E2EA65DBD554475DAC391E2BF064A511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Style w:val="857"/>
          <w:sz w:val="20"/>
          <w:szCs w:val="20"/>
        </w:rPr>
      </w:r>
    </w:p>
    <w:p>
      <w:pPr>
        <w:pBdr/>
        <w:spacing w:line="240" w:lineRule="auto"/>
        <w:ind w:left="720"/>
        <w:rPr>
          <w:rStyle w:val="857"/>
          <w:rFonts w:cs="Courier New"/>
          <w:color w:val="auto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pom.xml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 xml:space="preserve"># </w:t>
      </w:r>
      <w:sdt>
        <w:sdtPr>
          <w15:appearance w15:val="boundingBox"/>
          <w15:color w:val="ff6600"/>
          <w:id w:val="-300770658"/>
          <w:placeholder>
            <w:docPart w:val="FFB1F43B46D24A49918E8279B6A744C1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Style w:val="857"/>
          <w:rFonts w:cs="Courier New"/>
          <w:color w:val="auto"/>
          <w:sz w:val="20"/>
          <w:szCs w:val="20"/>
        </w:rPr>
      </w:r>
    </w:p>
    <w:p>
      <w:pPr>
        <w:pBdr/>
        <w:spacing w:line="240" w:lineRule="auto"/>
        <w:ind w:left="720"/>
        <w:rPr>
          <w:rStyle w:val="857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└── README.md     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 xml:space="preserve"># </w:t>
      </w:r>
      <w:sdt>
        <w:sdtPr>
          <w15:appearance w15:val="boundingBox"/>
          <w15:color w:val="ff6600"/>
          <w:id w:val="-1500197177"/>
          <w:placeholder>
            <w:docPart w:val="882AA927D83E41569EB9BED80632B55B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Style w:val="857"/>
          <w:sz w:val="20"/>
          <w:szCs w:val="2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/>
      <w:r/>
    </w:p>
    <w:p>
      <w:pPr>
        <w:pBdr/>
        <w:spacing/>
        <w:ind/>
        <w:jc w:val="center"/>
        <w:rPr/>
      </w:pPr>
      <w:r>
        <w:t xml:space="preserve">(Next page break….)</w:t>
      </w:r>
      <w:r/>
    </w:p>
    <w:p>
      <w:pPr>
        <w:widowControl w:val="true"/>
        <w:pBdr/>
        <w:spacing w:line="240" w:lineRule="auto"/>
        <w:ind/>
        <w:jc w:val="left"/>
        <w:rPr/>
      </w:pPr>
      <w:r>
        <w:br w:type="page" w:clear="all"/>
      </w:r>
      <w:r/>
    </w:p>
    <w:p>
      <w:pPr>
        <w:pBdr/>
        <w:spacing/>
        <w:ind w:left="720"/>
        <w:rPr/>
      </w:pPr>
      <w:r>
        <w:t xml:space="preserve">Also f</w:t>
      </w:r>
      <w:r>
        <w:t xml:space="preserve">ill in the standard Java Eclipse project structure tree below. Keep it short.</w:t>
      </w:r>
      <w:r/>
    </w:p>
    <w:p>
      <w:pPr>
        <w:pBdr/>
        <w:spacing/>
        <w:ind w:left="720"/>
        <w:rPr/>
      </w:pPr>
      <w:r/>
      <w:r/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CS1603/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# Root project directory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.settings/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 xml:space="preserve"># </w:t>
      </w:r>
      <w:sdt>
        <w:sdtPr>
          <w15:appearance w15:val="boundingBox"/>
          <w15:color w:val="ff6600"/>
          <w:id w:val="402494196"/>
          <w:placeholder>
            <w:docPart w:val="D586ABF1A09148049BDC85E977945C61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…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…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bin/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# </w:t>
      </w:r>
      <w:sdt>
        <w:sdtPr>
          <w15:appearance w15:val="boundingBox"/>
          <w15:color w:val="ff6600"/>
          <w:id w:val="1899561544"/>
          <w:placeholder>
            <w:docPart w:val="357685F347A84E00BCC78DD885CA3BFB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lab1/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Lab1.class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lab2/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Lab2.class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lab3/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…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src/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# </w:t>
      </w:r>
      <w:sdt>
        <w:sdtPr>
          <w15:appearance w15:val="boundingBox"/>
          <w15:color w:val="ff6600"/>
          <w:id w:val="-1719964893"/>
          <w:placeholder>
            <w:docPart w:val="413020B550EE45A0884D0140AF871F32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lab1/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Lab1.java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lab2/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Lab2.java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  <w:t xml:space="preserve">└── lab3/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│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  <w:t xml:space="preserve">└── …</w:t>
      </w:r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.classpath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 xml:space="preserve"># </w:t>
      </w:r>
      <w:sdt>
        <w:sdtPr>
          <w15:appearance w15:val="boundingBox"/>
          <w15:color w:val="ff6600"/>
          <w:id w:val="-2140412786"/>
          <w:placeholder>
            <w:docPart w:val="91A8069F54264674A8F0CB5BBAAAA41F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Fonts w:ascii="Courier New" w:hAnsi="Courier New" w:cs="Courier New"/>
          <w:sz w:val="20"/>
          <w:szCs w:val="20"/>
        </w:rPr>
      </w:r>
    </w:p>
    <w:p>
      <w:pPr>
        <w:pBdr/>
        <w:spacing w:line="240" w:lineRule="auto"/>
        <w:ind w:left="720"/>
        <w:rPr>
          <w:rStyle w:val="857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├── .project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 xml:space="preserve"># </w:t>
      </w:r>
      <w:sdt>
        <w:sdtPr>
          <w15:appearance w15:val="boundingBox"/>
          <w15:color w:val="ff6600"/>
          <w:id w:val="1556433912"/>
          <w:placeholder>
            <w:docPart w:val="7DD090C3D2BF4BA39B337B96D0B01030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Style w:val="857"/>
          <w:sz w:val="20"/>
          <w:szCs w:val="20"/>
        </w:rPr>
      </w:r>
    </w:p>
    <w:p>
      <w:pPr>
        <w:pBdr/>
        <w:spacing w:line="240" w:lineRule="auto"/>
        <w:ind w:left="720"/>
        <w:rPr>
          <w:rStyle w:val="857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└── README.md           </w:t>
      </w:r>
      <w:r>
        <w:rPr>
          <w:rFonts w:ascii="Courier New" w:hAnsi="Courier New" w:cs="Courier New"/>
          <w:sz w:val="20"/>
          <w:szCs w:val="20"/>
        </w:rPr>
        <w:tab/>
      </w:r>
      <w:r>
        <w:rPr>
          <w:rFonts w:ascii="Courier New" w:hAnsi="Courier New" w:cs="Courier New"/>
          <w:sz w:val="20"/>
          <w:szCs w:val="20"/>
        </w:rPr>
        <w:t xml:space="preserve"># </w:t>
      </w:r>
      <w:sdt>
        <w:sdtPr>
          <w15:appearance w15:val="boundingBox"/>
          <w15:color w:val="ff6600"/>
          <w:id w:val="1410814331"/>
          <w:placeholder>
            <w:docPart w:val="D4C93C9D155B47DDAD44A72CA93D9FA9"/>
          </w:placeholder>
          <w:showingPlcHdr w:val="true"/>
          <w:rPr>
            <w:sz w:val="20"/>
            <w:szCs w:val="20"/>
          </w:rPr>
        </w:sdtPr>
        <w:sdtContent>
          <w:r>
            <w:rPr>
              <w:rFonts w:ascii="Courier New" w:hAnsi="Courier New" w:cs="Courier New"/>
              <w:color w:val="ff0000"/>
              <w:sz w:val="20"/>
              <w:szCs w:val="20"/>
            </w:rPr>
            <w:t xml:space="preserve">Click or tap here to enter text.</w:t>
          </w:r>
        </w:sdtContent>
      </w:sdt>
      <w:r/>
      <w:r>
        <w:rPr>
          <w:rStyle w:val="857"/>
          <w:sz w:val="20"/>
          <w:szCs w:val="20"/>
        </w:rPr>
      </w:r>
    </w:p>
    <w:p>
      <w:pPr>
        <w:pBdr/>
        <w:spacing/>
        <w:ind/>
        <w:rPr/>
      </w:pPr>
      <w:r/>
      <w:r/>
    </w:p>
    <w:p>
      <w:pPr>
        <w:numPr>
          <w:ilvl w:val="0"/>
          <w:numId w:val="9"/>
        </w:numPr>
        <w:pBdr/>
        <w:spacing/>
        <w:ind/>
        <w:rPr/>
      </w:pPr>
      <w:r>
        <w:t xml:space="preserve">In the </w:t>
      </w:r>
      <w:r>
        <w:rPr>
          <w:rFonts w:ascii="Courier New" w:hAnsi="Courier New" w:cs="Courier New"/>
          <w:lang w:eastAsia="en-GB"/>
        </w:rPr>
        <w:t xml:space="preserve">Team-23-SwiftBot\</w:t>
      </w:r>
      <w:r>
        <w:rPr>
          <w:rFonts w:ascii="Courier New" w:hAnsi="Courier New" w:cs="Courier New"/>
          <w:lang w:eastAsia="en-GB"/>
        </w:rPr>
        <w:t xml:space="preserve">src\main\java</w:t>
      </w:r>
      <w:r>
        <w:t xml:space="preserve">, manually</w:t>
      </w:r>
      <w:r>
        <w:t xml:space="preserve"> </w:t>
      </w:r>
      <w:r>
        <w:t xml:space="preserve">a</w:t>
      </w:r>
      <w:r>
        <w:t xml:space="preserve">dd a </w:t>
      </w:r>
      <w:r>
        <w:rPr>
          <w:rFonts w:ascii="Courier New" w:hAnsi="Courier New" w:cs="Courier New"/>
          <w:lang w:eastAsia="en-GB"/>
        </w:rPr>
        <w:t xml:space="preserve">Testing.java</w:t>
      </w:r>
      <w:r>
        <w:t xml:space="preserve"> </w:t>
      </w:r>
      <w:r>
        <w:t xml:space="preserve">class </w:t>
      </w:r>
      <w:r>
        <w:t xml:space="preserve">(Don’t use Eclipse</w:t>
      </w:r>
      <w:r>
        <w:t xml:space="preserve">, right click New &gt; Text Document</w:t>
      </w:r>
      <w:r>
        <w:t xml:space="preserve"> &gt; change .txt extension</w:t>
      </w:r>
      <w:r>
        <w:t xml:space="preserve">), what do you notice when you come back to Eclipse after adding the file?</w:t>
      </w:r>
      <w:r/>
    </w:p>
    <w:p>
      <w:pPr>
        <w:pBdr/>
        <w:spacing/>
        <w:ind/>
        <w:jc w:val="left"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tbl>
      <w:tblPr>
        <w:tblStyle w:val="827"/>
        <w:tblInd w:w="709" w:type="dxa"/>
        <w:tblW w:w="4609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61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-1117125761"/>
              <w:placeholder>
                <w:docPart w:val="116E45F657E84DAE809F74C89FFC3C43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It detects the new java file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 w:line="240" w:lineRule="auto"/>
        <w:ind w:left="720"/>
        <w:rPr>
          <w:i/>
          <w:iCs/>
        </w:rPr>
      </w:pPr>
      <w:r>
        <w:rPr>
          <w:i/>
          <w:iCs/>
        </w:rPr>
      </w:r>
      <w:r>
        <w:rPr>
          <w:i/>
          <w:iCs/>
        </w:rPr>
      </w:r>
    </w:p>
    <w:p>
      <w:pPr>
        <w:pBdr/>
        <w:spacing w:line="240" w:lineRule="auto"/>
        <w:ind w:left="720"/>
        <w:rPr>
          <w:i/>
          <w:iCs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81000" cy="2117737"/>
                <wp:effectExtent l="0" t="0" r="5715" b="0"/>
                <wp:docPr id="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3489801" cy="2123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74.09pt;height:166.75pt;mso-wrap-distance-left:0.00pt;mso-wrap-distance-top:0.00pt;mso-wrap-distance-right:0.00pt;mso-wrap-distance-bottom:0.00pt;z-index:1;" stroked="f">
                <v:imagedata r:id="rId26" o:title=""/>
                <o:lock v:ext="edit" rotation="t"/>
              </v:shape>
            </w:pict>
          </mc:Fallback>
        </mc:AlternateContent>
      </w:r>
      <w:r>
        <w:rPr>
          <w:i/>
          <w:iCs/>
        </w:rPr>
      </w:r>
    </w:p>
    <w:p>
      <w:pPr>
        <w:pBdr/>
        <w:spacing/>
        <w:ind/>
        <w:rPr/>
      </w:pPr>
      <w:r/>
      <w:r/>
    </w:p>
    <w:p>
      <w:pPr>
        <w:numPr>
          <w:ilvl w:val="0"/>
          <w:numId w:val="9"/>
        </w:numPr>
        <w:pBdr/>
        <w:spacing/>
        <w:ind/>
        <w:rPr/>
      </w:pPr>
      <w:r>
        <w:t xml:space="preserve">Add </w:t>
      </w:r>
      <w:r>
        <w:t xml:space="preserve">a descriptive comment to the </w:t>
      </w:r>
      <w:r>
        <w:rPr>
          <w:rFonts w:ascii="Courier New" w:hAnsi="Courier New" w:cs="Courier New"/>
          <w:lang w:eastAsia="en-GB"/>
        </w:rPr>
        <w:t xml:space="preserve">pom.xm</w:t>
      </w:r>
      <w:r>
        <w:rPr>
          <w:rFonts w:ascii="Courier New" w:hAnsi="Courier New" w:cs="Courier New"/>
          <w:lang w:eastAsia="en-GB"/>
        </w:rPr>
        <w:t xml:space="preserve">l</w:t>
      </w:r>
      <w:r>
        <w:t xml:space="preserve"> file.</w:t>
      </w:r>
      <w:r/>
    </w:p>
    <w:p>
      <w:pPr>
        <w:pBdr/>
        <w:spacing/>
        <w:ind w:left="720"/>
        <w:rPr/>
      </w:pPr>
      <w:r/>
      <w:r/>
    </w:p>
    <w:p>
      <w:pPr>
        <w:numPr>
          <w:ilvl w:val="0"/>
          <w:numId w:val="9"/>
        </w:numPr>
        <w:pBdr/>
        <w:spacing/>
        <w:ind/>
        <w:rPr/>
      </w:pPr>
      <w:r>
        <w:t xml:space="preserve">Change </w:t>
      </w:r>
      <w:r>
        <w:t xml:space="preserve">the </w:t>
      </w:r>
      <w:r>
        <w:t xml:space="preserve">name of </w:t>
      </w:r>
      <w:r>
        <w:t xml:space="preserve">the </w:t>
      </w:r>
      <w:r>
        <w:rPr>
          <w:rFonts w:ascii="Courier New" w:hAnsi="Courier New" w:cs="Courier New"/>
        </w:rPr>
        <w:t xml:space="preserve">HelloWorld.java</w:t>
      </w:r>
      <w:r>
        <w:t xml:space="preserve"> </w:t>
      </w:r>
      <w:r>
        <w:t xml:space="preserve">program and </w:t>
      </w:r>
      <w:r>
        <w:t xml:space="preserve">its</w:t>
      </w:r>
      <w:r>
        <w:t xml:space="preserve"> </w:t>
      </w:r>
      <w:r>
        <w:t xml:space="preserve">class name</w:t>
      </w:r>
      <w:r>
        <w:t xml:space="preserve"> </w:t>
      </w:r>
      <w:r>
        <w:t xml:space="preserve">to</w:t>
      </w:r>
      <w:r>
        <w:t xml:space="preserve"> </w:t>
      </w:r>
      <w:r>
        <w:t xml:space="preserve">something else (</w:t>
      </w:r>
      <w:r>
        <w:t xml:space="preserve">perhaps </w:t>
      </w:r>
      <w:r>
        <w:rPr>
          <w:rFonts w:ascii="Courier New" w:hAnsi="Courier New" w:cs="Courier New"/>
        </w:rPr>
        <w:t xml:space="preserve">Lab2</w:t>
      </w:r>
      <w:r>
        <w:rPr>
          <w:rFonts w:ascii="Courier New" w:hAnsi="Courier New" w:cs="Courier New"/>
        </w:rPr>
        <w:t xml:space="preserve">.java</w:t>
      </w:r>
      <w:r>
        <w:t xml:space="preserve">) </w:t>
      </w:r>
      <w:r>
        <w:t xml:space="preserve">and run the Maven build again, </w:t>
      </w:r>
      <w:r>
        <w:t xml:space="preserve">what happens?</w:t>
      </w:r>
      <w:r/>
    </w:p>
    <w:p>
      <w:pPr>
        <w:pBdr/>
        <w:spacing/>
        <w:ind/>
        <w:rPr>
          <w:lang w:eastAsia="en-GB"/>
        </w:rPr>
      </w:pPr>
      <w:r>
        <w:rPr>
          <w:lang w:eastAsia="en-GB"/>
        </w:rPr>
      </w:r>
      <w:r>
        <w:rPr>
          <w:lang w:eastAsia="en-GB"/>
        </w:rPr>
      </w:r>
    </w:p>
    <w:p>
      <w:pPr>
        <w:numPr>
          <w:ilvl w:val="0"/>
          <w:numId w:val="9"/>
        </w:numPr>
        <w:pBdr/>
        <w:spacing/>
        <w:ind/>
        <w:rPr/>
      </w:pPr>
      <w:r>
        <w:rPr>
          <w:lang w:eastAsia="en-GB"/>
        </w:rPr>
        <w:t xml:space="preserve">What are the effects of the </w:t>
      </w:r>
      <w:r>
        <w:rPr>
          <w:rFonts w:ascii="Courier New" w:hAnsi="Courier New" w:cs="Courier New"/>
          <w:lang w:eastAsia="en-GB"/>
        </w:rPr>
        <w:t xml:space="preserve">clean</w:t>
      </w:r>
      <w:r>
        <w:rPr>
          <w:lang w:eastAsia="en-GB"/>
        </w:rPr>
        <w:t xml:space="preserve"> and </w:t>
      </w:r>
      <w:r>
        <w:rPr>
          <w:rFonts w:ascii="Courier New" w:hAnsi="Courier New" w:cs="Courier New"/>
          <w:lang w:eastAsia="en-GB"/>
        </w:rPr>
        <w:t xml:space="preserve">install</w:t>
      </w:r>
      <w:r>
        <w:rPr>
          <w:lang w:eastAsia="en-GB"/>
        </w:rPr>
        <w:t xml:space="preserve"> phases?</w:t>
      </w:r>
      <w:r/>
    </w:p>
    <w:p>
      <w:pPr>
        <w:pStyle w:val="849"/>
        <w:pBdr/>
        <w:spacing/>
        <w:ind/>
        <w:rPr/>
      </w:pPr>
      <w:r/>
      <w:r/>
    </w:p>
    <w:p>
      <w:pPr>
        <w:pBdr/>
        <w:spacing/>
        <w:ind w:left="720"/>
        <w:rPr/>
      </w:pPr>
      <w:r>
        <w:t xml:space="preserve">Maven has multiple build lifecycle phases (e.g., clean, compile, test, install).</w:t>
      </w:r>
      <w:r>
        <w:t xml:space="preserve"> </w:t>
      </w:r>
      <w:r>
        <w:t xml:space="preserve">Run the Maven </w:t>
      </w:r>
      <w:r>
        <w:rPr>
          <w:i/>
          <w:iCs/>
        </w:rPr>
        <w:t xml:space="preserve">clean</w:t>
      </w:r>
      <w:r>
        <w:t xml:space="preserve"> and </w:t>
      </w:r>
      <w:r>
        <w:rPr>
          <w:i/>
          <w:iCs/>
        </w:rPr>
        <w:t xml:space="preserve">test</w:t>
      </w:r>
      <w:r>
        <w:t xml:space="preserve"> phases by right clicking the project and navigating to "Run As &gt; Maven </w:t>
      </w:r>
      <w:r>
        <w:rPr>
          <w:i/>
          <w:iCs/>
        </w:rPr>
        <w:t xml:space="preserve">clean</w:t>
      </w:r>
      <w:r>
        <w:t xml:space="preserve">..."</w:t>
      </w:r>
      <w:r>
        <w:t xml:space="preserve"> and </w:t>
      </w:r>
      <w:r>
        <w:t xml:space="preserve">"Run As &gt; Maven </w:t>
      </w:r>
      <w:r>
        <w:rPr>
          <w:i/>
          <w:iCs/>
        </w:rPr>
        <w:t xml:space="preserve">test</w:t>
      </w:r>
      <w:r>
        <w:t xml:space="preserve">...".</w:t>
      </w:r>
      <w:r/>
    </w:p>
    <w:p>
      <w:pPr>
        <w:pBdr/>
        <w:spacing/>
        <w:ind/>
        <w:jc w:val="left"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tbl>
      <w:tblPr>
        <w:tblStyle w:val="827"/>
        <w:tblInd w:w="709" w:type="dxa"/>
        <w:tblW w:w="4609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61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1758781125"/>
              <w:placeholder>
                <w:docPart w:val="F82689BE281A4762AC511AB81A66DC03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Clean removes files created by previous builds and test makes sure that the project can compile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/>
        <w:ind/>
        <w:rPr>
          <w:lang w:eastAsia="en-GB"/>
        </w:rPr>
      </w:pPr>
      <w:r>
        <w:rPr>
          <w:lang w:eastAsia="en-GB"/>
        </w:rPr>
      </w:r>
      <w:r>
        <w:rPr>
          <w:lang w:eastAsia="en-GB"/>
        </w:rPr>
      </w:r>
    </w:p>
    <w:p>
      <w:pPr>
        <w:numPr>
          <w:ilvl w:val="0"/>
          <w:numId w:val="9"/>
        </w:numPr>
        <w:pBdr/>
        <w:spacing/>
        <w:ind/>
        <w:rPr/>
      </w:pPr>
      <w:r>
        <w:rPr>
          <w:lang w:eastAsia="en-GB"/>
        </w:rPr>
        <w:t xml:space="preserve">Check the /</w:t>
      </w:r>
      <w:r>
        <w:rPr>
          <w:rFonts w:ascii="Courier New" w:hAnsi="Courier New" w:cs="Courier New"/>
          <w:lang w:eastAsia="en-GB"/>
        </w:rPr>
        <w:t xml:space="preserve">target</w:t>
      </w:r>
      <w:r>
        <w:rPr>
          <w:lang w:eastAsia="en-GB"/>
        </w:rPr>
        <w:t xml:space="preserve"> directory after running the </w:t>
      </w:r>
      <w:r>
        <w:rPr>
          <w:lang w:eastAsia="en-GB"/>
        </w:rPr>
        <w:t xml:space="preserve">original </w:t>
      </w:r>
      <w:r>
        <w:rPr>
          <w:i/>
          <w:iCs/>
          <w:lang w:eastAsia="en-GB"/>
        </w:rPr>
        <w:t xml:space="preserve">Maven</w:t>
      </w:r>
      <w:r>
        <w:rPr>
          <w:lang w:eastAsia="en-GB"/>
        </w:rPr>
        <w:t xml:space="preserve"> </w:t>
      </w:r>
      <w:r>
        <w:rPr>
          <w:i/>
          <w:iCs/>
          <w:lang w:eastAsia="en-GB"/>
        </w:rPr>
        <w:t xml:space="preserve">build</w:t>
      </w:r>
      <w:r>
        <w:rPr>
          <w:lang w:eastAsia="en-GB"/>
        </w:rPr>
        <w:t xml:space="preserve"> </w:t>
      </w:r>
      <w:r>
        <w:rPr>
          <w:lang w:eastAsia="en-GB"/>
        </w:rPr>
        <w:t xml:space="preserve">command from the seminar activity. </w:t>
      </w:r>
      <w:r>
        <w:rPr>
          <w:lang w:eastAsia="en-GB"/>
        </w:rPr>
        <w:t xml:space="preserve">Now apply a </w:t>
      </w:r>
      <w:r>
        <w:rPr>
          <w:i/>
          <w:iCs/>
          <w:lang w:eastAsia="en-GB"/>
        </w:rPr>
        <w:t xml:space="preserve">Maven</w:t>
      </w:r>
      <w:r>
        <w:rPr>
          <w:lang w:eastAsia="en-GB"/>
        </w:rPr>
        <w:t xml:space="preserve"> </w:t>
      </w:r>
      <w:r>
        <w:rPr>
          <w:i/>
          <w:iCs/>
          <w:lang w:eastAsia="en-GB"/>
        </w:rPr>
        <w:t xml:space="preserve">clean</w:t>
      </w:r>
      <w:r>
        <w:rPr>
          <w:lang w:eastAsia="en-GB"/>
        </w:rPr>
        <w:t xml:space="preserve"> </w:t>
      </w:r>
      <w:r>
        <w:rPr>
          <w:lang w:eastAsia="en-GB"/>
        </w:rPr>
        <w:t xml:space="preserve">command</w:t>
      </w:r>
      <w:r>
        <w:rPr>
          <w:lang w:eastAsia="en-GB"/>
        </w:rPr>
        <w:t xml:space="preserve">. </w:t>
      </w:r>
      <w:r>
        <w:rPr>
          <w:lang w:eastAsia="en-GB"/>
        </w:rPr>
        <w:t xml:space="preserve">What happens to the files in the </w:t>
      </w:r>
      <w:r>
        <w:rPr>
          <w:lang w:eastAsia="en-GB"/>
        </w:rPr>
        <w:t xml:space="preserve">/</w:t>
      </w:r>
      <w:r>
        <w:rPr>
          <w:rFonts w:ascii="Courier New" w:hAnsi="Courier New" w:cs="Courier New"/>
          <w:lang w:eastAsia="en-GB"/>
        </w:rPr>
        <w:t xml:space="preserve">target</w:t>
      </w:r>
      <w:r>
        <w:rPr>
          <w:lang w:eastAsia="en-GB"/>
        </w:rPr>
        <w:t xml:space="preserve"> folder during these two phases</w:t>
      </w:r>
      <w:r>
        <w:rPr>
          <w:lang w:eastAsia="en-GB"/>
        </w:rPr>
        <w:t xml:space="preserve">?</w:t>
      </w:r>
      <w:r/>
    </w:p>
    <w:p>
      <w:pPr>
        <w:pBdr/>
        <w:spacing/>
        <w:ind w:left="720"/>
        <w:rPr/>
      </w:pPr>
      <w:r/>
      <w:r/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install exec:java -Dexec.mainClass="HelloWorld"</w:t>
      </w:r>
      <w:r>
        <w:rPr>
          <w:rFonts w:ascii="Courier New" w:hAnsi="Courier New" w:cs="Courier New"/>
        </w:rPr>
      </w:r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tbl>
      <w:tblPr>
        <w:tblStyle w:val="827"/>
        <w:tblInd w:w="709" w:type="dxa"/>
        <w:tblW w:w="4609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61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-742248533"/>
              <w:placeholder>
                <w:docPart w:val="C27F2ADD1C97448384DF6CD72DD0D112"/>
              </w:placeholder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00cc66"/>
                    <w:lang w:val="en"/>
                  </w:rPr>
                  <w:t xml:space="preserve">They are removed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Style w:val="849"/>
        <w:pBdr/>
        <w:spacing/>
        <w:ind/>
        <w:rPr/>
      </w:pPr>
      <w:r/>
      <w:r/>
    </w:p>
    <w:p>
      <w:pPr>
        <w:numPr>
          <w:ilvl w:val="0"/>
          <w:numId w:val="9"/>
        </w:numPr>
        <w:pBdr/>
        <w:spacing/>
        <w:ind/>
        <w:rPr>
          <w:lang w:eastAsia="en-GB"/>
        </w:rPr>
      </w:pPr>
      <w:r>
        <w:rPr>
          <w:lang w:eastAsia="en-GB"/>
        </w:rPr>
        <w:t xml:space="preserve">Add the following “dependency” to the </w:t>
      </w:r>
      <w:r>
        <w:rPr>
          <w:rFonts w:ascii="Courier New" w:hAnsi="Courier New" w:cs="Courier New"/>
          <w:lang w:eastAsia="en-GB"/>
        </w:rPr>
        <w:t xml:space="preserve">pom.xml</w:t>
      </w:r>
      <w:r>
        <w:rPr>
          <w:lang w:eastAsia="en-GB"/>
        </w:rPr>
        <w:t xml:space="preserve"> file, </w:t>
      </w:r>
      <w:r>
        <w:rPr>
          <w:lang w:eastAsia="en-GB"/>
        </w:rPr>
        <w:t xml:space="preserve">and run the </w:t>
      </w:r>
      <w:r>
        <w:rPr>
          <w:i/>
          <w:iCs/>
          <w:lang w:eastAsia="en-GB"/>
        </w:rPr>
        <w:t xml:space="preserve">Maven</w:t>
      </w:r>
      <w:r>
        <w:rPr>
          <w:lang w:eastAsia="en-GB"/>
        </w:rPr>
        <w:t xml:space="preserve"> </w:t>
      </w:r>
      <w:r>
        <w:rPr>
          <w:i/>
          <w:iCs/>
          <w:lang w:eastAsia="en-GB"/>
        </w:rPr>
        <w:t xml:space="preserve">build</w:t>
      </w:r>
      <w:r>
        <w:rPr>
          <w:lang w:eastAsia="en-GB"/>
        </w:rPr>
        <w:t xml:space="preserve"> phase again</w:t>
      </w:r>
      <w:r>
        <w:rPr>
          <w:lang w:eastAsia="en-GB"/>
        </w:rPr>
        <w:t xml:space="preserve">.</w:t>
      </w:r>
      <w:r>
        <w:rPr>
          <w:lang w:eastAsia="en-GB"/>
        </w:rPr>
      </w:r>
    </w:p>
    <w:p>
      <w:pPr>
        <w:pBdr/>
        <w:spacing/>
        <w:ind/>
        <w:rPr/>
      </w:pPr>
      <w:r/>
      <w:r/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&lt;dependencies&gt;</w:t>
      </w:r>
      <w:r>
        <w:rPr>
          <w:rFonts w:ascii="Courier New" w:hAnsi="Courier New" w:cs="Courier New"/>
        </w:rPr>
      </w:r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&lt;dependency&gt;</w:t>
      </w:r>
      <w:r>
        <w:rPr>
          <w:rFonts w:ascii="Courier New" w:hAnsi="Courier New" w:cs="Courier New"/>
        </w:rPr>
      </w:r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&lt;groupId&gt;net.iharder&lt;/groupId&gt;</w:t>
      </w:r>
      <w:r>
        <w:rPr>
          <w:rFonts w:ascii="Courier New" w:hAnsi="Courier New" w:cs="Courier New"/>
        </w:rPr>
      </w:r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&lt;artifactId&gt;base64&lt;/artifactId&gt;</w:t>
      </w:r>
      <w:r>
        <w:rPr>
          <w:rFonts w:ascii="Courier New" w:hAnsi="Courier New" w:cs="Courier New"/>
        </w:rPr>
      </w:r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 &lt;version&gt;2.3.8&lt;/version&gt;</w:t>
      </w:r>
      <w:r>
        <w:rPr>
          <w:rFonts w:ascii="Courier New" w:hAnsi="Courier New" w:cs="Courier New"/>
        </w:rPr>
      </w:r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&lt;/dependency&gt;</w:t>
      </w:r>
      <w:r>
        <w:rPr>
          <w:rFonts w:ascii="Courier New" w:hAnsi="Courier New" w:cs="Courier New"/>
        </w:rPr>
      </w:r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&lt;/dependencies&gt;</w:t>
      </w:r>
      <w:r>
        <w:rPr>
          <w:rFonts w:ascii="Courier New" w:hAnsi="Courier New" w:cs="Courier New"/>
        </w:rPr>
      </w:r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Bdr/>
        <w:spacing/>
        <w:ind w:firstLine="720"/>
        <w:jc w:val="left"/>
        <w:rPr>
          <w:rFonts w:ascii="Consolas" w:hAnsi="Consolas"/>
        </w:rPr>
      </w:pPr>
      <w:r>
        <w:rPr>
          <w:lang w:eastAsia="en-GB"/>
        </w:rPr>
        <w:t xml:space="preserve">What do you notice?</w:t>
      </w:r>
      <w:r>
        <w:rPr>
          <w:rFonts w:ascii="Consolas" w:hAnsi="Consolas"/>
        </w:rPr>
      </w:r>
    </w:p>
    <w:p>
      <w:pPr>
        <w:pBdr/>
        <w:spacing/>
        <w:ind/>
        <w:jc w:val="left"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tbl>
      <w:tblPr>
        <w:tblStyle w:val="827"/>
        <w:tblInd w:w="709" w:type="dxa"/>
        <w:tblW w:w="4609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61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1347906824"/>
              <w:placeholder>
                <w:docPart w:val="B5F2577C2A88443282B98E8A9508A5BA"/>
              </w:placeholder>
              <w:showingPlcHdr w:val="true"/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ff0000"/>
                  </w:rPr>
                  <w:t xml:space="preserve">Click or tap here to enter text.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widowControl w:val="true"/>
        <w:pBdr/>
        <w:spacing w:line="240" w:lineRule="auto"/>
        <w:ind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 w:clear="all"/>
      </w:r>
      <w:r>
        <w:rPr>
          <w:rFonts w:ascii="Courier New" w:hAnsi="Courier New" w:cs="Courier New"/>
        </w:rPr>
      </w:r>
    </w:p>
    <w:p>
      <w:pPr>
        <w:numPr>
          <w:ilvl w:val="0"/>
          <w:numId w:val="9"/>
        </w:numPr>
        <w:pBdr/>
        <w:spacing/>
        <w:ind/>
        <w:rPr>
          <w:lang w:eastAsia="en-GB"/>
        </w:rPr>
      </w:pPr>
      <w:r>
        <w:rPr>
          <w:lang w:eastAsia="en-GB"/>
        </w:rPr>
        <w:t xml:space="preserve">Try importing the </w:t>
      </w:r>
      <w:r>
        <w:rPr>
          <w:rFonts w:ascii="Courier New" w:hAnsi="Courier New" w:cs="Courier New"/>
        </w:rPr>
        <w:t xml:space="preserve">base64</w:t>
      </w:r>
      <w:r>
        <w:rPr>
          <w:rFonts w:ascii="Courier New" w:hAnsi="Courier New" w:cs="Courier New"/>
        </w:rPr>
        <w:t xml:space="preserve"> </w:t>
      </w:r>
      <w:r>
        <w:rPr>
          <w:lang w:eastAsia="en-GB"/>
        </w:rPr>
        <w:t xml:space="preserve">project into the </w:t>
      </w:r>
      <w:r>
        <w:rPr>
          <w:rFonts w:ascii="Courier New" w:hAnsi="Courier New" w:cs="Courier New"/>
          <w:lang w:eastAsia="en-GB"/>
        </w:rPr>
        <w:t xml:space="preserve">HelloWorld.java</w:t>
      </w:r>
      <w:r>
        <w:rPr>
          <w:lang w:eastAsia="en-GB"/>
        </w:rPr>
        <w:t xml:space="preserve"> program</w:t>
      </w:r>
      <w:r>
        <w:rPr>
          <w:lang w:eastAsia="en-GB"/>
        </w:rPr>
        <w:t xml:space="preserve">. </w:t>
      </w:r>
      <w:r>
        <w:rPr>
          <w:lang w:eastAsia="en-GB"/>
        </w:rPr>
        <w:t xml:space="preserve">What does base64 do and why are there two versions available in the content assist window?</w:t>
      </w:r>
      <w:r>
        <w:rPr>
          <w:lang w:eastAsia="en-GB"/>
        </w:rPr>
      </w:r>
    </w:p>
    <w:p>
      <w:pPr>
        <w:pBdr/>
        <w:spacing/>
        <w:ind/>
        <w:jc w:val="left"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tbl>
      <w:tblPr>
        <w:tblStyle w:val="827"/>
        <w:tblInd w:w="709" w:type="dxa"/>
        <w:tblW w:w="4609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61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-761371278"/>
              <w:placeholder>
                <w:docPart w:val="DA10AF48430D48AC9A938AD82E7D9268"/>
              </w:placeholder>
              <w:showingPlcHdr w:val="true"/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ff0000"/>
                  </w:rPr>
                  <w:t xml:space="preserve">Click or tap here to enter text.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59450" cy="3647440"/>
                <wp:effectExtent l="0" t="0" r="0" b="0"/>
                <wp:docPr id="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59450" cy="3647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3.50pt;height:287.20pt;mso-wrap-distance-left:0.00pt;mso-wrap-distance-top:0.00pt;mso-wrap-distance-right:0.00pt;mso-wrap-distance-bottom:0.00pt;z-index:1;" stroked="f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Courier New" w:hAnsi="Courier New" w:cs="Courier New"/>
        </w:rPr>
      </w:r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p>
      <w:pPr>
        <w:numPr>
          <w:ilvl w:val="0"/>
          <w:numId w:val="9"/>
        </w:numPr>
        <w:pBdr/>
        <w:spacing/>
        <w:ind/>
        <w:rPr>
          <w:lang w:eastAsia="en-GB"/>
        </w:rPr>
      </w:pPr>
      <w:r>
        <w:rPr>
          <w:lang w:eastAsia="en-GB"/>
        </w:rPr>
        <w:t xml:space="preserve">Identify some </w:t>
      </w:r>
      <w:r>
        <w:rPr>
          <w:lang w:eastAsia="en-GB"/>
        </w:rPr>
        <w:t xml:space="preserve">other </w:t>
      </w:r>
      <w:r>
        <w:rPr>
          <w:lang w:eastAsia="en-GB"/>
        </w:rPr>
        <w:t xml:space="preserve">libraries from </w:t>
      </w:r>
      <w:hyperlink r:id="rId28" w:tooltip="https://mvnrepository.com/" w:history="1">
        <w:r>
          <w:rPr>
            <w:rStyle w:val="817"/>
            <w:lang w:eastAsia="en-GB"/>
          </w:rPr>
          <w:t xml:space="preserve">https://mvnrepository.com/</w:t>
        </w:r>
      </w:hyperlink>
      <w:r>
        <w:rPr>
          <w:lang w:eastAsia="en-GB"/>
        </w:rPr>
        <w:t xml:space="preserve"> </w:t>
      </w:r>
      <w:r>
        <w:rPr>
          <w:lang w:eastAsia="en-GB"/>
        </w:rPr>
        <w:t xml:space="preserve">and import them using the </w:t>
      </w:r>
      <w:r>
        <w:rPr>
          <w:rFonts w:ascii="Courier New" w:hAnsi="Courier New" w:cs="Courier New"/>
        </w:rPr>
        <w:t xml:space="preserve">pom.xml</w:t>
      </w:r>
      <w:r>
        <w:rPr>
          <w:lang w:eastAsia="en-GB"/>
        </w:rPr>
      </w:r>
    </w:p>
    <w:p>
      <w:pPr>
        <w:pBdr/>
        <w:spacing/>
        <w:ind w:left="720"/>
        <w:rPr>
          <w:lang w:eastAsia="en-GB"/>
        </w:rPr>
      </w:pPr>
      <w:r>
        <w:rPr>
          <w:lang w:eastAsia="en-GB"/>
        </w:rPr>
      </w:r>
      <w:r>
        <w:rPr>
          <w:lang w:eastAsia="en-GB"/>
        </w:rPr>
      </w:r>
    </w:p>
    <w:p>
      <w:pPr>
        <w:numPr>
          <w:ilvl w:val="0"/>
          <w:numId w:val="9"/>
        </w:numPr>
        <w:pBdr/>
        <w:spacing/>
        <w:ind/>
        <w:rPr>
          <w:lang w:eastAsia="en-GB"/>
        </w:rPr>
      </w:pPr>
      <w:r>
        <w:rPr>
          <w:lang w:eastAsia="en-GB"/>
        </w:rPr>
        <w:t xml:space="preserve">Where does Maven save and store these external libraries on your pc?</w:t>
      </w:r>
      <w:r>
        <w:rPr>
          <w:lang w:eastAsia="en-GB"/>
        </w:rPr>
      </w:r>
    </w:p>
    <w:p>
      <w:pPr>
        <w:pBdr/>
        <w:spacing/>
        <w:ind/>
        <w:jc w:val="left"/>
        <w:rPr>
          <w:rFonts w:ascii="Consolas" w:hAnsi="Consolas"/>
        </w:rPr>
      </w:pPr>
      <w:r>
        <w:rPr>
          <w:rFonts w:ascii="Consolas" w:hAnsi="Consolas"/>
        </w:rPr>
      </w:r>
      <w:r>
        <w:rPr>
          <w:rFonts w:ascii="Consolas" w:hAnsi="Consolas"/>
        </w:rPr>
      </w:r>
    </w:p>
    <w:tbl>
      <w:tblPr>
        <w:tblStyle w:val="827"/>
        <w:tblInd w:w="709" w:type="dxa"/>
        <w:tblW w:w="4609" w:type="pct"/>
        <w:tblBorders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61"/>
      </w:tblGrid>
      <w:tr>
        <w:trPr>
          <w:trHeight w:val="890"/>
        </w:trPr>
        <w:tc>
          <w:tcPr>
            <w:tcBorders/>
            <w:tcW w:w="5000" w:type="pct"/>
            <w:vAlign w:val="center"/>
            <w:textDirection w:val="lrTb"/>
            <w:noWrap w:val="false"/>
          </w:tcPr>
          <w:sdt>
            <w:sdtPr>
              <w15:appearance w15:val="boundingBox"/>
              <w15:color w:val="ff6600"/>
              <w:id w:val="1182089573"/>
              <w:placeholder>
                <w:docPart w:val="B07085F7F4B44608807242240BAE3EFF"/>
              </w:placeholder>
              <w:showingPlcHdr w:val="true"/>
              <w:rPr>
                <w:color w:val="00cc66"/>
              </w:rPr>
            </w:sdtPr>
            <w:sdtContent>
              <w:p>
                <w:pPr>
                  <w:pBdr/>
                  <w:spacing/>
                  <w:ind/>
                  <w:rPr>
                    <w:color w:val="00cc66"/>
                  </w:rPr>
                </w:pPr>
                <w:r>
                  <w:rPr>
                    <w:color w:val="ff0000"/>
                  </w:rPr>
                  <w:t xml:space="preserve">Click or tap here to enter text.</w:t>
                </w:r>
                <w:r>
                  <w:rPr>
                    <w:color w:val="00cc66"/>
                  </w:rPr>
                </w:r>
              </w:p>
            </w:sdtContent>
          </w:sdt>
        </w:tc>
      </w:tr>
    </w:tbl>
    <w:p>
      <w:pPr>
        <w:pStyle w:val="849"/>
        <w:pBdr/>
        <w:spacing/>
        <w:ind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18" w:right="1418" w:bottom="1418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30504020204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Wingdings">
    <w:panose1 w:val="05010000000000000000"/>
  </w:font>
  <w:font w:name="Century Schoolbook">
    <w:panose1 w:val="02060606050605020204"/>
  </w:font>
  <w:font w:name="Courier">
    <w:panose1 w:val="05040102010807070707"/>
  </w:font>
  <w:font w:name="Tahoma">
    <w:panose1 w:val="020B06060305040202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2"/>
      <w:pBdr/>
      <w:spacing/>
      <w:ind/>
      <w:jc w:val="center"/>
      <w:rPr/>
    </w:pPr>
    <w:r>
      <w:rPr>
        <w:rStyle w:val="820"/>
      </w:rPr>
      <w:fldChar w:fldCharType="begin"/>
    </w:r>
    <w:r>
      <w:rPr>
        <w:rStyle w:val="820"/>
      </w:rPr>
      <w:instrText xml:space="preserve"> PAGE </w:instrText>
    </w:r>
    <w:r>
      <w:rPr>
        <w:rStyle w:val="820"/>
      </w:rPr>
      <w:fldChar w:fldCharType="separate"/>
    </w:r>
    <w:r>
      <w:rPr>
        <w:rStyle w:val="820"/>
      </w:rPr>
      <w:t xml:space="preserve">1</w:t>
    </w:r>
    <w:r>
      <w:rPr>
        <w:rStyle w:val="820"/>
      </w:rPr>
      <w:fldChar w:fldCharType="end"/>
    </w:r>
    <w:r>
      <w:rPr>
        <w:rStyle w:val="820"/>
      </w:rPr>
      <w:t xml:space="preserve">/</w:t>
    </w:r>
    <w:r>
      <w:rPr>
        <w:rStyle w:val="820"/>
      </w:rPr>
      <w:fldChar w:fldCharType="begin"/>
    </w:r>
    <w:r>
      <w:rPr>
        <w:rStyle w:val="820"/>
      </w:rPr>
      <w:instrText xml:space="preserve"> NUMPAGES </w:instrText>
    </w:r>
    <w:r>
      <w:rPr>
        <w:rStyle w:val="820"/>
      </w:rPr>
      <w:fldChar w:fldCharType="separate"/>
    </w:r>
    <w:r>
      <w:rPr>
        <w:rStyle w:val="820"/>
      </w:rPr>
      <w:t xml:space="preserve">7</w:t>
    </w:r>
    <w:r>
      <w:rPr>
        <w:rStyle w:val="820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6"/>
      <w:pBdr/>
      <w:spacing/>
      <w:ind/>
      <w:jc w:val="center"/>
      <w:rPr>
        <w:sz w:val="20"/>
      </w:rPr>
    </w:pPr>
    <w:r>
      <w:rPr>
        <w:sz w:val="20"/>
      </w:rPr>
      <w:t xml:space="preserve">CS1603</w:t>
    </w:r>
    <w:r>
      <w:rPr>
        <w:sz w:val="20"/>
      </w:rPr>
      <w:t xml:space="preserve"> Introductory Programming (20</w:t>
    </w:r>
    <w:r>
      <w:rPr>
        <w:sz w:val="20"/>
      </w:rPr>
      <w:t xml:space="preserve">2</w:t>
    </w:r>
    <w:r>
      <w:rPr>
        <w:sz w:val="20"/>
      </w:rPr>
      <w:t xml:space="preserve">5</w:t>
    </w:r>
    <w:r>
      <w:rPr>
        <w:sz w:val="20"/>
      </w:rPr>
      <w:t xml:space="preserve">-20</w:t>
    </w:r>
    <w:r>
      <w:rPr>
        <w:sz w:val="20"/>
      </w:rPr>
      <w:t xml:space="preserve">2</w:t>
    </w:r>
    <w:r>
      <w:rPr>
        <w:sz w:val="20"/>
      </w:rPr>
      <w:t xml:space="preserve">6</w:t>
    </w:r>
    <w:r>
      <w:rPr>
        <w:sz w:val="20"/>
      </w:rPr>
      <w:t xml:space="preserve">)</w:t>
    </w:r>
    <w:r>
      <w:rPr>
        <w:sz w:val="20"/>
      </w:rPr>
    </w:r>
  </w:p>
  <w:p>
    <w:pPr>
      <w:pStyle w:val="816"/>
      <w:pBdr/>
      <w:spacing/>
      <w:ind/>
      <w:jc w:val="center"/>
      <w:rPr>
        <w:sz w:val="20"/>
      </w:rPr>
    </w:pPr>
    <w:r>
      <w:rPr>
        <w:sz w:val="20"/>
      </w:rPr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143CC"/>
    <w:lvl w:ilvl="0">
      <w:isLgl w:val="false"/>
      <w:lvlJc w:val="left"/>
      <w:lvlText w:val="%1)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">
    <w:nsid w:val="097631F5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34F65A6"/>
    <w:lvl w:ilvl="0">
      <w:isLgl w:val="false"/>
      <w:lvlJc w:val="left"/>
      <w:lvlText w:val="%1)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16114110"/>
    <w:lvl w:ilvl="0">
      <w:isLgl w:val="false"/>
      <w:lvlJc w:val="left"/>
      <w:lvlText w:val="%1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2520"/>
        </w:tabs>
        <w:spacing/>
        <w:ind w:hanging="2520" w:left="25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880"/>
        </w:tabs>
        <w:spacing/>
        <w:ind w:hanging="2880" w:left="28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3240"/>
        </w:tabs>
        <w:spacing/>
        <w:ind w:hanging="3240" w:left="3240"/>
      </w:pPr>
      <w:rPr>
        <w:rFonts w:hint="default"/>
      </w:rPr>
      <w:start w:val="1"/>
      <w:suff w:val="tab"/>
    </w:lvl>
  </w:abstractNum>
  <w:abstractNum w:abstractNumId="4">
    <w:nsid w:val="1859471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5">
    <w:nsid w:val="3FEC0F57"/>
    <w:lvl w:ilvl="0">
      <w:isLgl w:val="false"/>
      <w:lvlJc w:val="left"/>
      <w:lvlText w:val="%1)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6">
    <w:nsid w:val="41005F92"/>
    <w:lvl w:ilvl="0">
      <w:isLgl w:val="false"/>
      <w:lvlJc w:val="left"/>
      <w:lvlText w:val="%1)"/>
      <w:numFmt w:val="decimal"/>
      <w:pPr>
        <w:pBdr/>
        <w:tabs>
          <w:tab w:val="num" w:leader="none" w:pos="357"/>
        </w:tabs>
        <w:spacing/>
        <w:ind w:hanging="363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7">
    <w:nsid w:val="41FF171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497969C7"/>
    <w:lvl w:ilvl="0">
      <w:isLgl w:val="false"/>
      <w:lvlJc w:val="left"/>
      <w:lvlText w:val="%1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2520"/>
        </w:tabs>
        <w:spacing/>
        <w:ind w:hanging="2520" w:left="25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880"/>
        </w:tabs>
        <w:spacing/>
        <w:ind w:hanging="2880" w:left="28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3240"/>
        </w:tabs>
        <w:spacing/>
        <w:ind w:hanging="3240" w:left="3240"/>
      </w:pPr>
      <w:rPr>
        <w:rFonts w:hint="default"/>
      </w:rPr>
      <w:start w:val="1"/>
      <w:suff w:val="tab"/>
    </w:lvl>
  </w:abstractNum>
  <w:abstractNum w:abstractNumId="9">
    <w:nsid w:val="4AA030EF"/>
    <w:lvl w:ilvl="0">
      <w:isLgl w:val="false"/>
      <w:lvlJc w:val="left"/>
      <w:lvlText w:val="%1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800"/>
        </w:tabs>
        <w:spacing/>
        <w:ind w:hanging="1800" w:left="180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2160"/>
        </w:tabs>
        <w:spacing/>
        <w:ind w:hanging="2160" w:left="21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2520"/>
        </w:tabs>
        <w:spacing/>
        <w:ind w:hanging="2520" w:left="25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2880"/>
        </w:tabs>
        <w:spacing/>
        <w:ind w:hanging="2880" w:left="288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3240"/>
        </w:tabs>
        <w:spacing/>
        <w:ind w:hanging="3240" w:left="3240"/>
      </w:pPr>
      <w:rPr>
        <w:rFonts w:hint="default"/>
      </w:rPr>
      <w:start w:val="1"/>
      <w:suff w:val="tab"/>
    </w:lvl>
  </w:abstractNum>
  <w:abstractNum w:abstractNumId="10">
    <w:nsid w:val="5064554D"/>
    <w:lvl w:ilvl="0">
      <w:isLgl w:val="false"/>
      <w:lvlJc w:val="left"/>
      <w:lvlText w:val="%1"/>
      <w:numFmt w:val="decimal"/>
      <w:pPr>
        <w:pBdr/>
        <w:spacing/>
        <w:ind w:hanging="432" w:left="432"/>
      </w:pPr>
      <w:pStyle w:val="781"/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576" w:left="576"/>
      </w:pPr>
      <w:pStyle w:val="782"/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pStyle w:val="783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864" w:left="864"/>
      </w:pPr>
      <w:pStyle w:val="784"/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08" w:left="1008"/>
      </w:pPr>
      <w:pStyle w:val="785"/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152" w:left="1152"/>
      </w:pPr>
      <w:pStyle w:val="786"/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296" w:left="1296"/>
      </w:pPr>
      <w:pStyle w:val="787"/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1440"/>
      </w:pPr>
      <w:pStyle w:val="788"/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584" w:left="1584"/>
      </w:pPr>
      <w:pStyle w:val="789"/>
      <w:rPr>
        <w:rFonts w:hint="default"/>
      </w:rPr>
      <w:start w:val="1"/>
      <w:suff w:val="tab"/>
    </w:lvl>
  </w:abstractNum>
  <w:abstractNum w:abstractNumId="11">
    <w:nsid w:val="5BB906E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C491DBC"/>
    <w:lvl w:ilvl="0">
      <w:isLgl w:val="false"/>
      <w:lvlJc w:val="left"/>
      <w:lvlText w:val="%1)"/>
      <w:numFmt w:val="decimal"/>
      <w:pPr>
        <w:pBdr/>
        <w:tabs>
          <w:tab w:val="num" w:leader="none" w:pos="357"/>
        </w:tabs>
        <w:spacing/>
        <w:ind w:hanging="363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3">
    <w:nsid w:val="60B252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6FF8517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72380DF6"/>
    <w:lvl w:ilvl="0">
      <w:isLgl w:val="false"/>
      <w:lvlJc w:val="left"/>
      <w:lvlText w:val="%1)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 w:ascii="Times New Roman" w:hAnsi="Times New Roman"/>
        <w:sz w:val="24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6">
    <w:nsid w:val="7BE12F0D"/>
    <w:lvl w:ilvl="0">
      <w:isLgl w:val="false"/>
      <w:lvlJc w:val="left"/>
      <w:lvlText w:val="%1)"/>
      <w:numFmt w:val="decimal"/>
      <w:pPr>
        <w:pBdr/>
        <w:tabs>
          <w:tab w:val="num" w:leader="none" w:pos="357"/>
        </w:tabs>
        <w:spacing/>
        <w:ind w:hanging="363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2"/>
  </w:num>
  <w:num w:numId="5">
    <w:abstractNumId w:val="12"/>
  </w:num>
  <w:num w:numId="6">
    <w:abstractNumId w:val="16"/>
  </w:num>
  <w:num w:numId="7">
    <w:abstractNumId w:val="3"/>
  </w:num>
  <w:num w:numId="8">
    <w:abstractNumId w:val="4"/>
  </w:num>
  <w:num w:numId="9">
    <w:abstractNumId w:val="0"/>
  </w:num>
  <w:num w:numId="10">
    <w:abstractNumId w:val="5"/>
  </w:num>
  <w:num w:numId="11">
    <w:abstractNumId w:val="1"/>
  </w:num>
  <w:num w:numId="12">
    <w:abstractNumId w:val="7"/>
  </w:num>
  <w:num w:numId="13">
    <w:abstractNumId w:val="13"/>
  </w:num>
  <w:num w:numId="14">
    <w:abstractNumId w:val="10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1"/>
  </w:num>
  <w:num w:numId="18">
    <w:abstractNumId w:val="10"/>
  </w:num>
  <w:num w:numId="19">
    <w:abstractNumId w:val="14"/>
  </w:num>
  <w:num w:numId="20">
    <w:abstractNumId w:val="10"/>
  </w:num>
  <w:num w:numId="21">
    <w:abstractNumId w:val="10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GB" w:eastAsia="en-GB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90"/>
    <w:link w:val="7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0"/>
    <w:link w:val="7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0"/>
    <w:link w:val="7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0"/>
    <w:link w:val="7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0"/>
    <w:link w:val="7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0"/>
    <w:link w:val="7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0"/>
    <w:link w:val="7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0"/>
    <w:link w:val="7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0"/>
    <w:link w:val="7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80"/>
    <w:next w:val="78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90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80"/>
    <w:next w:val="78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9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0"/>
    <w:next w:val="7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9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0"/>
    <w:next w:val="7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9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9">
    <w:name w:val="Footer Char"/>
    <w:basedOn w:val="790"/>
    <w:link w:val="812"/>
    <w:uiPriority w:val="99"/>
    <w:pPr>
      <w:pBdr/>
      <w:spacing/>
      <w:ind/>
    </w:pPr>
  </w:style>
  <w:style w:type="character" w:styleId="182">
    <w:name w:val="Footnote Text Char"/>
    <w:basedOn w:val="790"/>
    <w:link w:val="814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0"/>
    <w:uiPriority w:val="99"/>
    <w:semiHidden/>
    <w:unhideWhenUsed/>
    <w:pPr>
      <w:pBdr/>
      <w:spacing/>
      <w:ind/>
    </w:pPr>
    <w:rPr>
      <w:vertAlign w:val="superscript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780" w:default="1">
    <w:name w:val="Normal"/>
    <w:qFormat/>
    <w:pPr>
      <w:widowControl w:val="false"/>
      <w:pBdr/>
      <w:spacing w:line="276" w:lineRule="auto"/>
      <w:ind/>
      <w:jc w:val="both"/>
    </w:pPr>
    <w:rPr>
      <w:sz w:val="24"/>
      <w:szCs w:val="24"/>
      <w:lang w:eastAsia="en-US"/>
    </w:rPr>
  </w:style>
  <w:style w:type="paragraph" w:styleId="781">
    <w:name w:val="Heading 1"/>
    <w:basedOn w:val="780"/>
    <w:next w:val="780"/>
    <w:qFormat/>
    <w:pPr>
      <w:keepNext w:val="true"/>
      <w:widowControl w:val="true"/>
      <w:numPr>
        <w:numId w:val="14"/>
      </w:numPr>
      <w:pBdr/>
      <w:spacing/>
      <w:ind/>
      <w:outlineLvl w:val="0"/>
    </w:pPr>
    <w:rPr>
      <w:b/>
      <w:sz w:val="36"/>
      <w:szCs w:val="20"/>
    </w:rPr>
  </w:style>
  <w:style w:type="paragraph" w:styleId="782">
    <w:name w:val="Heading 2"/>
    <w:basedOn w:val="781"/>
    <w:next w:val="780"/>
    <w:qFormat/>
    <w:pPr>
      <w:numPr>
        <w:ilvl w:val="1"/>
      </w:numPr>
      <w:pBdr/>
      <w:spacing/>
      <w:ind/>
      <w:outlineLvl w:val="1"/>
    </w:pPr>
    <w:rPr>
      <w:sz w:val="32"/>
    </w:rPr>
  </w:style>
  <w:style w:type="paragraph" w:styleId="783">
    <w:name w:val="Heading 3"/>
    <w:basedOn w:val="780"/>
    <w:next w:val="780"/>
    <w:qFormat/>
    <w:pPr>
      <w:keepNext w:val="true"/>
      <w:widowControl w:val="true"/>
      <w:numPr>
        <w:ilvl w:val="2"/>
        <w:numId w:val="14"/>
      </w:numPr>
      <w:pBdr/>
      <w:spacing/>
      <w:ind/>
      <w:outlineLvl w:val="2"/>
    </w:pPr>
    <w:rPr>
      <w:b/>
      <w:sz w:val="28"/>
      <w:szCs w:val="20"/>
    </w:rPr>
  </w:style>
  <w:style w:type="paragraph" w:styleId="784">
    <w:name w:val="Heading 4"/>
    <w:basedOn w:val="780"/>
    <w:next w:val="780"/>
    <w:qFormat/>
    <w:pPr>
      <w:keepNext w:val="true"/>
      <w:widowControl w:val="true"/>
      <w:numPr>
        <w:ilvl w:val="3"/>
        <w:numId w:val="14"/>
      </w:numPr>
      <w:pBdr/>
      <w:spacing/>
      <w:ind/>
      <w:outlineLvl w:val="3"/>
    </w:pPr>
    <w:rPr>
      <w:b/>
      <w:szCs w:val="20"/>
    </w:rPr>
  </w:style>
  <w:style w:type="paragraph" w:styleId="785">
    <w:name w:val="Heading 5"/>
    <w:basedOn w:val="780"/>
    <w:next w:val="780"/>
    <w:qFormat/>
    <w:pPr>
      <w:keepNext w:val="true"/>
      <w:numPr>
        <w:ilvl w:val="4"/>
        <w:numId w:val="14"/>
      </w:numPr>
      <w:suppressLineNumbers w:val="true"/>
      <w:pBdr/>
      <w:spacing w:line="360" w:lineRule="auto"/>
      <w:ind/>
      <w:jc w:val="center"/>
      <w:outlineLvl w:val="4"/>
    </w:pPr>
    <w:rPr>
      <w:i/>
      <w:iCs/>
      <w:szCs w:val="20"/>
    </w:rPr>
  </w:style>
  <w:style w:type="paragraph" w:styleId="786">
    <w:name w:val="Heading 6"/>
    <w:basedOn w:val="780"/>
    <w:next w:val="780"/>
    <w:qFormat/>
    <w:pPr>
      <w:keepNext w:val="true"/>
      <w:numPr>
        <w:ilvl w:val="5"/>
        <w:numId w:val="14"/>
      </w:numPr>
      <w:suppressLineNumbers w:val="true"/>
      <w:pBdr/>
      <w:spacing w:line="360" w:lineRule="auto"/>
      <w:ind/>
      <w:jc w:val="center"/>
      <w:outlineLvl w:val="5"/>
    </w:pPr>
    <w:rPr>
      <w:b/>
      <w:color w:val="000000"/>
    </w:rPr>
  </w:style>
  <w:style w:type="paragraph" w:styleId="787">
    <w:name w:val="Heading 7"/>
    <w:basedOn w:val="780"/>
    <w:next w:val="780"/>
    <w:qFormat/>
    <w:pPr>
      <w:keepNext w:val="true"/>
      <w:widowControl w:val="true"/>
      <w:numPr>
        <w:ilvl w:val="6"/>
        <w:numId w:val="14"/>
      </w:numPr>
      <w:pBdr/>
      <w:spacing/>
      <w:ind/>
      <w:outlineLvl w:val="6"/>
    </w:pPr>
    <w:rPr>
      <w:i/>
      <w:szCs w:val="20"/>
    </w:rPr>
  </w:style>
  <w:style w:type="paragraph" w:styleId="788">
    <w:name w:val="Heading 8"/>
    <w:basedOn w:val="780"/>
    <w:next w:val="780"/>
    <w:qFormat/>
    <w:pPr>
      <w:keepNext w:val="true"/>
      <w:widowControl w:val="true"/>
      <w:numPr>
        <w:ilvl w:val="7"/>
        <w:numId w:val="14"/>
      </w:numPr>
      <w:pBdr/>
      <w:spacing/>
      <w:ind/>
      <w:jc w:val="center"/>
      <w:outlineLvl w:val="7"/>
    </w:pPr>
    <w:rPr>
      <w:b/>
      <w:sz w:val="16"/>
      <w:szCs w:val="20"/>
      <w:lang w:val="en-US"/>
    </w:rPr>
  </w:style>
  <w:style w:type="paragraph" w:styleId="789">
    <w:name w:val="Heading 9"/>
    <w:basedOn w:val="780"/>
    <w:next w:val="780"/>
    <w:qFormat/>
    <w:pPr>
      <w:keepNext w:val="true"/>
      <w:numPr>
        <w:ilvl w:val="8"/>
        <w:numId w:val="14"/>
      </w:numPr>
      <w:suppressLineNumbers w:val="true"/>
      <w:pBdr/>
      <w:spacing w:line="360" w:lineRule="auto"/>
      <w:ind/>
      <w:jc w:val="center"/>
      <w:outlineLvl w:val="8"/>
    </w:pPr>
    <w:rPr>
      <w:b/>
    </w:rPr>
  </w:style>
  <w:style w:type="character" w:styleId="790" w:default="1">
    <w:name w:val="Default Paragraph Font"/>
    <w:uiPriority w:val="1"/>
    <w:semiHidden/>
    <w:unhideWhenUsed/>
    <w:pPr>
      <w:pBdr/>
      <w:spacing/>
      <w:ind/>
    </w:pPr>
  </w:style>
  <w:style w:type="table" w:styleId="7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2" w:default="1">
    <w:name w:val="No List"/>
    <w:uiPriority w:val="99"/>
    <w:semiHidden/>
    <w:unhideWhenUsed/>
    <w:pPr>
      <w:pBdr/>
      <w:spacing/>
      <w:ind/>
    </w:pPr>
  </w:style>
  <w:style w:type="paragraph" w:styleId="793" w:customStyle="1">
    <w:name w:val="Abstract"/>
    <w:basedOn w:val="780"/>
    <w:next w:val="780"/>
    <w:pPr>
      <w:widowControl w:val="true"/>
      <w:pBdr/>
      <w:spacing/>
      <w:ind/>
      <w:jc w:val="center"/>
    </w:pPr>
    <w:rPr>
      <w:i/>
      <w:sz w:val="30"/>
      <w:szCs w:val="20"/>
    </w:rPr>
  </w:style>
  <w:style w:type="paragraph" w:styleId="794" w:customStyle="1">
    <w:name w:val="Algorithm"/>
    <w:basedOn w:val="780"/>
    <w:next w:val="780"/>
    <w:pPr>
      <w:pBdr/>
      <w:spacing/>
      <w:ind/>
    </w:pPr>
    <w:rPr>
      <w:rFonts w:ascii="Tahoma" w:hAnsi="Tahoma"/>
      <w:b/>
      <w:iCs/>
      <w:sz w:val="20"/>
      <w:szCs w:val="20"/>
    </w:rPr>
  </w:style>
  <w:style w:type="paragraph" w:styleId="795">
    <w:name w:val="Block Text"/>
    <w:basedOn w:val="780"/>
    <w:pPr>
      <w:widowControl w:val="true"/>
      <w:pBdr/>
      <w:spacing/>
      <w:ind w:right="1418" w:left="1418"/>
      <w:jc w:val="center"/>
    </w:pPr>
    <w:rPr>
      <w:i/>
      <w:szCs w:val="20"/>
    </w:rPr>
  </w:style>
  <w:style w:type="paragraph" w:styleId="796">
    <w:name w:val="Body Text"/>
    <w:basedOn w:val="780"/>
    <w:pPr>
      <w:widowControl w:val="true"/>
      <w:pBdr/>
      <w:spacing/>
      <w:ind/>
      <w:jc w:val="left"/>
    </w:pPr>
    <w:rPr>
      <w:szCs w:val="20"/>
    </w:rPr>
  </w:style>
  <w:style w:type="paragraph" w:styleId="797">
    <w:name w:val="Body Text 2"/>
    <w:basedOn w:val="780"/>
    <w:pPr>
      <w:widowControl w:val="true"/>
      <w:pBdr/>
      <w:spacing/>
      <w:ind/>
    </w:pPr>
    <w:rPr>
      <w:sz w:val="20"/>
      <w:szCs w:val="20"/>
    </w:rPr>
  </w:style>
  <w:style w:type="paragraph" w:styleId="798">
    <w:name w:val="Body Text 3"/>
    <w:basedOn w:val="780"/>
    <w:pPr>
      <w:widowControl w:val="true"/>
      <w:pBdr/>
      <w:spacing/>
      <w:ind/>
    </w:pPr>
    <w:rPr>
      <w:color w:val="000000"/>
      <w:sz w:val="28"/>
      <w:szCs w:val="20"/>
    </w:rPr>
  </w:style>
  <w:style w:type="paragraph" w:styleId="799">
    <w:name w:val="Body Text Indent"/>
    <w:basedOn w:val="780"/>
    <w:pPr>
      <w:widowControl w:val="true"/>
      <w:pBdr/>
      <w:spacing/>
      <w:ind w:left="360"/>
    </w:pPr>
    <w:rPr>
      <w:szCs w:val="20"/>
    </w:rPr>
  </w:style>
  <w:style w:type="paragraph" w:styleId="800">
    <w:name w:val="Body Text Indent 2"/>
    <w:basedOn w:val="780"/>
    <w:pPr>
      <w:suppressLineNumbers w:val="true"/>
      <w:pBdr/>
      <w:spacing w:line="360" w:lineRule="auto"/>
      <w:ind w:left="567"/>
    </w:pPr>
    <w:rPr>
      <w:szCs w:val="20"/>
    </w:rPr>
  </w:style>
  <w:style w:type="paragraph" w:styleId="801">
    <w:name w:val="Body Text Indent 3"/>
    <w:basedOn w:val="780"/>
    <w:pPr>
      <w:suppressLineNumbers w:val="true"/>
      <w:pBdr/>
      <w:spacing/>
      <w:ind w:hanging="1134" w:left="1701"/>
    </w:pPr>
    <w:rPr>
      <w:szCs w:val="20"/>
    </w:rPr>
  </w:style>
  <w:style w:type="paragraph" w:styleId="802">
    <w:name w:val="Caption"/>
    <w:basedOn w:val="780"/>
    <w:next w:val="780"/>
    <w:qFormat/>
    <w:pPr>
      <w:widowControl w:val="true"/>
      <w:pBdr/>
      <w:spacing/>
      <w:ind/>
    </w:pPr>
    <w:rPr>
      <w:b/>
      <w:bCs/>
    </w:rPr>
  </w:style>
  <w:style w:type="paragraph" w:styleId="803">
    <w:name w:val="annotation text"/>
    <w:basedOn w:val="780"/>
    <w:semiHidden/>
    <w:pPr>
      <w:widowControl w:val="true"/>
      <w:pBdr/>
      <w:spacing/>
      <w:ind/>
      <w:jc w:val="left"/>
    </w:pPr>
    <w:rPr>
      <w:sz w:val="20"/>
    </w:rPr>
  </w:style>
  <w:style w:type="paragraph" w:styleId="804" w:customStyle="1">
    <w:name w:val="Definition"/>
    <w:basedOn w:val="780"/>
    <w:pPr>
      <w:suppressLineNumbers w:val="true"/>
      <w:pBdr/>
      <w:spacing/>
      <w:ind/>
    </w:pPr>
    <w:rPr>
      <w:b/>
      <w:iCs/>
      <w:szCs w:val="20"/>
    </w:rPr>
  </w:style>
  <w:style w:type="paragraph" w:styleId="805" w:customStyle="1">
    <w:name w:val="Definition List"/>
    <w:basedOn w:val="780"/>
    <w:next w:val="780"/>
    <w:pPr>
      <w:widowControl w:val="true"/>
      <w:pBdr/>
      <w:spacing/>
      <w:ind w:left="360"/>
      <w:jc w:val="left"/>
    </w:pPr>
    <w:rPr>
      <w:szCs w:val="20"/>
    </w:rPr>
  </w:style>
  <w:style w:type="paragraph" w:styleId="806" w:customStyle="1">
    <w:name w:val="Definition Term"/>
    <w:basedOn w:val="780"/>
    <w:next w:val="805"/>
    <w:pPr>
      <w:widowControl w:val="true"/>
      <w:pBdr/>
      <w:spacing/>
      <w:ind/>
      <w:jc w:val="left"/>
    </w:pPr>
    <w:rPr>
      <w:szCs w:val="20"/>
    </w:rPr>
  </w:style>
  <w:style w:type="character" w:styleId="807">
    <w:name w:val="Emphasis"/>
    <w:basedOn w:val="790"/>
    <w:qFormat/>
    <w:pPr>
      <w:pBdr/>
      <w:spacing/>
      <w:ind/>
    </w:pPr>
    <w:rPr>
      <w:i/>
    </w:rPr>
  </w:style>
  <w:style w:type="paragraph" w:styleId="808">
    <w:name w:val="toc 1"/>
    <w:basedOn w:val="780"/>
    <w:next w:val="780"/>
    <w:semiHidden/>
    <w:pPr>
      <w:pBdr/>
      <w:tabs>
        <w:tab w:val="right" w:leader="dot" w:pos="9600"/>
      </w:tabs>
      <w:spacing w:line="360" w:lineRule="auto"/>
      <w:ind/>
    </w:pPr>
    <w:rPr>
      <w:iCs/>
      <w:szCs w:val="20"/>
    </w:rPr>
  </w:style>
  <w:style w:type="paragraph" w:styleId="809" w:customStyle="1">
    <w:name w:val="EQ TOC"/>
    <w:basedOn w:val="808"/>
    <w:pPr>
      <w:pBdr/>
      <w:tabs>
        <w:tab w:val="right" w:leader="dot" w:pos="7569"/>
      </w:tabs>
      <w:spacing/>
      <w:ind/>
    </w:pPr>
  </w:style>
  <w:style w:type="paragraph" w:styleId="810" w:customStyle="1">
    <w:name w:val="Equation"/>
    <w:basedOn w:val="780"/>
    <w:pPr>
      <w:suppressLineNumbers w:val="true"/>
      <w:pBdr/>
      <w:spacing w:line="360" w:lineRule="auto"/>
      <w:ind/>
      <w:jc w:val="right"/>
    </w:pPr>
  </w:style>
  <w:style w:type="paragraph" w:styleId="811" w:customStyle="1">
    <w:name w:val="Figure"/>
    <w:basedOn w:val="780"/>
    <w:pPr>
      <w:widowControl w:val="true"/>
      <w:pBdr/>
      <w:spacing/>
      <w:ind/>
      <w:jc w:val="center"/>
    </w:pPr>
    <w:rPr>
      <w:sz w:val="20"/>
      <w:szCs w:val="20"/>
    </w:rPr>
  </w:style>
  <w:style w:type="paragraph" w:styleId="812">
    <w:name w:val="Footer"/>
    <w:basedOn w:val="780"/>
    <w:pPr>
      <w:widowControl w:val="true"/>
      <w:pBdr/>
      <w:tabs>
        <w:tab w:val="center" w:leader="none" w:pos="4320"/>
        <w:tab w:val="right" w:leader="none" w:pos="8640"/>
      </w:tabs>
      <w:spacing/>
      <w:ind/>
      <w:jc w:val="left"/>
    </w:pPr>
    <w:rPr>
      <w:sz w:val="20"/>
      <w:szCs w:val="20"/>
    </w:rPr>
  </w:style>
  <w:style w:type="character" w:styleId="813">
    <w:name w:val="footnote reference"/>
    <w:basedOn w:val="790"/>
    <w:semiHidden/>
    <w:pPr>
      <w:pBdr/>
      <w:spacing/>
      <w:ind/>
    </w:pPr>
    <w:rPr>
      <w:vertAlign w:val="superscript"/>
    </w:rPr>
  </w:style>
  <w:style w:type="paragraph" w:styleId="814">
    <w:name w:val="footnote text"/>
    <w:basedOn w:val="780"/>
    <w:semiHidden/>
    <w:pPr>
      <w:widowControl w:val="true"/>
      <w:pBdr/>
      <w:spacing/>
      <w:ind/>
    </w:pPr>
    <w:rPr>
      <w:sz w:val="20"/>
    </w:rPr>
  </w:style>
  <w:style w:type="character" w:styleId="815" w:customStyle="1">
    <w:name w:val="h41"/>
    <w:basedOn w:val="790"/>
    <w:pPr>
      <w:pBdr/>
      <w:spacing/>
      <w:ind/>
    </w:pPr>
    <w:rPr>
      <w:b/>
      <w:bCs/>
      <w:color w:val="990000"/>
    </w:rPr>
  </w:style>
  <w:style w:type="paragraph" w:styleId="816">
    <w:name w:val="Header"/>
    <w:basedOn w:val="780"/>
    <w:link w:val="848"/>
    <w:uiPriority w:val="99"/>
    <w:pPr>
      <w:widowControl w:val="true"/>
      <w:pBdr/>
      <w:tabs>
        <w:tab w:val="center" w:leader="none" w:pos="4153"/>
        <w:tab w:val="right" w:leader="none" w:pos="8306"/>
      </w:tabs>
      <w:spacing/>
      <w:ind/>
    </w:pPr>
    <w:rPr>
      <w:szCs w:val="20"/>
    </w:rPr>
  </w:style>
  <w:style w:type="character" w:styleId="817">
    <w:name w:val="Hyperlink"/>
    <w:basedOn w:val="790"/>
    <w:pPr>
      <w:pBdr/>
      <w:spacing/>
      <w:ind/>
    </w:pPr>
    <w:rPr>
      <w:color w:val="0000ff"/>
      <w:u w:val="single"/>
    </w:rPr>
  </w:style>
  <w:style w:type="paragraph" w:styleId="818">
    <w:name w:val="index 1"/>
    <w:basedOn w:val="780"/>
    <w:next w:val="780"/>
    <w:semiHidden/>
    <w:pPr>
      <w:suppressLineNumbers w:val="true"/>
      <w:pBdr/>
      <w:spacing/>
      <w:ind w:hanging="240" w:left="240"/>
    </w:pPr>
    <w:rPr>
      <w:szCs w:val="20"/>
    </w:rPr>
  </w:style>
  <w:style w:type="paragraph" w:styleId="819">
    <w:name w:val="Normal (Web)"/>
    <w:basedOn w:val="780"/>
    <w:pPr>
      <w:widowControl w:val="true"/>
      <w:pBdr/>
      <w:spacing w:after="100" w:afterAutospacing="1" w:before="100" w:beforeAutospacing="1"/>
      <w:ind/>
      <w:jc w:val="left"/>
    </w:pPr>
    <w:rPr>
      <w:rFonts w:ascii="Arial Unicode MS" w:hAnsi="Arial Unicode MS" w:eastAsia="Arial Unicode MS" w:cs="Arial Unicode MS"/>
      <w:lang w:val="en-US"/>
    </w:rPr>
  </w:style>
  <w:style w:type="character" w:styleId="820">
    <w:name w:val="page number"/>
    <w:basedOn w:val="790"/>
    <w:pPr>
      <w:pBdr/>
      <w:spacing/>
      <w:ind/>
    </w:pPr>
  </w:style>
  <w:style w:type="paragraph" w:styleId="821" w:customStyle="1">
    <w:name w:val="Program Code"/>
    <w:basedOn w:val="780"/>
    <w:pPr>
      <w:widowControl w:val="true"/>
      <w:pBdr/>
      <w:spacing/>
      <w:ind/>
      <w:jc w:val="left"/>
    </w:pPr>
    <w:rPr>
      <w:rFonts w:ascii="Courier" w:hAnsi="Courier"/>
      <w:sz w:val="20"/>
      <w:szCs w:val="20"/>
    </w:rPr>
  </w:style>
  <w:style w:type="paragraph" w:styleId="822" w:customStyle="1">
    <w:name w:val="Reference"/>
    <w:basedOn w:val="780"/>
    <w:pPr>
      <w:pBdr/>
      <w:spacing w:after="60" w:before="60"/>
      <w:ind w:hanging="288" w:left="288"/>
    </w:pPr>
    <w:rPr>
      <w:sz w:val="20"/>
      <w:szCs w:val="20"/>
    </w:rPr>
  </w:style>
  <w:style w:type="paragraph" w:styleId="823" w:customStyle="1">
    <w:name w:val="small"/>
    <w:basedOn w:val="780"/>
    <w:pPr>
      <w:widowControl w:val="true"/>
      <w:pBdr/>
      <w:spacing w:after="60" w:before="60"/>
      <w:ind/>
      <w:jc w:val="left"/>
    </w:pPr>
    <w:rPr>
      <w:rFonts w:ascii="Arial" w:hAnsi="Arial"/>
      <w:sz w:val="16"/>
      <w:szCs w:val="20"/>
    </w:rPr>
  </w:style>
  <w:style w:type="paragraph" w:styleId="824" w:customStyle="1">
    <w:name w:val="SSW Title"/>
    <w:basedOn w:val="780"/>
    <w:next w:val="780"/>
    <w:pPr>
      <w:widowControl w:val="true"/>
      <w:pBdr/>
      <w:spacing/>
      <w:ind/>
      <w:jc w:val="center"/>
    </w:pPr>
    <w:rPr>
      <w:b/>
      <w:sz w:val="48"/>
      <w:szCs w:val="20"/>
    </w:rPr>
  </w:style>
  <w:style w:type="character" w:styleId="825">
    <w:name w:val="Strong"/>
    <w:basedOn w:val="790"/>
    <w:qFormat/>
    <w:pPr>
      <w:pBdr/>
      <w:spacing/>
      <w:ind/>
    </w:pPr>
    <w:rPr>
      <w:b/>
    </w:rPr>
  </w:style>
  <w:style w:type="paragraph" w:styleId="826" w:customStyle="1">
    <w:name w:val="Table"/>
    <w:basedOn w:val="780"/>
    <w:next w:val="780"/>
    <w:pPr>
      <w:widowControl w:val="true"/>
      <w:pBdr/>
      <w:spacing/>
      <w:ind/>
      <w:jc w:val="center"/>
    </w:pPr>
    <w:rPr>
      <w:sz w:val="20"/>
      <w:szCs w:val="20"/>
    </w:rPr>
  </w:style>
  <w:style w:type="table" w:styleId="827">
    <w:name w:val="Table Grid"/>
    <w:basedOn w:val="791"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customStyle="1">
    <w:name w:val="Table Heading"/>
    <w:basedOn w:val="780"/>
    <w:pPr>
      <w:widowControl w:val="true"/>
      <w:pBdr/>
      <w:spacing/>
      <w:ind/>
      <w:jc w:val="center"/>
    </w:pPr>
    <w:rPr>
      <w:b/>
      <w:sz w:val="28"/>
      <w:szCs w:val="20"/>
    </w:rPr>
  </w:style>
  <w:style w:type="paragraph" w:styleId="829">
    <w:name w:val="table of figures"/>
    <w:basedOn w:val="780"/>
    <w:next w:val="780"/>
    <w:semiHidden/>
    <w:pPr>
      <w:widowControl w:val="true"/>
      <w:pBdr/>
      <w:spacing w:line="360" w:lineRule="auto"/>
      <w:ind w:hanging="482" w:left="482"/>
    </w:pPr>
    <w:rPr>
      <w:szCs w:val="20"/>
    </w:rPr>
  </w:style>
  <w:style w:type="paragraph" w:styleId="830" w:customStyle="1">
    <w:name w:val="Text"/>
    <w:basedOn w:val="780"/>
    <w:pPr>
      <w:widowControl w:val="true"/>
      <w:pBdr/>
      <w:spacing w:line="220" w:lineRule="exact"/>
      <w:ind/>
    </w:pPr>
    <w:rPr>
      <w:color w:val="000000"/>
      <w:spacing w:val="4"/>
      <w:sz w:val="20"/>
      <w:szCs w:val="20"/>
      <w:lang w:val="en-US"/>
    </w:rPr>
  </w:style>
  <w:style w:type="paragraph" w:styleId="831">
    <w:name w:val="toc 2"/>
    <w:basedOn w:val="780"/>
    <w:next w:val="780"/>
    <w:semiHidden/>
    <w:pPr>
      <w:widowControl w:val="true"/>
      <w:pBdr/>
      <w:spacing w:line="360" w:lineRule="auto"/>
      <w:ind w:left="238"/>
    </w:pPr>
    <w:rPr>
      <w:szCs w:val="20"/>
    </w:rPr>
  </w:style>
  <w:style w:type="paragraph" w:styleId="832">
    <w:name w:val="toc 3"/>
    <w:basedOn w:val="780"/>
    <w:next w:val="780"/>
    <w:semiHidden/>
    <w:pPr>
      <w:widowControl w:val="true"/>
      <w:pBdr/>
      <w:spacing w:line="360" w:lineRule="auto"/>
      <w:ind w:left="482"/>
    </w:pPr>
    <w:rPr>
      <w:szCs w:val="20"/>
    </w:rPr>
  </w:style>
  <w:style w:type="paragraph" w:styleId="833">
    <w:name w:val="toc 4"/>
    <w:basedOn w:val="780"/>
    <w:next w:val="780"/>
    <w:semiHidden/>
    <w:pPr>
      <w:widowControl w:val="true"/>
      <w:pBdr/>
      <w:spacing/>
      <w:ind w:left="720"/>
    </w:pPr>
    <w:rPr>
      <w:szCs w:val="20"/>
    </w:rPr>
  </w:style>
  <w:style w:type="paragraph" w:styleId="834">
    <w:name w:val="toc 5"/>
    <w:basedOn w:val="780"/>
    <w:next w:val="780"/>
    <w:semiHidden/>
    <w:pPr>
      <w:widowControl w:val="true"/>
      <w:pBdr/>
      <w:spacing/>
      <w:ind w:left="960"/>
    </w:pPr>
    <w:rPr>
      <w:szCs w:val="20"/>
    </w:rPr>
  </w:style>
  <w:style w:type="paragraph" w:styleId="835">
    <w:name w:val="toc 6"/>
    <w:basedOn w:val="780"/>
    <w:next w:val="780"/>
    <w:semiHidden/>
    <w:pPr>
      <w:widowControl w:val="true"/>
      <w:pBdr/>
      <w:spacing/>
      <w:ind w:left="1200"/>
    </w:pPr>
    <w:rPr>
      <w:szCs w:val="20"/>
    </w:rPr>
  </w:style>
  <w:style w:type="paragraph" w:styleId="836">
    <w:name w:val="toc 7"/>
    <w:basedOn w:val="780"/>
    <w:next w:val="780"/>
    <w:semiHidden/>
    <w:pPr>
      <w:widowControl w:val="true"/>
      <w:pBdr/>
      <w:spacing/>
      <w:ind w:left="1440"/>
    </w:pPr>
    <w:rPr>
      <w:szCs w:val="20"/>
    </w:rPr>
  </w:style>
  <w:style w:type="paragraph" w:styleId="837">
    <w:name w:val="toc 8"/>
    <w:basedOn w:val="780"/>
    <w:next w:val="780"/>
    <w:semiHidden/>
    <w:pPr>
      <w:widowControl w:val="true"/>
      <w:pBdr/>
      <w:spacing/>
      <w:ind w:left="1680"/>
    </w:pPr>
    <w:rPr>
      <w:szCs w:val="20"/>
    </w:rPr>
  </w:style>
  <w:style w:type="paragraph" w:styleId="838">
    <w:name w:val="toc 9"/>
    <w:basedOn w:val="780"/>
    <w:next w:val="780"/>
    <w:semiHidden/>
    <w:pPr>
      <w:widowControl w:val="true"/>
      <w:pBdr/>
      <w:spacing/>
      <w:ind w:left="1920"/>
    </w:pPr>
    <w:rPr>
      <w:szCs w:val="20"/>
    </w:rPr>
  </w:style>
  <w:style w:type="paragraph" w:styleId="839" w:customStyle="1">
    <w:name w:val="xl23"/>
    <w:basedOn w:val="780"/>
    <w:pPr>
      <w:widowControl w:val="true"/>
      <w:pBdr/>
      <w:spacing w:after="100" w:afterAutospacing="1" w:before="100" w:beforeAutospacing="1"/>
      <w:ind/>
      <w:jc w:val="center"/>
    </w:pPr>
    <w:rPr>
      <w:rFonts w:eastAsia="Arial Unicode MS"/>
    </w:rPr>
  </w:style>
  <w:style w:type="paragraph" w:styleId="840" w:customStyle="1">
    <w:name w:val="xl24"/>
    <w:basedOn w:val="780"/>
    <w:pPr>
      <w:widowControl w:val="true"/>
      <w:pBdr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eastAsia="Arial Unicode MS"/>
      <w:color w:val="000000"/>
    </w:rPr>
  </w:style>
  <w:style w:type="paragraph" w:styleId="841" w:customStyle="1">
    <w:name w:val="xl27"/>
    <w:basedOn w:val="780"/>
    <w:pPr>
      <w:suppressLineNumbers w:val="true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c0c0c0"/>
      <w:spacing w:after="100" w:afterAutospacing="1" w:before="100" w:beforeAutospacing="1"/>
      <w:ind/>
      <w:jc w:val="center"/>
    </w:pPr>
    <w:rPr>
      <w:rFonts w:ascii="Arial Unicode MS" w:hAnsi="Arial Unicode MS" w:eastAsia="Arial Unicode MS" w:cs="Arial Unicode MS"/>
      <w:color w:val="000000"/>
    </w:rPr>
  </w:style>
  <w:style w:type="paragraph" w:styleId="842" w:customStyle="1">
    <w:name w:val="xl28"/>
    <w:basedOn w:val="780"/>
    <w:pPr>
      <w:suppressLineNumbers w:val="true"/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pacing w:after="100" w:afterAutospacing="1" w:before="100" w:beforeAutospacing="1"/>
      <w:ind/>
      <w:jc w:val="right"/>
    </w:pPr>
    <w:rPr>
      <w:rFonts w:ascii="Arial Unicode MS" w:hAnsi="Arial Unicode MS" w:eastAsia="Arial Unicode MS" w:cs="Arial Unicode MS"/>
      <w:color w:val="000000"/>
    </w:rPr>
  </w:style>
  <w:style w:type="paragraph" w:styleId="843" w:customStyle="1">
    <w:name w:val="xl29"/>
    <w:basedOn w:val="780"/>
    <w:pPr>
      <w:suppressLineNumbers w:val="true"/>
      <w:pBdr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</w:pBdr>
      <w:spacing w:after="100" w:afterAutospacing="1" w:before="100" w:beforeAutospacing="1"/>
      <w:ind/>
      <w:jc w:val="right"/>
    </w:pPr>
    <w:rPr>
      <w:rFonts w:ascii="Arial Unicode MS" w:hAnsi="Arial Unicode MS" w:eastAsia="Arial Unicode MS" w:cs="Arial Unicode MS"/>
      <w:color w:val="000000"/>
    </w:rPr>
  </w:style>
  <w:style w:type="paragraph" w:styleId="844">
    <w:name w:val="Date"/>
    <w:basedOn w:val="780"/>
    <w:next w:val="780"/>
    <w:pPr>
      <w:pBdr/>
      <w:spacing/>
      <w:ind/>
    </w:pPr>
  </w:style>
  <w:style w:type="character" w:styleId="845">
    <w:name w:val="FollowedHyperlink"/>
    <w:basedOn w:val="790"/>
    <w:pPr>
      <w:pBdr/>
      <w:spacing/>
      <w:ind/>
    </w:pPr>
    <w:rPr>
      <w:color w:val="800080"/>
      <w:u w:val="single"/>
    </w:rPr>
  </w:style>
  <w:style w:type="paragraph" w:styleId="846">
    <w:name w:val="Balloon Text"/>
    <w:basedOn w:val="780"/>
    <w:link w:val="847"/>
    <w:pPr>
      <w:pBdr/>
      <w:spacing/>
      <w:ind/>
    </w:pPr>
    <w:rPr>
      <w:rFonts w:ascii="Tahoma" w:hAnsi="Tahoma" w:cs="Tahoma"/>
      <w:sz w:val="16"/>
      <w:szCs w:val="16"/>
    </w:rPr>
  </w:style>
  <w:style w:type="character" w:styleId="847" w:customStyle="1">
    <w:name w:val="Balloon Text Char"/>
    <w:basedOn w:val="790"/>
    <w:link w:val="846"/>
    <w:pPr>
      <w:pBdr/>
      <w:spacing/>
      <w:ind/>
    </w:pPr>
    <w:rPr>
      <w:rFonts w:ascii="Tahoma" w:hAnsi="Tahoma" w:cs="Tahoma"/>
      <w:sz w:val="16"/>
      <w:szCs w:val="16"/>
      <w:lang w:eastAsia="en-US"/>
    </w:rPr>
  </w:style>
  <w:style w:type="character" w:styleId="848" w:customStyle="1">
    <w:name w:val="Header Char"/>
    <w:basedOn w:val="790"/>
    <w:link w:val="816"/>
    <w:uiPriority w:val="99"/>
    <w:pPr>
      <w:pBdr/>
      <w:spacing/>
      <w:ind/>
    </w:pPr>
    <w:rPr>
      <w:sz w:val="24"/>
      <w:lang w:eastAsia="en-US"/>
    </w:rPr>
  </w:style>
  <w:style w:type="paragraph" w:styleId="849">
    <w:name w:val="List Paragraph"/>
    <w:basedOn w:val="780"/>
    <w:uiPriority w:val="34"/>
    <w:qFormat/>
    <w:pPr>
      <w:pBdr/>
      <w:spacing/>
      <w:ind w:left="720"/>
      <w:contextualSpacing w:val="true"/>
    </w:pPr>
  </w:style>
  <w:style w:type="character" w:styleId="850" w:customStyle="1">
    <w:name w:val="Unresolved Mention1"/>
    <w:basedOn w:val="79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51">
    <w:name w:val="Unresolved Mention"/>
    <w:basedOn w:val="79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852">
    <w:name w:val="Placeholder Text"/>
    <w:basedOn w:val="790"/>
    <w:uiPriority w:val="99"/>
    <w:semiHidden/>
    <w:pPr>
      <w:pBdr/>
      <w:spacing/>
      <w:ind/>
    </w:pPr>
    <w:rPr>
      <w:color w:val="666666"/>
    </w:rPr>
  </w:style>
  <w:style w:type="character" w:styleId="853" w:customStyle="1">
    <w:name w:val="Input Box"/>
    <w:basedOn w:val="790"/>
    <w:uiPriority w:val="1"/>
    <w:pPr>
      <w:pBdr/>
      <w:spacing/>
      <w:ind/>
    </w:pPr>
    <w:rPr>
      <w:rFonts w:ascii="Century Schoolbook" w:hAnsi="Century Schoolbook"/>
    </w:rPr>
  </w:style>
  <w:style w:type="character" w:styleId="854" w:customStyle="1">
    <w:name w:val="Style1"/>
    <w:basedOn w:val="790"/>
    <w:uiPriority w:val="1"/>
    <w:pPr>
      <w:pBdr/>
      <w:spacing/>
      <w:ind/>
    </w:pPr>
    <w:rPr>
      <w:rFonts w:ascii="Times New Roman" w:hAnsi="Times New Roman"/>
      <w:sz w:val="24"/>
    </w:rPr>
  </w:style>
  <w:style w:type="character" w:styleId="855" w:customStyle="1">
    <w:name w:val="Style2"/>
    <w:basedOn w:val="790"/>
    <w:uiPriority w:val="1"/>
    <w:pPr>
      <w:pBdr/>
      <w:spacing/>
      <w:ind/>
    </w:pPr>
    <w:rPr>
      <w:rFonts w:ascii="Times New Roman" w:hAnsi="Times New Roman"/>
      <w:color w:val="00b050"/>
      <w:sz w:val="24"/>
    </w:rPr>
  </w:style>
  <w:style w:type="character" w:styleId="856" w:customStyle="1">
    <w:name w:val="Style3"/>
    <w:basedOn w:val="853"/>
    <w:uiPriority w:val="1"/>
    <w:pPr>
      <w:pBdr/>
      <w:spacing/>
      <w:ind/>
    </w:pPr>
    <w:rPr>
      <w:rFonts w:ascii="Courier New" w:hAnsi="Courier New"/>
      <w:color w:val="ff0000"/>
      <w:sz w:val="24"/>
    </w:rPr>
  </w:style>
  <w:style w:type="character" w:styleId="857" w:customStyle="1">
    <w:name w:val="Style4"/>
    <w:basedOn w:val="790"/>
    <w:uiPriority w:val="1"/>
    <w:pPr>
      <w:pBdr/>
      <w:spacing/>
      <w:ind/>
    </w:pPr>
    <w:rPr>
      <w:rFonts w:ascii="Courier New" w:hAnsi="Courier New"/>
      <w:color w:val="00b050"/>
      <w:sz w:val="24"/>
    </w:rPr>
  </w:style>
  <w:style w:type="character" w:styleId="858">
    <w:name w:val="HTML Code"/>
    <w:basedOn w:val="790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customXml" Target="../customXml/item2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hyperlink" Target="https://maven.apache.org/" TargetMode="External"/><Relationship Id="rId18" Type="http://schemas.openxmlformats.org/officeDocument/2006/relationships/hyperlink" Target="https://gradle.org/" TargetMode="Externa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hyperlink" Target="https://mvnrepository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57BACD9D9576420F93593C82C416B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F7511B-1D2B-43E1-B472-CE9D92BD60BB}"/>
      </w:docPartPr>
      <w:docPartBody>
        <w:p>
          <w:pPr>
            <w:pStyle w:val="1331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ED1871284EA04B8A83517F2FE027B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9683EF-097A-4D42-A5D3-85795033B10A}"/>
      </w:docPartPr>
      <w:docPartBody>
        <w:p>
          <w:pPr>
            <w:pStyle w:val="1333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58BC3AA9BF464B45AE23CE4992D19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D02F9-63CB-4134-9FBB-70B6E8C1C327}"/>
      </w:docPartPr>
      <w:docPartBody>
        <w:p>
          <w:pPr>
            <w:pStyle w:val="1332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A4F8D62B396E443A9484C05CBB626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6ED590-920B-474D-A60D-7DBB8DBC9701}"/>
      </w:docPartPr>
      <w:docPartBody>
        <w:p>
          <w:pPr>
            <w:pStyle w:val="1334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E3B57BC729E047EBBE08F4E9938F38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33862-029F-4D31-96F9-82AF9742042F}"/>
      </w:docPartPr>
      <w:docPartBody>
        <w:p>
          <w:pPr>
            <w:pStyle w:val="1335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578CCDD9392C4692AF27B40D4197C9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06CD1A-2158-4B2C-9EC8-0CC490CDC6A7}"/>
      </w:docPartPr>
      <w:docPartBody>
        <w:p>
          <w:pPr>
            <w:pStyle w:val="1337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BC66B43512354A4881B4093D6EC5C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8F960-BBFB-4D9B-8000-8DFE0D2C2103}"/>
      </w:docPartPr>
      <w:docPartBody>
        <w:p>
          <w:pPr>
            <w:pStyle w:val="1336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1652043F63624887B4EF48C209ED10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C8312-4CBB-4077-97C7-49F9D0500A19}"/>
      </w:docPartPr>
      <w:docPartBody>
        <w:p>
          <w:pPr>
            <w:pStyle w:val="1338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0BD7AE0BF6C64C20A74D5C7384CE0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968E0-4F2D-4251-ACAB-4B0D9B74C9C5}"/>
      </w:docPartPr>
      <w:docPartBody>
        <w:p>
          <w:pPr>
            <w:pStyle w:val="1344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180D97F39C09450485F2C63AAB351A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02DB1-54CA-4B99-A4B3-E36BC13C12DF}"/>
      </w:docPartPr>
      <w:docPartBody>
        <w:p>
          <w:pPr>
            <w:pStyle w:val="1345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AD8F0FE62C634D018A97F699623267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5CCF3-5616-4862-A3AB-C1F4ECF7F296}"/>
      </w:docPartPr>
      <w:docPartBody>
        <w:p>
          <w:pPr>
            <w:pStyle w:val="1346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62C5B87B884B4D97BE25A227F7B18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0F248-B2E8-4EAD-BA7C-F633F3185930}"/>
      </w:docPartPr>
      <w:docPartBody>
        <w:p>
          <w:pPr>
            <w:pStyle w:val="1347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A6C079D2D9A046B6AC9A667AB81EF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B7B60-C89C-4578-A70B-9D47860A0933}"/>
      </w:docPartPr>
      <w:docPartBody>
        <w:p>
          <w:pPr>
            <w:pStyle w:val="1348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E2EA65DBD554475DAC391E2BF064A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F8BF4-DDB1-4FA9-AD28-479336FAE0C2}"/>
      </w:docPartPr>
      <w:docPartBody>
        <w:p>
          <w:pPr>
            <w:pStyle w:val="1349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FFB1F43B46D24A49918E8279B6A744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D2FD7-A331-42F1-9750-630A2F5742E8}"/>
      </w:docPartPr>
      <w:docPartBody>
        <w:p>
          <w:pPr>
            <w:pStyle w:val="1350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882AA927D83E41569EB9BED80632B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216EF-C9D3-4DB4-9406-19DED27C71A7}"/>
      </w:docPartPr>
      <w:docPartBody>
        <w:p>
          <w:pPr>
            <w:pStyle w:val="1351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D586ABF1A09148049BDC85E977945C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C65AF-B3E2-4BE8-9261-14DC39BE89E0}"/>
      </w:docPartPr>
      <w:docPartBody>
        <w:p>
          <w:pPr>
            <w:pStyle w:val="1352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357685F347A84E00BCC78DD885CA3B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154203-C979-4B98-A596-39F52E843F3D}"/>
      </w:docPartPr>
      <w:docPartBody>
        <w:p>
          <w:pPr>
            <w:pStyle w:val="1353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413020B550EE45A0884D0140AF871F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25695-951A-4C62-A7C9-9C4361E84318}"/>
      </w:docPartPr>
      <w:docPartBody>
        <w:p>
          <w:pPr>
            <w:pStyle w:val="1354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91A8069F54264674A8F0CB5BBAAAA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150E2E-8AD5-4FF6-9B75-F10BF5E22A96}"/>
      </w:docPartPr>
      <w:docPartBody>
        <w:p>
          <w:pPr>
            <w:pStyle w:val="1355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7DD090C3D2BF4BA39B337B96D0B01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BBB61F-5B76-458F-9DB3-E0CB5E1594FA}"/>
      </w:docPartPr>
      <w:docPartBody>
        <w:p>
          <w:pPr>
            <w:pStyle w:val="1356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D4C93C9D155B47DDAD44A72CA93D9F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19695-A805-47A5-A2C1-30A786675581}"/>
      </w:docPartPr>
      <w:docPartBody>
        <w:p>
          <w:pPr>
            <w:pStyle w:val="1357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116E45F657E84DAE809F74C89FFC3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79339E-492B-4E4F-8470-3A4A7452C2C7}"/>
      </w:docPartPr>
      <w:docPartBody>
        <w:p>
          <w:pPr>
            <w:pStyle w:val="1339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F82689BE281A4762AC511AB81A66DC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A0CB3-C022-4816-9C41-7F15D21AED51}"/>
      </w:docPartPr>
      <w:docPartBody>
        <w:p>
          <w:pPr>
            <w:pStyle w:val="1340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C27F2ADD1C97448384DF6CD72DD0D1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E1DD70-2BBA-4EBC-92BA-EC37F5BAE3D3}"/>
      </w:docPartPr>
      <w:docPartBody>
        <w:p>
          <w:pPr>
            <w:pStyle w:val="1341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B5F2577C2A88443282B98E8A9508A5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61BDFB-67A5-4D49-AAB6-7D22A7D09B03}"/>
      </w:docPartPr>
      <w:docPartBody>
        <w:p>
          <w:pPr>
            <w:pStyle w:val="1342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DA10AF48430D48AC9A938AD82E7D92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15505-800C-416F-ACD1-81D1B368F836}"/>
      </w:docPartPr>
      <w:docPartBody>
        <w:p>
          <w:pPr>
            <w:pStyle w:val="1343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  <w:docPart>
      <w:docPartPr>
        <w:name w:val="B07085F7F4B44608807242240BAE3E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A0F52C-7242-456A-B3EE-A38A941BF8E0}"/>
      </w:docPartPr>
      <w:docPartBody>
        <w:p>
          <w:pPr>
            <w:pStyle w:val="1358"/>
            <w:pBdr/>
            <w:spacing/>
            <w:ind/>
            <w:rPr/>
          </w:pPr>
          <w:r>
            <w:rPr>
              <w:rStyle w:val="1330"/>
            </w:rPr>
            <w:t xml:space="preserve">Click or tap here to enter text.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GB" w:eastAsia="en-GB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26"/>
    <w:next w:val="132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26"/>
    <w:next w:val="132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26"/>
    <w:next w:val="132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26"/>
    <w:next w:val="132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26"/>
    <w:next w:val="132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26"/>
    <w:next w:val="132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26"/>
    <w:next w:val="132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26"/>
    <w:next w:val="132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26"/>
    <w:next w:val="132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27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27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27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27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27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27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27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27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27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26"/>
    <w:next w:val="132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27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26"/>
    <w:next w:val="132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27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26"/>
    <w:next w:val="132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27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2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2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26"/>
    <w:next w:val="132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27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2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2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2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27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27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2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2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2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27"/>
    <w:link w:val="434"/>
    <w:uiPriority w:val="99"/>
    <w:pPr>
      <w:pBdr/>
      <w:spacing/>
      <w:ind/>
    </w:pPr>
  </w:style>
  <w:style w:type="paragraph" w:styleId="436">
    <w:name w:val="Footer"/>
    <w:basedOn w:val="132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27"/>
    <w:link w:val="436"/>
    <w:uiPriority w:val="99"/>
    <w:pPr>
      <w:pBdr/>
      <w:spacing/>
      <w:ind/>
    </w:pPr>
  </w:style>
  <w:style w:type="paragraph" w:styleId="438">
    <w:name w:val="Caption"/>
    <w:basedOn w:val="1326"/>
    <w:next w:val="13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2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27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27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2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27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27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2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2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26"/>
    <w:next w:val="1326"/>
    <w:uiPriority w:val="39"/>
    <w:unhideWhenUsed/>
    <w:pPr>
      <w:pBdr/>
      <w:spacing w:after="100"/>
      <w:ind/>
    </w:pPr>
  </w:style>
  <w:style w:type="paragraph" w:styleId="448">
    <w:name w:val="toc 2"/>
    <w:basedOn w:val="1326"/>
    <w:next w:val="1326"/>
    <w:uiPriority w:val="39"/>
    <w:unhideWhenUsed/>
    <w:pPr>
      <w:pBdr/>
      <w:spacing w:after="100"/>
      <w:ind w:left="220"/>
    </w:pPr>
  </w:style>
  <w:style w:type="paragraph" w:styleId="449">
    <w:name w:val="toc 3"/>
    <w:basedOn w:val="1326"/>
    <w:next w:val="1326"/>
    <w:uiPriority w:val="39"/>
    <w:unhideWhenUsed/>
    <w:pPr>
      <w:pBdr/>
      <w:spacing w:after="100"/>
      <w:ind w:left="440"/>
    </w:pPr>
  </w:style>
  <w:style w:type="paragraph" w:styleId="450">
    <w:name w:val="toc 4"/>
    <w:basedOn w:val="1326"/>
    <w:next w:val="1326"/>
    <w:uiPriority w:val="39"/>
    <w:unhideWhenUsed/>
    <w:pPr>
      <w:pBdr/>
      <w:spacing w:after="100"/>
      <w:ind w:left="660"/>
    </w:pPr>
  </w:style>
  <w:style w:type="paragraph" w:styleId="451">
    <w:name w:val="toc 5"/>
    <w:basedOn w:val="1326"/>
    <w:next w:val="1326"/>
    <w:uiPriority w:val="39"/>
    <w:unhideWhenUsed/>
    <w:pPr>
      <w:pBdr/>
      <w:spacing w:after="100"/>
      <w:ind w:left="880"/>
    </w:pPr>
  </w:style>
  <w:style w:type="paragraph" w:styleId="452">
    <w:name w:val="toc 6"/>
    <w:basedOn w:val="1326"/>
    <w:next w:val="1326"/>
    <w:uiPriority w:val="39"/>
    <w:unhideWhenUsed/>
    <w:pPr>
      <w:pBdr/>
      <w:spacing w:after="100"/>
      <w:ind w:left="1100"/>
    </w:pPr>
  </w:style>
  <w:style w:type="paragraph" w:styleId="453">
    <w:name w:val="toc 7"/>
    <w:basedOn w:val="1326"/>
    <w:next w:val="1326"/>
    <w:uiPriority w:val="39"/>
    <w:unhideWhenUsed/>
    <w:pPr>
      <w:pBdr/>
      <w:spacing w:after="100"/>
      <w:ind w:left="1320"/>
    </w:pPr>
  </w:style>
  <w:style w:type="paragraph" w:styleId="454">
    <w:name w:val="toc 8"/>
    <w:basedOn w:val="1326"/>
    <w:next w:val="1326"/>
    <w:uiPriority w:val="39"/>
    <w:unhideWhenUsed/>
    <w:pPr>
      <w:pBdr/>
      <w:spacing w:after="100"/>
      <w:ind w:left="1540"/>
    </w:pPr>
  </w:style>
  <w:style w:type="paragraph" w:styleId="455">
    <w:name w:val="toc 9"/>
    <w:basedOn w:val="1326"/>
    <w:next w:val="1326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26"/>
    <w:next w:val="1326"/>
    <w:uiPriority w:val="99"/>
    <w:unhideWhenUsed/>
    <w:pPr>
      <w:pBdr/>
      <w:spacing w:after="0" w:afterAutospacing="0"/>
      <w:ind/>
    </w:pPr>
  </w:style>
  <w:style w:type="paragraph" w:styleId="1326" w:default="1">
    <w:name w:val="Normal"/>
    <w:qFormat/>
    <w:pPr>
      <w:pBdr/>
      <w:spacing/>
      <w:ind/>
    </w:pPr>
  </w:style>
  <w:style w:type="character" w:styleId="1327" w:default="1">
    <w:name w:val="Default Paragraph Font"/>
    <w:uiPriority w:val="1"/>
    <w:semiHidden/>
    <w:unhideWhenUsed/>
    <w:pPr>
      <w:pBdr/>
      <w:spacing/>
      <w:ind/>
    </w:pPr>
  </w:style>
  <w:style w:type="table" w:styleId="13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29" w:default="1">
    <w:name w:val="No List"/>
    <w:uiPriority w:val="99"/>
    <w:semiHidden/>
    <w:unhideWhenUsed/>
    <w:pPr>
      <w:pBdr/>
      <w:spacing/>
      <w:ind/>
    </w:pPr>
  </w:style>
  <w:style w:type="character" w:styleId="1330">
    <w:name w:val="Placeholder Text"/>
    <w:basedOn w:val="1327"/>
    <w:uiPriority w:val="99"/>
    <w:semiHidden/>
    <w:pPr>
      <w:pBdr/>
      <w:spacing/>
      <w:ind/>
    </w:pPr>
    <w:rPr>
      <w:color w:val="666666"/>
    </w:rPr>
  </w:style>
  <w:style w:type="paragraph" w:styleId="1331" w:customStyle="1">
    <w:name w:val="57BACD9D9576420F93593C82C416BF83"/>
    <w:pPr>
      <w:pBdr/>
      <w:spacing/>
      <w:ind/>
    </w:pPr>
  </w:style>
  <w:style w:type="paragraph" w:styleId="1332" w:customStyle="1">
    <w:name w:val="58BC3AA9BF464B45AE23CE4992D19205"/>
    <w:pPr>
      <w:pBdr/>
      <w:spacing/>
      <w:ind/>
    </w:pPr>
  </w:style>
  <w:style w:type="paragraph" w:styleId="1333" w:customStyle="1">
    <w:name w:val="ED1871284EA04B8A83517F2FE027B627"/>
    <w:pPr>
      <w:pBdr/>
      <w:spacing/>
      <w:ind/>
    </w:pPr>
  </w:style>
  <w:style w:type="paragraph" w:styleId="1334" w:customStyle="1">
    <w:name w:val="A4F8D62B396E443A9484C05CBB6265E6"/>
    <w:pPr>
      <w:pBdr/>
      <w:spacing/>
      <w:ind/>
    </w:pPr>
  </w:style>
  <w:style w:type="paragraph" w:styleId="1335" w:customStyle="1">
    <w:name w:val="E3B57BC729E047EBBE08F4E9938F386C"/>
    <w:pPr>
      <w:pBdr/>
      <w:spacing/>
      <w:ind/>
    </w:pPr>
  </w:style>
  <w:style w:type="paragraph" w:styleId="1336" w:customStyle="1">
    <w:name w:val="BC66B43512354A4881B4093D6EC5CCCF"/>
    <w:pPr>
      <w:pBdr/>
      <w:spacing/>
      <w:ind/>
    </w:pPr>
  </w:style>
  <w:style w:type="paragraph" w:styleId="1337" w:customStyle="1">
    <w:name w:val="578CCDD9392C4692AF27B40D4197C963"/>
    <w:pPr>
      <w:pBdr/>
      <w:spacing/>
      <w:ind/>
    </w:pPr>
  </w:style>
  <w:style w:type="paragraph" w:styleId="1338" w:customStyle="1">
    <w:name w:val="1652043F63624887B4EF48C209ED1072"/>
    <w:pPr>
      <w:pBdr/>
      <w:spacing/>
      <w:ind/>
    </w:pPr>
  </w:style>
  <w:style w:type="paragraph" w:styleId="1339" w:customStyle="1">
    <w:name w:val="116E45F657E84DAE809F74C89FFC3C43"/>
    <w:pPr>
      <w:pBdr/>
      <w:spacing/>
      <w:ind/>
    </w:pPr>
  </w:style>
  <w:style w:type="paragraph" w:styleId="1340" w:customStyle="1">
    <w:name w:val="F82689BE281A4762AC511AB81A66DC03"/>
    <w:pPr>
      <w:pBdr/>
      <w:spacing/>
      <w:ind/>
    </w:pPr>
  </w:style>
  <w:style w:type="paragraph" w:styleId="1341" w:customStyle="1">
    <w:name w:val="C27F2ADD1C97448384DF6CD72DD0D112"/>
    <w:pPr>
      <w:pBdr/>
      <w:spacing/>
      <w:ind/>
    </w:pPr>
  </w:style>
  <w:style w:type="paragraph" w:styleId="1342" w:customStyle="1">
    <w:name w:val="B5F2577C2A88443282B98E8A9508A5BA"/>
    <w:pPr>
      <w:pBdr/>
      <w:spacing/>
      <w:ind/>
    </w:pPr>
  </w:style>
  <w:style w:type="paragraph" w:styleId="1343" w:customStyle="1">
    <w:name w:val="DA10AF48430D48AC9A938AD82E7D9268"/>
    <w:pPr>
      <w:pBdr/>
      <w:spacing/>
      <w:ind/>
    </w:pPr>
  </w:style>
  <w:style w:type="paragraph" w:styleId="1344" w:customStyle="1">
    <w:name w:val="0BD7AE0BF6C64C20A74D5C7384CE0159"/>
    <w:pPr>
      <w:pBdr/>
      <w:spacing/>
      <w:ind/>
    </w:pPr>
  </w:style>
  <w:style w:type="paragraph" w:styleId="1345" w:customStyle="1">
    <w:name w:val="180D97F39C09450485F2C63AAB351AF0"/>
    <w:pPr>
      <w:pBdr/>
      <w:spacing/>
      <w:ind/>
    </w:pPr>
  </w:style>
  <w:style w:type="paragraph" w:styleId="1346" w:customStyle="1">
    <w:name w:val="AD8F0FE62C634D018A97F69962326710"/>
    <w:pPr>
      <w:pBdr/>
      <w:spacing/>
      <w:ind/>
    </w:pPr>
  </w:style>
  <w:style w:type="paragraph" w:styleId="1347" w:customStyle="1">
    <w:name w:val="62C5B87B884B4D97BE25A227F7B18FFB"/>
    <w:pPr>
      <w:pBdr/>
      <w:spacing/>
      <w:ind/>
    </w:pPr>
  </w:style>
  <w:style w:type="paragraph" w:styleId="1348" w:customStyle="1">
    <w:name w:val="A6C079D2D9A046B6AC9A667AB81EF123"/>
    <w:pPr>
      <w:pBdr/>
      <w:spacing/>
      <w:ind/>
    </w:pPr>
  </w:style>
  <w:style w:type="paragraph" w:styleId="1349" w:customStyle="1">
    <w:name w:val="E2EA65DBD554475DAC391E2BF064A511"/>
    <w:pPr>
      <w:pBdr/>
      <w:spacing/>
      <w:ind/>
    </w:pPr>
  </w:style>
  <w:style w:type="paragraph" w:styleId="1350" w:customStyle="1">
    <w:name w:val="FFB1F43B46D24A49918E8279B6A744C1"/>
    <w:pPr>
      <w:pBdr/>
      <w:spacing/>
      <w:ind/>
    </w:pPr>
  </w:style>
  <w:style w:type="paragraph" w:styleId="1351" w:customStyle="1">
    <w:name w:val="882AA927D83E41569EB9BED80632B55B"/>
    <w:pPr>
      <w:pBdr/>
      <w:spacing/>
      <w:ind/>
    </w:pPr>
  </w:style>
  <w:style w:type="paragraph" w:styleId="1352" w:customStyle="1">
    <w:name w:val="D586ABF1A09148049BDC85E977945C61"/>
    <w:pPr>
      <w:pBdr/>
      <w:spacing/>
      <w:ind/>
    </w:pPr>
  </w:style>
  <w:style w:type="paragraph" w:styleId="1353" w:customStyle="1">
    <w:name w:val="357685F347A84E00BCC78DD885CA3BFB"/>
    <w:pPr>
      <w:pBdr/>
      <w:spacing/>
      <w:ind/>
    </w:pPr>
  </w:style>
  <w:style w:type="paragraph" w:styleId="1354" w:customStyle="1">
    <w:name w:val="413020B550EE45A0884D0140AF871F32"/>
    <w:pPr>
      <w:pBdr/>
      <w:spacing/>
      <w:ind/>
    </w:pPr>
  </w:style>
  <w:style w:type="paragraph" w:styleId="1355" w:customStyle="1">
    <w:name w:val="91A8069F54264674A8F0CB5BBAAAA41F"/>
    <w:pPr>
      <w:pBdr/>
      <w:spacing/>
      <w:ind/>
    </w:pPr>
  </w:style>
  <w:style w:type="paragraph" w:styleId="1356" w:customStyle="1">
    <w:name w:val="7DD090C3D2BF4BA39B337B96D0B01030"/>
    <w:pPr>
      <w:pBdr/>
      <w:spacing/>
      <w:ind/>
    </w:pPr>
  </w:style>
  <w:style w:type="paragraph" w:styleId="1357" w:customStyle="1">
    <w:name w:val="D4C93C9D155B47DDAD44A72CA93D9FA9"/>
    <w:pPr>
      <w:pBdr/>
      <w:spacing/>
      <w:ind/>
    </w:pPr>
  </w:style>
  <w:style w:type="paragraph" w:styleId="1358" w:customStyle="1">
    <w:name w:val="B07085F7F4B44608807242240BAE3EFF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14T19:32:56.432"/>
    </inkml:context>
    <inkml:brush xml:id="br0">
      <inkml:brushProperty name="width" value="0.03494" units="cm"/>
      <inkml:brushProperty name="height" value="0.03494" units="cm"/>
      <inkml:brushProperty name="color" value="#FF0000"/>
    </inkml:brush>
  </inkml:definitions>
  <inkml:trace contextRef="#ctx0" brushRef="#br0">218 509 3223 0 0,'0'0'143'0'0,"0"0"-138"0"0,-1 0 0 0 0,1 0 0 0 0,0 0-1 0 0,0 0 1 0 0,0 1 0 0 0,0-1 0 0 0,-1 0 0 0 0,1 0 0 0 0,0 0-1 0 0,0 0 1 0 0,0 0 0 0 0,0 0 0 0 0,0 1 0 0 0,0-1 0 0 0,-1 0 0 0 0,1 0-1 0 0,0 0 1 0 0,0 0 0 0 0,0 0 0 0 0,0 1 0 0 0,0-1 0 0 0,0 0-1 0 0,0 0 1 0 0,0 0 0 0 0,0 1 0 0 0,0-1 0 0 0,0 0 0 0 0,0 0-1 0 0,0 0 1 0 0,0 0 0 0 0,0 1 0 0 0,0-1 0 0 0,0 0 0 0 0,0 0-1 0 0,1 2 190 0 0,0-1 0 0 0,0 1 0 0 0,0-1 0 0 0,0 0 0 0 0,0 1 0 0 0,1-1 0 0 0,-1 0 0 0 0,2 1 0 0 0,0 0 795 0 0,0 0 0 0 0,0-1 0 0 0,1 1 0 0 0,-1-1 0 0 0,0 0 0 0 0,5 1 0 0 0,4 0 2692 0 0,1 0 1 0 0,13 0 0 0 0,-18-2-3165 0 0,6 0-447 0 0,1-1 0 0 0,0 0 1 0 0,0-1-1 0 0,-1 0 0 0 0,1-2 1 0 0,-1 1-1 0 0,0-2 0 0 0,0 0 1 0 0,0 0-1 0 0,-1-2 0 0 0,0 1 1 0 0,0-2-1 0 0,-1 0 0 0 0,1 0 1 0 0,-2-1-1 0 0,1-1 0 0 0,-1 0 1 0 0,-1 0-1 0 0,0-1 0 0 0,0 0 0 0 0,-1-1 1 0 0,11-19-1 0 0,-15 21-78 0 0,0 0 0 0 0,-1 0-1 0 0,0 0 1 0 0,-1 0 0 0 0,0-1-1 0 0,-1 1 1 0 0,0-1 0 0 0,0 0 0 0 0,-1 1-1 0 0,-1-1 1 0 0,0 0 0 0 0,0 0-1 0 0,-3-12 1 0 0,2 15 2 0 0,-1 0 0 0 0,0 1 0 0 0,0-1 0 0 0,-1 1 0 0 0,0-1-1 0 0,0 1 1 0 0,-1 0 0 0 0,0 0 0 0 0,0 1 0 0 0,0-1 0 0 0,-1 1 0 0 0,0 0 0 0 0,0 0 0 0 0,-1 1 0 0 0,0-1-1 0 0,0 1 1 0 0,0 0 0 0 0,-12-7 0 0 0,-7-1-2 0 0,-1 0 0 0 0,0 1 0 0 0,0 2 0 0 0,-1 1 0 0 0,0 1 0 0 0,-1 1 0 0 0,-36-5 0 0 0,56 12 18 0 0,-1-1 1 0 0,1 1-1 0 0,0 1 0 0 0,-1 0 0 0 0,1 0 0 0 0,0 0 1 0 0,-1 1-1 0 0,1 0 0 0 0,0 1 0 0 0,0 0 0 0 0,-14 8 1 0 0,7-2 187 0 0,1 0-1 0 0,0 2 1 0 0,0-1 0 0 0,-21 25 0 0 0,23-23-30 0 0,1 0 1 0 0,0 2-1 0 0,1-1 0 0 0,0 1 1 0 0,2 0-1 0 0,-14 28 0 0 0,19-35-84 0 0,1-1 0 0 0,0 1 0 0 0,0 0 0 0 0,0 0-1 0 0,1 0 1 0 0,0 0 0 0 0,0 0 0 0 0,1 0 0 0 0,0 0-1 0 0,0 0 1 0 0,1 0 0 0 0,-1 0 0 0 0,2 0 0 0 0,-1 0-1 0 0,1 0 1 0 0,0 0 0 0 0,0-1 0 0 0,6 12 0 0 0,0-4-118 0 0,1-1 1 0 0,0 0 0 0 0,1-1 0 0 0,0 1-1 0 0,1-2 1 0 0,0 0 0 0 0,1 0 0 0 0,0-1-1 0 0,1 0 1 0 0,0-1 0 0 0,0-1 0 0 0,1 0-1 0 0,0-1 1 0 0,1 0 0 0 0,-1-2-1 0 0,1 1 1 0 0,1-2 0 0 0,-1 0 0 0 0,23 3-1 0 0,14 0-3943 0 0,-29-5-4959 0 0</inkml:trace>
</inkml:ink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C7C01-C598-9DE9-BD8A-089072C063D1}">
  <ds:schemaRefs>
    <ds:schemaRef ds:uri="http://www.w3.org/2003/InkML"/>
  </ds:schemaRefs>
</ds:datastoreItem>
</file>

<file path=customXml/itemProps2.xml><?xml version="1.0" encoding="utf-8"?>
<ds:datastoreItem xmlns:ds="http://schemas.openxmlformats.org/officeDocument/2006/customXml" ds:itemID="{3B35378F-5F06-4935-A584-91C87C1E7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4</DocSecurity>
  <ScaleCrop>0</ScaleCrop>
  <HeadingPairs>
    <vt:vector size="0" baseType="variant"/>
  </HeadingPairs>
  <TitlesOfParts>
    <vt:vector size="0" baseType="lpstr"/>
  </TitlesOfParts>
  <Company>Brunel University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Stephen Swift (Research Lec.)</dc:creator>
  <cp:revision>3</cp:revision>
  <dcterms:created xsi:type="dcterms:W3CDTF">2025-10-06T13:03:00Z</dcterms:created>
  <dcterms:modified xsi:type="dcterms:W3CDTF">2025-10-08T08:18:27Z</dcterms:modified>
</cp:coreProperties>
</file>