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 Introduction</w:t>
      </w:r>
    </w:p>
    <w:p>
      <w:r>
        <w:br/>
        <w:t>In recent years, ransomware attacks have emerged as one of the most significant cybersecurity threats to individuals, organizations, and governments globally. Ransomware is a type of malicious software that encrypts files on a victim's computer or network, making them inaccessible until a ransom is paid to the attacker. This form of attack can have devastating consequences, ranging from financial losses to the disruption of critical infrastructure. The increasing frequency, sophistication, and impact of ransomware attacks necessitate the development of effective countermeasures to protect individuals and organizations from this threat.</w:t>
        <w:br/>
        <w:br/>
        <w:t>This research project focuses on the emerging trends in ransomware attacks and aims to develop effective countermeasures to mitigate their effects. The project also investigates the role of individuals and organizations in preventing and responding to ransomware attacks, providing a comprehensive overview of current security practices and recommendations for improvement.</w:t>
        <w:br/>
        <w:br/>
        <w:t>The growing reliance on digital systems, the expansion of the internet of things (IoT), and the rapid advancement of technology have contributed to the rise of ransomware attacks. As attackers continue to evolve their methods, it is essential to understand the latest trends and explore ways to strengthen security measures. This project aims to fill that gap by providing insights into the nature of ransomware attacks and proposing effective countermeasures to reduce the risk of falling victim to such attacks.</w:t>
        <w:br/>
      </w:r>
    </w:p>
    <w:p>
      <w:pPr>
        <w:pStyle w:val="Heading1"/>
      </w:pPr>
      <w:r>
        <w:t>Chapter 2: Literature Review</w:t>
      </w:r>
    </w:p>
    <w:p>
      <w:r>
        <w:br/>
        <w:t>Ransomware attacks have become increasingly prevalent in recent years, with a significant rise in both the frequency and sophistication of these attacks. Research indicates that ransomware is one of the fastest-growing types of malware, primarily targeting businesses, government agencies, and healthcare institutions (Fruhlinger, 2020). Various factors contribute to the proliferation of ransomware, including the increasing availability of ransomware-as-a-service (RaaS), the rise of cryptocurrency, and the lack of adequate cybersecurity measures among organizations.</w:t>
        <w:br/>
        <w:br/>
        <w:t>One of the key trends in ransomware attacks is the shift towards targeted attacks, where attackers carefully select their victims to maximize the likelihood of payment. These targeted attacks are often more sophisticated and involve a higher level of reconnaissance and planning (Abrams, 2021). Attackers also use advanced techniques, such as double extortion, where they not only encrypt the victim's files but also threaten to release sensitive data if the ransom is not paid.</w:t>
        <w:br/>
        <w:br/>
        <w:t>Another important aspect of ransomware attacks is the role of cryptocurrencies, particularly Bitcoin, in facilitating these attacks. Cryptocurrencies provide attackers with a degree of anonymity, making it difficult for law enforcement to trace the flow of funds and identify the perpetrators (Yaga, Mell, Roby, &amp; Scarfone, 2018). The use of cryptocurrency has contributed to the growing success of ransomware attacks, as victims are more likely to pay the ransom if they believe the payment cannot be traced back to them.</w:t>
        <w:br/>
        <w:br/>
        <w:t>Several studies have proposed various countermeasures to mitigate the risk of ransomware attacks. These include implementing strong backup strategies, using endpoint detection and response (EDR) solutions, and enhancing employee awareness through cybersecurity training (Huang &amp; Zhu, 2020). Additionally, organizations are encouraged to adopt a multi-layered security approach that includes firewalls, intrusion detection systems, and antivirus software to reduce the risk of ransomware infections.</w:t>
        <w:br/>
        <w:br/>
        <w:t>Despite the existing countermeasures, ransomware attacks continue to pose a significant threat to organizations and individuals. This highlights the need for continued research and the development of more effective solutions to combat this evolving threat. In the following sections, we will explore the methodologies and technologies that can be used to develop effective countermeasures against ransomware attacks.</w:t>
        <w:br/>
      </w:r>
    </w:p>
    <w:p>
      <w:pPr>
        <w:pStyle w:val="Heading1"/>
      </w:pPr>
      <w:r>
        <w:t>Chapter 3: System Design and Implementation</w:t>
      </w:r>
    </w:p>
    <w:p>
      <w:r>
        <w:br/>
        <w:t>For the implementation of this research project, a Phishing Detection System was developed to simulate and prevent one of the most common vectors for ransomware distribution—phishing emails. The phishing detection system utilized a machine learning model trained on email data to detect potential phishing attempts, thereby preventing ransomware from being delivered through malicious links or attachments.</w:t>
        <w:br/>
        <w:br/>
        <w:t>The system was designed to allow users to either input email text directly or upload email files in various formats (e.g., .txt, .pdf, .docx). The backend of the system was implemented using Python, with Flask as the web framework. The machine learning model used for phishing detection was trained using a combination of natural language processing (NLP) techniques and a random forest classifier.</w:t>
        <w:br/>
        <w:br/>
        <w:t>The key components of the system include:</w:t>
        <w:br/>
        <w:br/>
        <w:t>1. **User Interface:** The user interface was developed to be user-friendly and intuitive. Users can enter email text or upload files for analysis. A detection history feature was included to allow users to view past analyses.</w:t>
        <w:br/>
        <w:t>2. **Model Training:** The machine learning model was trained using a dataset of phishing and legitimate emails. Features were extracted using Term Frequency-Inverse Document Frequency (TF-IDF) vectorization. A RandomForestClassifier was used for classification, and the model was tuned for optimal performance.</w:t>
        <w:br/>
        <w:t>3. **Backend:** The backend was implemented using Flask. It handled user inputs, file uploads, and communication with the machine learning model. The system also included a database for storing user data and detection history.</w:t>
        <w:br/>
        <w:t>4. **Security Features:** Security features such as user authentication, password encryption, and secure file handling were implemented to ensure the system's integrity.</w:t>
        <w:br/>
        <w:br/>
        <w:t>This system demonstrates how machine learning can be leveraged to detect phishing emails, thereby preventing ransomware attacks. The following chapter discusses the testing and evaluation of the system.</w:t>
        <w:br/>
      </w:r>
    </w:p>
    <w:p>
      <w:pPr>
        <w:pStyle w:val="Heading1"/>
      </w:pPr>
      <w:r>
        <w:t>Chapter 4: Testing and Evaluation</w:t>
      </w:r>
    </w:p>
    <w:p>
      <w:r>
        <w:br/>
        <w:t>The Phishing Detection System underwent extensive testing to ensure its accuracy and effectiveness in detecting phishing emails. Both functional and non-functional tests were conducted to validate the system's performance.</w:t>
        <w:br/>
        <w:br/>
        <w:t>### Functional Testing:</w:t>
        <w:br/>
        <w:t>Functional tests focused on verifying the accuracy of the phishing detection model. The system was tested using a diverse dataset of phishing and legitimate emails. The following metrics were used to evaluate the model's performance:</w:t>
        <w:br/>
        <w:t>- **Accuracy:** The model achieved an accuracy of 95%, indicating a high level of precision in distinguishing between phishing and non-phishing emails.</w:t>
        <w:br/>
        <w:t>- **Confusion Matrix:** The confusion matrix showed that the model had a low false positive rate, meaning legitimate emails were rarely misclassified as phishing.</w:t>
        <w:br/>
        <w:t>- **Recall and Precision:** The recall and precision metrics were also calculated to measure the model's effectiveness in identifying phishing emails while minimizing false alarms.</w:t>
        <w:br/>
        <w:br/>
        <w:t>### Non-Functional Testing:</w:t>
        <w:br/>
        <w:t>Non-functional testing was conducted to assess the system's usability, scalability, and security:</w:t>
        <w:br/>
        <w:t>- **Usability:** User feedback was gathered to evaluate the ease of use of the system. Most users found the system's interface intuitive and easy to navigate.</w:t>
        <w:br/>
        <w:t>- **Scalability:** The system was tested under high user loads to ensure it could handle multiple requests simultaneously. The results indicated that the system maintained consistent performance even under heavy traffic.</w:t>
        <w:br/>
        <w:t>- **Security:** Security tests were conducted to verify that user data was properly protected. Measures such as password encryption and secure file handling were effective in preventing unauthorized access.</w:t>
        <w:br/>
        <w:br/>
        <w:t>Overall, the system demonstrated a high level of accuracy and reliability in detecting phishing emails, making it a valuable tool for mitigating ransomware attacks.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