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70C0E6">
      <w:pPr>
        <w:numPr>
          <w:ilvl w:val="0"/>
          <w:numId w:val="0"/>
        </w:numPr>
        <w:rPr>
          <w:rFonts w:hint="eastAsi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1.</w:t>
      </w:r>
      <w:r>
        <w:rPr>
          <w:rFonts w:hint="eastAsia"/>
        </w:rPr>
        <w:t>不要在rc.local上进行初始化操作，改用一次性Service</w:t>
      </w:r>
    </w:p>
    <w:p w14:paraId="37F8A196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2F1F468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2.</w:t>
      </w:r>
      <w:r>
        <w:rPr>
          <w:rFonts w:hint="eastAsia"/>
          <w:lang w:val="en-US" w:eastAsia="zh-CN"/>
        </w:rPr>
        <w:t>开发板同时接网线和Wifi时，如果它们连接在不同的网络里，则存在一个优先级的问题</w:t>
      </w:r>
    </w:p>
    <w:p w14:paraId="4014E42D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675" cy="1937385"/>
            <wp:effectExtent l="0" t="0" r="14605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5A638">
      <w:pPr>
        <w:widowControl w:val="0"/>
        <w:numPr>
          <w:ilvl w:val="0"/>
          <w:numId w:val="0"/>
        </w:numPr>
        <w:jc w:val="both"/>
      </w:pPr>
    </w:p>
    <w:p w14:paraId="42A0E3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bookmarkStart w:id="0" w:name="_GoBack"/>
      <w:bookmarkEnd w:id="0"/>
    </w:p>
    <w:p w14:paraId="606814E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51F3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2026-10-20T12:09:27Z</dcterms:created>
  <dc:creator>Dell</dc:creator>
  <cp:lastModifiedBy>PYJTLK</cp:lastModifiedBy>
  <dcterms:modified xsi:type="dcterms:W3CDTF">2026-10-20T12:15:11Z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eyJoZGlkIjoiYjdiNmY2YTQ0ZDJkZjU0NzVkMjJhMWU4NjdiNTExNjkiLCJ1c2VySWQiOiI0NTE0OTE3NTQifQ==</vt:lpwstr>
  </property>
  <property fmtid="{D5CDD505-2E9C-101B-9397-08002B2CF9AE}" pid="4" name="ICV">
    <vt:lpwstr>17308ED68F814BA4928C1E5E73528BD8_12</vt:lpwstr>
  </property>
</Properties>
</file>