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828"/>
        <w:gridCol w:w="8370"/>
        <w:tblGridChange w:id="0">
          <w:tblGrid>
            <w:gridCol w:w="828"/>
            <w:gridCol w:w="8370"/>
          </w:tblGrid>
        </w:tblGridChange>
      </w:tblGrid>
      <w:tr>
        <w:trPr>
          <w:cantSplit w:val="0"/>
          <w:trHeight w:val="94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0" distT="0" distL="0" distR="0">
                  <wp:extent cx="475488" cy="502920"/>
                  <wp:effectExtent b="0" l="0" r="0" t="0"/>
                  <wp:docPr descr="KSU_logo.jpg" id="17" name="image1.jpg"/>
                  <a:graphic>
                    <a:graphicData uri="http://schemas.openxmlformats.org/drawingml/2006/picture">
                      <pic:pic>
                        <pic:nvPicPr>
                          <pic:cNvPr descr="KSU_logo.jpg" id="0" name="image1.jpg"/>
                          <pic:cNvPicPr preferRelativeResize="0"/>
                        </pic:nvPicPr>
                        <pic:blipFill>
                          <a:blip r:embed="rId7"/>
                          <a:srcRect b="13726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" cy="5029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King Saud University</w:t>
            </w:r>
          </w:p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College of Computer and Information Sciences</w:t>
            </w:r>
          </w:p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Department of Computer Science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CSC 220: Computer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Labwork - #5</w:t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Name: saud alkahtani, id: 436102946,day=Sunday,Hour:4to6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complex logic circuits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Experiments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the next paper!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72075" cy="8134350"/>
            <wp:effectExtent b="0" l="0" r="0" t="0"/>
            <wp:docPr descr="C:\Users\TEMP.CCIS.037\Desktop\q1111.png" id="19" name="image3.png"/>
            <a:graphic>
              <a:graphicData uri="http://schemas.openxmlformats.org/drawingml/2006/picture">
                <pic:pic>
                  <pic:nvPicPr>
                    <pic:cNvPr descr="C:\Users\TEMP.CCIS.037\Desktop\q1111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13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934075" cy="3962400"/>
            <wp:effectExtent b="0" l="0" r="0" t="0"/>
            <wp:docPr descr="C:\Users\TEMP.CCIS.037\Desktop\q22.png" id="18" name="image2.png"/>
            <a:graphic>
              <a:graphicData uri="http://schemas.openxmlformats.org/drawingml/2006/picture">
                <pic:pic>
                  <pic:nvPicPr>
                    <pic:cNvPr descr="C:\Users\TEMP.CCIS.037\Desktop\q22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Results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Full adder truth table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9"/>
        <w:gridCol w:w="1870"/>
        <w:gridCol w:w="1870"/>
        <w:gridCol w:w="1870"/>
        <w:gridCol w:w="1871"/>
        <w:tblGridChange w:id="0">
          <w:tblGrid>
            <w:gridCol w:w="1869"/>
            <w:gridCol w:w="1870"/>
            <w:gridCol w:w="1870"/>
            <w:gridCol w:w="1870"/>
            <w:gridCol w:w="18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Truth table for 2 to 1 multiplixer</w:t>
      </w:r>
    </w:p>
    <w:tbl>
      <w:tblPr>
        <w:tblStyle w:val="Table3"/>
        <w:tblW w:w="63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tblGridChange w:id="0">
          <w:tblGrid>
            <w:gridCol w:w="3192"/>
            <w:gridCol w:w="31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D1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Truth table for 4 to 1 multiplixer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4"/>
        <w:gridCol w:w="4676"/>
        <w:tblGridChange w:id="0">
          <w:tblGrid>
            <w:gridCol w:w="4674"/>
            <w:gridCol w:w="46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0 0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D3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Discussion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design multiplixer and full adders either with normal logic gates or with pre made adders and multiplixers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B304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24E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5090"/>
    <w:pPr>
      <w:spacing w:after="0" w:line="240" w:lineRule="auto"/>
    </w:pPr>
    <w:rPr>
      <w:rFonts w:ascii="Calibri" w:cs="Arial" w:eastAsia="Calibri" w:hAnsi="Calibri"/>
      <w:sz w:val="20"/>
      <w:szCs w:val="20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0509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0509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PW4vFTb70JKBY3ABNTqfPUAAxg==">AMUW2mUR1/SDC8H/m5Wr2GRLGsxJh/bwM46d345UxB8fnY4SPxy7nNTohnM/Qf3yMJ6dP0E889Gs3UWCEmvGTERdeugV5v3t0JUUUH5vZ8iHr03ui8+qdxisV7Nrz2CZKlwdXGx3TlH7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2017-03-26T14:10:00Z</dcterms:created>
  <dc:creator>36s449</dc:creator>
</cp:coreProperties>
</file>