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B754E" w14:textId="77777777" w:rsidR="00376369" w:rsidRPr="00FD318E" w:rsidRDefault="004A725F" w:rsidP="004A725F">
      <w:pPr>
        <w:jc w:val="center"/>
        <w:rPr>
          <w:rFonts w:ascii="Baskerville Old Face" w:hAnsi="Baskerville Old Face"/>
          <w:color w:val="FF0000"/>
          <w:sz w:val="48"/>
          <w:szCs w:val="48"/>
        </w:rPr>
      </w:pPr>
      <w:r w:rsidRPr="00FD318E">
        <w:rPr>
          <w:rFonts w:ascii="Baskerville Old Face" w:hAnsi="Baskerville Old Face"/>
          <w:color w:val="FF0000"/>
          <w:sz w:val="48"/>
          <w:szCs w:val="48"/>
        </w:rPr>
        <w:t>EMPLOYEE DETAILS</w:t>
      </w:r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3510"/>
        <w:gridCol w:w="7380"/>
      </w:tblGrid>
      <w:tr w:rsidR="004A725F" w:rsidRPr="00FD318E" w14:paraId="0EE980B6" w14:textId="77777777" w:rsidTr="00251004">
        <w:trPr>
          <w:trHeight w:val="1250"/>
        </w:trPr>
        <w:tc>
          <w:tcPr>
            <w:tcW w:w="3510" w:type="dxa"/>
          </w:tcPr>
          <w:p w14:paraId="337FECD5" w14:textId="77777777" w:rsidR="004A725F" w:rsidRPr="00FD318E" w:rsidRDefault="00117026" w:rsidP="004A725F">
            <w:pPr>
              <w:rPr>
                <w:rFonts w:ascii="Baskerville Old Face" w:hAnsi="Baskerville Old Face"/>
                <w:color w:val="FF0000"/>
                <w:sz w:val="36"/>
                <w:szCs w:val="36"/>
              </w:rPr>
            </w:pPr>
            <w:r w:rsidRPr="00FD318E">
              <w:rPr>
                <w:rFonts w:ascii="Baskerville Old Face" w:hAnsi="Baskerville Old Face"/>
                <w:color w:val="FF0000"/>
                <w:sz w:val="36"/>
                <w:szCs w:val="36"/>
              </w:rPr>
              <w:t>Personal Details</w:t>
            </w:r>
          </w:p>
        </w:tc>
        <w:tc>
          <w:tcPr>
            <w:tcW w:w="7380" w:type="dxa"/>
          </w:tcPr>
          <w:p w14:paraId="4DAD6365" w14:textId="47D9AFC6" w:rsidR="004A725F" w:rsidRPr="00FD318E" w:rsidRDefault="00821FDA" w:rsidP="004A725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BALA</w:t>
            </w:r>
            <w:r w:rsidR="00117026" w:rsidRPr="00FD318E">
              <w:rPr>
                <w:rFonts w:ascii="Arial" w:hAnsi="Arial" w:cs="Arial"/>
                <w:b/>
                <w:sz w:val="32"/>
                <w:szCs w:val="32"/>
              </w:rPr>
              <w:t xml:space="preserve"> KISHORE</w:t>
            </w:r>
          </w:p>
          <w:p w14:paraId="0FCB067E" w14:textId="77777777" w:rsidR="00117026" w:rsidRPr="00FD318E" w:rsidRDefault="00117026" w:rsidP="004A725F">
            <w:pPr>
              <w:rPr>
                <w:rFonts w:ascii="Arial" w:hAnsi="Arial" w:cs="Arial"/>
                <w:sz w:val="32"/>
                <w:szCs w:val="32"/>
              </w:rPr>
            </w:pPr>
            <w:r w:rsidRPr="00FD318E">
              <w:rPr>
                <w:rFonts w:ascii="Arial" w:hAnsi="Arial" w:cs="Arial"/>
                <w:sz w:val="32"/>
                <w:szCs w:val="32"/>
              </w:rPr>
              <w:t>S/O  Venkat</w:t>
            </w:r>
          </w:p>
          <w:p w14:paraId="7AC4B95B" w14:textId="77777777" w:rsidR="00117026" w:rsidRPr="00FD318E" w:rsidRDefault="00117026" w:rsidP="004A725F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FD318E">
              <w:rPr>
                <w:rFonts w:ascii="Arial" w:hAnsi="Arial" w:cs="Arial"/>
                <w:sz w:val="32"/>
                <w:szCs w:val="32"/>
              </w:rPr>
              <w:t>Narpala</w:t>
            </w:r>
            <w:proofErr w:type="spellEnd"/>
            <w:r w:rsidRPr="00FD318E">
              <w:rPr>
                <w:rFonts w:ascii="Arial" w:hAnsi="Arial" w:cs="Arial"/>
                <w:sz w:val="32"/>
                <w:szCs w:val="32"/>
              </w:rPr>
              <w:t xml:space="preserve">(v), </w:t>
            </w:r>
            <w:proofErr w:type="spellStart"/>
            <w:r w:rsidRPr="00FD318E">
              <w:rPr>
                <w:rFonts w:ascii="Arial" w:hAnsi="Arial" w:cs="Arial"/>
                <w:sz w:val="32"/>
                <w:szCs w:val="32"/>
              </w:rPr>
              <w:t>Narasapuram</w:t>
            </w:r>
            <w:proofErr w:type="spellEnd"/>
            <w:r w:rsidRPr="00FD318E">
              <w:rPr>
                <w:rFonts w:ascii="Arial" w:hAnsi="Arial" w:cs="Arial"/>
                <w:sz w:val="32"/>
                <w:szCs w:val="32"/>
              </w:rPr>
              <w:t>(M),</w:t>
            </w:r>
          </w:p>
          <w:p w14:paraId="6807D0FE" w14:textId="77777777" w:rsidR="00117026" w:rsidRPr="00FD318E" w:rsidRDefault="00117026" w:rsidP="004A725F">
            <w:pPr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FD318E">
              <w:rPr>
                <w:rFonts w:ascii="Arial" w:hAnsi="Arial" w:cs="Arial"/>
                <w:sz w:val="32"/>
                <w:szCs w:val="32"/>
              </w:rPr>
              <w:t xml:space="preserve">Anantapur(D),AP </w:t>
            </w:r>
          </w:p>
        </w:tc>
      </w:tr>
      <w:tr w:rsidR="004A725F" w:rsidRPr="00FD318E" w14:paraId="20A99605" w14:textId="77777777" w:rsidTr="00251004">
        <w:trPr>
          <w:trHeight w:val="1403"/>
        </w:trPr>
        <w:tc>
          <w:tcPr>
            <w:tcW w:w="3510" w:type="dxa"/>
          </w:tcPr>
          <w:p w14:paraId="2EFB70D4" w14:textId="77777777" w:rsidR="004A725F" w:rsidRPr="00FD318E" w:rsidRDefault="00117026" w:rsidP="004A725F">
            <w:pPr>
              <w:rPr>
                <w:rFonts w:ascii="Baskerville Old Face" w:hAnsi="Baskerville Old Face"/>
                <w:color w:val="FF0000"/>
                <w:sz w:val="36"/>
                <w:szCs w:val="36"/>
              </w:rPr>
            </w:pPr>
            <w:r w:rsidRPr="00FD318E">
              <w:rPr>
                <w:rFonts w:ascii="Baskerville Old Face" w:hAnsi="Baskerville Old Face"/>
                <w:color w:val="FF0000"/>
                <w:sz w:val="36"/>
                <w:szCs w:val="36"/>
              </w:rPr>
              <w:t>CLIENT COMPAY</w:t>
            </w:r>
          </w:p>
        </w:tc>
        <w:tc>
          <w:tcPr>
            <w:tcW w:w="7380" w:type="dxa"/>
          </w:tcPr>
          <w:p w14:paraId="7F243D05" w14:textId="77777777" w:rsidR="004A725F" w:rsidRPr="00FD318E" w:rsidRDefault="00117026" w:rsidP="004A725F">
            <w:pPr>
              <w:rPr>
                <w:rFonts w:ascii="Arial" w:hAnsi="Arial" w:cs="Arial"/>
                <w:b/>
                <w:sz w:val="32"/>
                <w:szCs w:val="32"/>
              </w:rPr>
            </w:pPr>
            <w:proofErr w:type="spellStart"/>
            <w:r w:rsidRPr="00FD318E">
              <w:rPr>
                <w:rFonts w:ascii="Arial" w:hAnsi="Arial" w:cs="Arial"/>
                <w:b/>
                <w:sz w:val="32"/>
                <w:szCs w:val="32"/>
              </w:rPr>
              <w:t>Mphais</w:t>
            </w:r>
            <w:proofErr w:type="spellEnd"/>
            <w:r w:rsidRPr="00FD318E">
              <w:rPr>
                <w:rFonts w:ascii="Arial" w:hAnsi="Arial" w:cs="Arial"/>
                <w:b/>
                <w:sz w:val="32"/>
                <w:szCs w:val="32"/>
              </w:rPr>
              <w:t xml:space="preserve"> Limited</w:t>
            </w:r>
          </w:p>
          <w:p w14:paraId="2C45D803" w14:textId="77777777" w:rsidR="00117026" w:rsidRPr="00FD318E" w:rsidRDefault="00117026" w:rsidP="004A725F">
            <w:pPr>
              <w:rPr>
                <w:rFonts w:ascii="Arial" w:hAnsi="Arial" w:cs="Arial"/>
                <w:sz w:val="32"/>
                <w:szCs w:val="32"/>
              </w:rPr>
            </w:pPr>
            <w:r w:rsidRPr="00FD318E">
              <w:rPr>
                <w:rFonts w:ascii="Arial" w:hAnsi="Arial" w:cs="Arial"/>
                <w:sz w:val="32"/>
                <w:szCs w:val="32"/>
              </w:rPr>
              <w:t>DLF SEZ IT Park, Tower 1B</w:t>
            </w:r>
          </w:p>
          <w:p w14:paraId="0E7CB3D9" w14:textId="77777777" w:rsidR="00117026" w:rsidRPr="00FD318E" w:rsidRDefault="00117026" w:rsidP="004A725F">
            <w:pPr>
              <w:rPr>
                <w:rFonts w:ascii="Arial" w:hAnsi="Arial" w:cs="Arial"/>
                <w:sz w:val="32"/>
                <w:szCs w:val="32"/>
              </w:rPr>
            </w:pPr>
            <w:r w:rsidRPr="00FD318E">
              <w:rPr>
                <w:rFonts w:ascii="Arial" w:hAnsi="Arial" w:cs="Arial"/>
                <w:sz w:val="32"/>
                <w:szCs w:val="32"/>
              </w:rPr>
              <w:t xml:space="preserve">Sivaji Garden, </w:t>
            </w:r>
            <w:proofErr w:type="spellStart"/>
            <w:r w:rsidRPr="00FD318E">
              <w:rPr>
                <w:rFonts w:ascii="Arial" w:hAnsi="Arial" w:cs="Arial"/>
                <w:sz w:val="32"/>
                <w:szCs w:val="32"/>
              </w:rPr>
              <w:t>Manapakkam</w:t>
            </w:r>
            <w:proofErr w:type="spellEnd"/>
          </w:p>
          <w:p w14:paraId="610C4D9E" w14:textId="77777777" w:rsidR="00117026" w:rsidRPr="00FD318E" w:rsidRDefault="00117026" w:rsidP="004A725F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FD318E">
              <w:rPr>
                <w:rFonts w:ascii="Arial" w:hAnsi="Arial" w:cs="Arial"/>
                <w:sz w:val="32"/>
                <w:szCs w:val="32"/>
              </w:rPr>
              <w:t>Poonamalle</w:t>
            </w:r>
            <w:proofErr w:type="spellEnd"/>
            <w:r w:rsidRPr="00FD318E">
              <w:rPr>
                <w:rFonts w:ascii="Arial" w:hAnsi="Arial" w:cs="Arial"/>
                <w:sz w:val="32"/>
                <w:szCs w:val="32"/>
              </w:rPr>
              <w:t xml:space="preserve"> Road, Chennai</w:t>
            </w:r>
          </w:p>
          <w:p w14:paraId="300A92AC" w14:textId="77777777" w:rsidR="00117026" w:rsidRPr="00FD318E" w:rsidRDefault="00117026" w:rsidP="004A725F">
            <w:pPr>
              <w:rPr>
                <w:rFonts w:ascii="Arial" w:hAnsi="Arial" w:cs="Arial"/>
                <w:color w:val="FF0000"/>
                <w:sz w:val="32"/>
                <w:szCs w:val="32"/>
              </w:rPr>
            </w:pPr>
          </w:p>
        </w:tc>
      </w:tr>
      <w:tr w:rsidR="004A725F" w:rsidRPr="00FD318E" w14:paraId="0CEFB07F" w14:textId="77777777" w:rsidTr="00251004">
        <w:trPr>
          <w:trHeight w:val="1457"/>
        </w:trPr>
        <w:tc>
          <w:tcPr>
            <w:tcW w:w="3510" w:type="dxa"/>
          </w:tcPr>
          <w:p w14:paraId="24ED06E0" w14:textId="77777777" w:rsidR="004A725F" w:rsidRPr="00FD318E" w:rsidRDefault="00117026" w:rsidP="004A725F">
            <w:pPr>
              <w:rPr>
                <w:color w:val="FF0000"/>
                <w:sz w:val="36"/>
                <w:szCs w:val="36"/>
              </w:rPr>
            </w:pPr>
            <w:proofErr w:type="spellStart"/>
            <w:r w:rsidRPr="00FD318E">
              <w:rPr>
                <w:color w:val="FF0000"/>
                <w:sz w:val="36"/>
                <w:szCs w:val="36"/>
              </w:rPr>
              <w:t>Payrool</w:t>
            </w:r>
            <w:proofErr w:type="spellEnd"/>
            <w:r w:rsidRPr="00FD318E">
              <w:rPr>
                <w:color w:val="FF0000"/>
                <w:sz w:val="36"/>
                <w:szCs w:val="36"/>
              </w:rPr>
              <w:t xml:space="preserve"> Company</w:t>
            </w:r>
          </w:p>
        </w:tc>
        <w:tc>
          <w:tcPr>
            <w:tcW w:w="7380" w:type="dxa"/>
          </w:tcPr>
          <w:p w14:paraId="342D76AC" w14:textId="77777777" w:rsidR="004A725F" w:rsidRPr="00FD318E" w:rsidRDefault="00E37C51" w:rsidP="004A725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FD318E">
              <w:rPr>
                <w:rFonts w:ascii="Arial" w:hAnsi="Arial" w:cs="Arial"/>
                <w:b/>
                <w:sz w:val="32"/>
                <w:szCs w:val="32"/>
              </w:rPr>
              <w:t xml:space="preserve">Elements </w:t>
            </w:r>
            <w:r w:rsidR="00B1757E" w:rsidRPr="00FD318E">
              <w:rPr>
                <w:rFonts w:ascii="Arial" w:hAnsi="Arial" w:cs="Arial"/>
                <w:b/>
                <w:sz w:val="32"/>
                <w:szCs w:val="32"/>
              </w:rPr>
              <w:t>India</w:t>
            </w:r>
            <w:r w:rsidRPr="00FD318E">
              <w:rPr>
                <w:rFonts w:ascii="Arial" w:hAnsi="Arial" w:cs="Arial"/>
                <w:b/>
                <w:sz w:val="32"/>
                <w:szCs w:val="32"/>
              </w:rPr>
              <w:t xml:space="preserve"> PVT LTD</w:t>
            </w:r>
          </w:p>
          <w:p w14:paraId="4F2E8045" w14:textId="77777777" w:rsidR="00E37C51" w:rsidRPr="00FD318E" w:rsidRDefault="00E37C51" w:rsidP="00E37C51">
            <w:pPr>
              <w:rPr>
                <w:rFonts w:ascii="Arial" w:hAnsi="Arial" w:cs="Arial"/>
                <w:sz w:val="32"/>
                <w:szCs w:val="32"/>
              </w:rPr>
            </w:pPr>
            <w:r w:rsidRPr="00FD318E">
              <w:rPr>
                <w:rFonts w:ascii="Arial" w:hAnsi="Arial" w:cs="Arial"/>
                <w:sz w:val="32"/>
                <w:szCs w:val="32"/>
              </w:rPr>
              <w:t>DLF SEZ IT Park, Tower 1B</w:t>
            </w:r>
          </w:p>
          <w:p w14:paraId="45FBC476" w14:textId="77777777" w:rsidR="00E37C51" w:rsidRPr="00FD318E" w:rsidRDefault="00E37C51" w:rsidP="00E37C51">
            <w:pPr>
              <w:rPr>
                <w:rFonts w:ascii="Arial" w:hAnsi="Arial" w:cs="Arial"/>
                <w:sz w:val="32"/>
                <w:szCs w:val="32"/>
              </w:rPr>
            </w:pPr>
            <w:r w:rsidRPr="00FD318E">
              <w:rPr>
                <w:rFonts w:ascii="Arial" w:hAnsi="Arial" w:cs="Arial"/>
                <w:sz w:val="32"/>
                <w:szCs w:val="32"/>
              </w:rPr>
              <w:t xml:space="preserve">Sivaji Garden, </w:t>
            </w:r>
            <w:proofErr w:type="spellStart"/>
            <w:r w:rsidRPr="00FD318E">
              <w:rPr>
                <w:rFonts w:ascii="Arial" w:hAnsi="Arial" w:cs="Arial"/>
                <w:sz w:val="32"/>
                <w:szCs w:val="32"/>
              </w:rPr>
              <w:t>Manapakkam</w:t>
            </w:r>
            <w:proofErr w:type="spellEnd"/>
          </w:p>
          <w:p w14:paraId="66ACC432" w14:textId="77777777" w:rsidR="00E37C51" w:rsidRPr="00FD318E" w:rsidRDefault="00E37C51" w:rsidP="00E37C51">
            <w:pPr>
              <w:rPr>
                <w:rFonts w:ascii="Arial" w:hAnsi="Arial" w:cs="Arial"/>
                <w:color w:val="FF0000"/>
                <w:sz w:val="32"/>
                <w:szCs w:val="32"/>
              </w:rPr>
            </w:pPr>
            <w:proofErr w:type="spellStart"/>
            <w:r w:rsidRPr="00FD318E">
              <w:rPr>
                <w:rFonts w:ascii="Arial" w:hAnsi="Arial" w:cs="Arial"/>
                <w:sz w:val="32"/>
                <w:szCs w:val="32"/>
              </w:rPr>
              <w:t>Poonamalle</w:t>
            </w:r>
            <w:proofErr w:type="spellEnd"/>
            <w:r w:rsidRPr="00FD318E">
              <w:rPr>
                <w:rFonts w:ascii="Arial" w:hAnsi="Arial" w:cs="Arial"/>
                <w:sz w:val="32"/>
                <w:szCs w:val="32"/>
              </w:rPr>
              <w:t xml:space="preserve"> Road, Chennai</w:t>
            </w:r>
          </w:p>
        </w:tc>
      </w:tr>
      <w:tr w:rsidR="004A725F" w:rsidRPr="00FD318E" w14:paraId="733B525D" w14:textId="77777777" w:rsidTr="00251004">
        <w:trPr>
          <w:trHeight w:val="548"/>
        </w:trPr>
        <w:tc>
          <w:tcPr>
            <w:tcW w:w="3510" w:type="dxa"/>
          </w:tcPr>
          <w:p w14:paraId="6252B50D" w14:textId="77777777" w:rsidR="004A725F" w:rsidRPr="00FD318E" w:rsidRDefault="00E37C51" w:rsidP="00E37C51">
            <w:pPr>
              <w:rPr>
                <w:color w:val="FF0000"/>
                <w:sz w:val="36"/>
                <w:szCs w:val="36"/>
              </w:rPr>
            </w:pPr>
            <w:r w:rsidRPr="00FD318E">
              <w:rPr>
                <w:color w:val="FF0000"/>
                <w:sz w:val="36"/>
                <w:szCs w:val="36"/>
              </w:rPr>
              <w:t>SSC</w:t>
            </w:r>
          </w:p>
        </w:tc>
        <w:tc>
          <w:tcPr>
            <w:tcW w:w="7380" w:type="dxa"/>
          </w:tcPr>
          <w:p w14:paraId="19F8A76A" w14:textId="77777777" w:rsidR="004A725F" w:rsidRPr="00FD318E" w:rsidRDefault="00E37C51" w:rsidP="004A725F">
            <w:pPr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FD318E">
              <w:rPr>
                <w:rFonts w:ascii="Arial" w:hAnsi="Arial" w:cs="Arial"/>
                <w:sz w:val="32"/>
                <w:szCs w:val="32"/>
              </w:rPr>
              <w:t xml:space="preserve">Keshava </w:t>
            </w:r>
            <w:proofErr w:type="spellStart"/>
            <w:r w:rsidRPr="00FD318E">
              <w:rPr>
                <w:rFonts w:ascii="Arial" w:hAnsi="Arial" w:cs="Arial"/>
                <w:sz w:val="32"/>
                <w:szCs w:val="32"/>
              </w:rPr>
              <w:t>reddy</w:t>
            </w:r>
            <w:proofErr w:type="spellEnd"/>
            <w:r w:rsidRPr="00FD318E">
              <w:rPr>
                <w:rFonts w:ascii="Arial" w:hAnsi="Arial" w:cs="Arial"/>
                <w:sz w:val="32"/>
                <w:szCs w:val="32"/>
              </w:rPr>
              <w:t xml:space="preserve"> school </w:t>
            </w:r>
            <w:proofErr w:type="spellStart"/>
            <w:r w:rsidRPr="00FD318E">
              <w:rPr>
                <w:rFonts w:ascii="Arial" w:hAnsi="Arial" w:cs="Arial"/>
                <w:sz w:val="32"/>
                <w:szCs w:val="32"/>
              </w:rPr>
              <w:t>Narpala</w:t>
            </w:r>
            <w:proofErr w:type="spellEnd"/>
            <w:r w:rsidRPr="00FD318E">
              <w:rPr>
                <w:rFonts w:ascii="Arial" w:hAnsi="Arial" w:cs="Arial"/>
                <w:sz w:val="32"/>
                <w:szCs w:val="32"/>
              </w:rPr>
              <w:t xml:space="preserve"> in 2012 with 68%</w:t>
            </w:r>
          </w:p>
        </w:tc>
      </w:tr>
      <w:tr w:rsidR="004A725F" w:rsidRPr="00FD318E" w14:paraId="3DFCCF4E" w14:textId="77777777" w:rsidTr="00251004">
        <w:tc>
          <w:tcPr>
            <w:tcW w:w="3510" w:type="dxa"/>
          </w:tcPr>
          <w:p w14:paraId="45D3B737" w14:textId="77777777" w:rsidR="004A725F" w:rsidRPr="00FD318E" w:rsidRDefault="00E37C51" w:rsidP="00E37C51">
            <w:pPr>
              <w:rPr>
                <w:color w:val="FF0000"/>
                <w:sz w:val="36"/>
                <w:szCs w:val="36"/>
              </w:rPr>
            </w:pPr>
            <w:r w:rsidRPr="00FD318E">
              <w:rPr>
                <w:color w:val="FF0000"/>
                <w:sz w:val="36"/>
                <w:szCs w:val="36"/>
              </w:rPr>
              <w:t>INTER</w:t>
            </w:r>
          </w:p>
        </w:tc>
        <w:tc>
          <w:tcPr>
            <w:tcW w:w="7380" w:type="dxa"/>
          </w:tcPr>
          <w:p w14:paraId="66289584" w14:textId="77777777" w:rsidR="004A725F" w:rsidRPr="00FD318E" w:rsidRDefault="00E37C51" w:rsidP="004A725F">
            <w:pPr>
              <w:rPr>
                <w:rFonts w:ascii="Arial" w:hAnsi="Arial" w:cs="Arial"/>
                <w:sz w:val="32"/>
                <w:szCs w:val="32"/>
              </w:rPr>
            </w:pPr>
            <w:r w:rsidRPr="00FD318E">
              <w:rPr>
                <w:rFonts w:ascii="Arial" w:hAnsi="Arial" w:cs="Arial"/>
                <w:sz w:val="32"/>
                <w:szCs w:val="32"/>
              </w:rPr>
              <w:t>Narayana College, Hyderabad in 2013, with 76%</w:t>
            </w:r>
          </w:p>
        </w:tc>
      </w:tr>
      <w:tr w:rsidR="004A725F" w:rsidRPr="00FD318E" w14:paraId="3C64F36D" w14:textId="77777777" w:rsidTr="00251004">
        <w:trPr>
          <w:trHeight w:val="602"/>
        </w:trPr>
        <w:tc>
          <w:tcPr>
            <w:tcW w:w="3510" w:type="dxa"/>
          </w:tcPr>
          <w:p w14:paraId="26A9C1D3" w14:textId="77777777" w:rsidR="004A725F" w:rsidRPr="00FD318E" w:rsidRDefault="00E37C51" w:rsidP="00E37C51">
            <w:pPr>
              <w:rPr>
                <w:color w:val="FF0000"/>
                <w:sz w:val="36"/>
                <w:szCs w:val="36"/>
              </w:rPr>
            </w:pPr>
            <w:proofErr w:type="spellStart"/>
            <w:r w:rsidRPr="00FD318E">
              <w:rPr>
                <w:color w:val="FF0000"/>
                <w:sz w:val="36"/>
                <w:szCs w:val="36"/>
              </w:rPr>
              <w:t>B.Tech</w:t>
            </w:r>
            <w:proofErr w:type="spellEnd"/>
            <w:r w:rsidRPr="00FD318E">
              <w:rPr>
                <w:color w:val="FF0000"/>
                <w:sz w:val="36"/>
                <w:szCs w:val="36"/>
              </w:rPr>
              <w:t>(IT)</w:t>
            </w:r>
          </w:p>
        </w:tc>
        <w:tc>
          <w:tcPr>
            <w:tcW w:w="7380" w:type="dxa"/>
          </w:tcPr>
          <w:p w14:paraId="3A1D9D3C" w14:textId="77777777" w:rsidR="004A725F" w:rsidRDefault="00E37C51" w:rsidP="00B1757E">
            <w:pPr>
              <w:rPr>
                <w:rFonts w:ascii="Arial" w:hAnsi="Arial" w:cs="Arial"/>
                <w:sz w:val="32"/>
                <w:szCs w:val="32"/>
              </w:rPr>
            </w:pPr>
            <w:r w:rsidRPr="00FD318E">
              <w:rPr>
                <w:rFonts w:ascii="Arial" w:hAnsi="Arial" w:cs="Arial"/>
                <w:sz w:val="32"/>
                <w:szCs w:val="32"/>
              </w:rPr>
              <w:t>SRIT Coll</w:t>
            </w:r>
            <w:r w:rsidR="00B1757E" w:rsidRPr="00FD318E">
              <w:rPr>
                <w:rFonts w:ascii="Arial" w:hAnsi="Arial" w:cs="Arial"/>
                <w:sz w:val="32"/>
                <w:szCs w:val="32"/>
              </w:rPr>
              <w:t>age Anantapur</w:t>
            </w:r>
            <w:r w:rsidRPr="00FD318E">
              <w:rPr>
                <w:rFonts w:ascii="Arial" w:hAnsi="Arial" w:cs="Arial"/>
                <w:sz w:val="32"/>
                <w:szCs w:val="32"/>
              </w:rPr>
              <w:t xml:space="preserve"> in 2016 with 70%</w:t>
            </w:r>
          </w:p>
          <w:p w14:paraId="597D7100" w14:textId="13442D9B" w:rsidR="00A31DAA" w:rsidRPr="00FD318E" w:rsidRDefault="002F0EA1" w:rsidP="00B1757E">
            <w:pPr>
              <w:rPr>
                <w:rFonts w:ascii="Arial" w:hAnsi="Arial" w:cs="Arial"/>
                <w:sz w:val="32"/>
                <w:szCs w:val="32"/>
              </w:rPr>
            </w:pPr>
            <w:r w:rsidRPr="00A31DAA">
              <w:rPr>
                <w:rFonts w:ascii="Arial" w:hAnsi="Arial" w:cs="Arial"/>
                <w:color w:val="00B050"/>
                <w:sz w:val="32"/>
                <w:szCs w:val="32"/>
              </w:rPr>
              <w:t>SUBJECTS:</w:t>
            </w:r>
            <w:r w:rsidR="00A31DA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A31DAA" w:rsidRPr="002F0EA1">
              <w:rPr>
                <w:rFonts w:ascii="Helvetica" w:hAnsi="Helvetica" w:cs="Helvetica"/>
                <w:color w:val="0070C0"/>
                <w:shd w:val="clear" w:color="auto" w:fill="FFFFFF"/>
              </w:rPr>
              <w:t>Digital logic and Circuits,</w:t>
            </w:r>
            <w:r w:rsidR="00A31DAA" w:rsidRPr="002F0EA1">
              <w:rPr>
                <w:rFonts w:ascii="Helvetica" w:hAnsi="Helvetica" w:cs="Helvetica"/>
                <w:color w:val="0070C0"/>
                <w:shd w:val="clear" w:color="auto" w:fill="F9F9F9"/>
              </w:rPr>
              <w:t xml:space="preserve"> Data structure and algorithm</w:t>
            </w:r>
            <w:r w:rsidR="00C84A2B" w:rsidRPr="002F0EA1">
              <w:rPr>
                <w:rFonts w:ascii="Helvetica" w:hAnsi="Helvetica" w:cs="Helvetica"/>
                <w:color w:val="0070C0"/>
                <w:shd w:val="clear" w:color="auto" w:fill="F9F9F9"/>
              </w:rPr>
              <w:t>,</w:t>
            </w:r>
            <w:r w:rsidR="006D7126" w:rsidRPr="002F0EA1">
              <w:rPr>
                <w:rFonts w:ascii="Helvetica" w:hAnsi="Helvetica" w:cs="Helvetica"/>
                <w:color w:val="0070C0"/>
                <w:shd w:val="clear" w:color="auto" w:fill="FFFFFF"/>
              </w:rPr>
              <w:t xml:space="preserve"> Computer Networks</w:t>
            </w:r>
          </w:p>
        </w:tc>
      </w:tr>
      <w:tr w:rsidR="004A725F" w:rsidRPr="00FD318E" w14:paraId="59C757DD" w14:textId="77777777" w:rsidTr="00251004">
        <w:tc>
          <w:tcPr>
            <w:tcW w:w="3510" w:type="dxa"/>
          </w:tcPr>
          <w:p w14:paraId="07DB820E" w14:textId="77777777" w:rsidR="004A725F" w:rsidRPr="00FD318E" w:rsidRDefault="00B22B89" w:rsidP="004A725F">
            <w:pPr>
              <w:rPr>
                <w:color w:val="FF0000"/>
                <w:sz w:val="36"/>
                <w:szCs w:val="36"/>
              </w:rPr>
            </w:pPr>
            <w:r w:rsidRPr="00FD318E">
              <w:rPr>
                <w:color w:val="FF0000"/>
                <w:sz w:val="36"/>
                <w:szCs w:val="36"/>
              </w:rPr>
              <w:t>CCTC</w:t>
            </w:r>
          </w:p>
        </w:tc>
        <w:tc>
          <w:tcPr>
            <w:tcW w:w="7380" w:type="dxa"/>
          </w:tcPr>
          <w:p w14:paraId="0B190451" w14:textId="77777777" w:rsidR="004A725F" w:rsidRPr="00FD318E" w:rsidRDefault="00B22B89" w:rsidP="004A725F">
            <w:pPr>
              <w:rPr>
                <w:rFonts w:ascii="Arial" w:hAnsi="Arial" w:cs="Arial"/>
                <w:sz w:val="32"/>
                <w:szCs w:val="32"/>
              </w:rPr>
            </w:pPr>
            <w:r w:rsidRPr="00FD318E">
              <w:rPr>
                <w:rFonts w:ascii="Arial" w:hAnsi="Arial" w:cs="Arial"/>
                <w:sz w:val="32"/>
                <w:szCs w:val="32"/>
              </w:rPr>
              <w:t xml:space="preserve"> 5.5 LPA</w:t>
            </w:r>
          </w:p>
        </w:tc>
      </w:tr>
      <w:tr w:rsidR="00B1757E" w:rsidRPr="00FD318E" w14:paraId="148D5D32" w14:textId="77777777" w:rsidTr="00251004">
        <w:trPr>
          <w:trHeight w:val="683"/>
        </w:trPr>
        <w:tc>
          <w:tcPr>
            <w:tcW w:w="3510" w:type="dxa"/>
          </w:tcPr>
          <w:p w14:paraId="4F829B37" w14:textId="77777777" w:rsidR="00B1757E" w:rsidRPr="00FD318E" w:rsidRDefault="00B1757E" w:rsidP="00B1757E">
            <w:pPr>
              <w:rPr>
                <w:color w:val="FF0000"/>
                <w:sz w:val="36"/>
                <w:szCs w:val="36"/>
              </w:rPr>
            </w:pPr>
            <w:r w:rsidRPr="00FD318E">
              <w:rPr>
                <w:color w:val="FF0000"/>
                <w:sz w:val="36"/>
                <w:szCs w:val="36"/>
              </w:rPr>
              <w:t>ECTC</w:t>
            </w:r>
          </w:p>
        </w:tc>
        <w:tc>
          <w:tcPr>
            <w:tcW w:w="7380" w:type="dxa"/>
          </w:tcPr>
          <w:p w14:paraId="60897654" w14:textId="77777777" w:rsidR="00B1757E" w:rsidRPr="00FD318E" w:rsidRDefault="00FD318E" w:rsidP="00B1757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B1757E" w:rsidRPr="00FD318E">
              <w:rPr>
                <w:rFonts w:ascii="Arial" w:hAnsi="Arial" w:cs="Arial"/>
                <w:sz w:val="32"/>
                <w:szCs w:val="32"/>
              </w:rPr>
              <w:t>6.5 LPA</w:t>
            </w:r>
          </w:p>
        </w:tc>
      </w:tr>
      <w:tr w:rsidR="00B1757E" w:rsidRPr="00FD318E" w14:paraId="082DE387" w14:textId="77777777" w:rsidTr="00251004">
        <w:trPr>
          <w:trHeight w:val="683"/>
        </w:trPr>
        <w:tc>
          <w:tcPr>
            <w:tcW w:w="3510" w:type="dxa"/>
          </w:tcPr>
          <w:p w14:paraId="0E3CF121" w14:textId="77777777" w:rsidR="00B1757E" w:rsidRPr="00FD318E" w:rsidRDefault="00B1757E" w:rsidP="00B1757E">
            <w:pPr>
              <w:rPr>
                <w:color w:val="FF0000"/>
                <w:sz w:val="36"/>
                <w:szCs w:val="36"/>
              </w:rPr>
            </w:pPr>
            <w:r w:rsidRPr="00FD318E">
              <w:rPr>
                <w:color w:val="FF0000"/>
                <w:sz w:val="36"/>
                <w:szCs w:val="36"/>
              </w:rPr>
              <w:t>Notice Period</w:t>
            </w:r>
          </w:p>
        </w:tc>
        <w:tc>
          <w:tcPr>
            <w:tcW w:w="7380" w:type="dxa"/>
          </w:tcPr>
          <w:p w14:paraId="52FB27AC" w14:textId="77777777" w:rsidR="00B1757E" w:rsidRPr="00FD318E" w:rsidRDefault="00A234E9" w:rsidP="00B1757E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15 days</w:t>
            </w:r>
          </w:p>
        </w:tc>
      </w:tr>
      <w:tr w:rsidR="00B1757E" w:rsidRPr="00FD318E" w14:paraId="689D3DB6" w14:textId="77777777" w:rsidTr="00251004">
        <w:trPr>
          <w:trHeight w:val="683"/>
        </w:trPr>
        <w:tc>
          <w:tcPr>
            <w:tcW w:w="3510" w:type="dxa"/>
          </w:tcPr>
          <w:p w14:paraId="637E770D" w14:textId="77777777" w:rsidR="00B1757E" w:rsidRPr="00FD318E" w:rsidRDefault="00B1757E" w:rsidP="00B1757E">
            <w:pPr>
              <w:rPr>
                <w:color w:val="FF0000"/>
                <w:sz w:val="36"/>
                <w:szCs w:val="36"/>
              </w:rPr>
            </w:pPr>
            <w:r w:rsidRPr="00FD318E">
              <w:rPr>
                <w:color w:val="FF0000"/>
                <w:sz w:val="36"/>
                <w:szCs w:val="36"/>
              </w:rPr>
              <w:t>PAN CARD</w:t>
            </w:r>
          </w:p>
        </w:tc>
        <w:tc>
          <w:tcPr>
            <w:tcW w:w="7380" w:type="dxa"/>
          </w:tcPr>
          <w:p w14:paraId="05AA12BB" w14:textId="77777777" w:rsidR="00B1757E" w:rsidRPr="00FD318E" w:rsidRDefault="00B1757E" w:rsidP="00B1757E">
            <w:pPr>
              <w:rPr>
                <w:rFonts w:ascii="Arial" w:hAnsi="Arial" w:cs="Arial"/>
                <w:sz w:val="32"/>
                <w:szCs w:val="32"/>
              </w:rPr>
            </w:pPr>
            <w:r w:rsidRPr="00FD318E">
              <w:rPr>
                <w:rFonts w:ascii="Arial" w:hAnsi="Arial" w:cs="Arial"/>
                <w:sz w:val="32"/>
                <w:szCs w:val="32"/>
              </w:rPr>
              <w:t>COKDS6543K</w:t>
            </w:r>
          </w:p>
        </w:tc>
      </w:tr>
    </w:tbl>
    <w:p w14:paraId="73556EA4" w14:textId="77777777" w:rsidR="004A725F" w:rsidRPr="00FD318E" w:rsidRDefault="004A725F" w:rsidP="004A725F">
      <w:pPr>
        <w:rPr>
          <w:rFonts w:ascii="Baskerville Old Face" w:hAnsi="Baskerville Old Face"/>
          <w:color w:val="FF0000"/>
          <w:sz w:val="48"/>
          <w:szCs w:val="48"/>
        </w:rPr>
      </w:pPr>
    </w:p>
    <w:sectPr w:rsidR="004A725F" w:rsidRPr="00FD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F1A"/>
    <w:rsid w:val="00117026"/>
    <w:rsid w:val="00251004"/>
    <w:rsid w:val="002F0EA1"/>
    <w:rsid w:val="004A725F"/>
    <w:rsid w:val="006D7126"/>
    <w:rsid w:val="007B6F1A"/>
    <w:rsid w:val="00821FDA"/>
    <w:rsid w:val="00A234E9"/>
    <w:rsid w:val="00A31DAA"/>
    <w:rsid w:val="00A826EF"/>
    <w:rsid w:val="00B1757E"/>
    <w:rsid w:val="00B22B89"/>
    <w:rsid w:val="00C84A2B"/>
    <w:rsid w:val="00E05F2F"/>
    <w:rsid w:val="00E37C51"/>
    <w:rsid w:val="00FD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C551"/>
  <w15:chartTrackingRefBased/>
  <w15:docId w15:val="{9624BF97-85CC-415A-9417-C7E4A91D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94</Words>
  <Characters>537</Characters>
  <Application>Microsoft Office Word</Application>
  <DocSecurity>0</DocSecurity>
  <Lines>33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Chowdary Mellamputi -X (smellamp - SASKEN COMMUNICATION TECHNOLOGIES LTD at Cisco)</dc:creator>
  <cp:keywords/>
  <dc:description/>
  <cp:lastModifiedBy>Sriram Mellamputi -X (smellamp - INCEDO TECHNOLOGY SOLUTIONS LIMITED at Cisco)</cp:lastModifiedBy>
  <cp:revision>13</cp:revision>
  <dcterms:created xsi:type="dcterms:W3CDTF">2018-05-31T15:44:00Z</dcterms:created>
  <dcterms:modified xsi:type="dcterms:W3CDTF">2020-10-09T06:20:00Z</dcterms:modified>
</cp:coreProperties>
</file>