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3025" w14:textId="77777777" w:rsidR="00F07C49" w:rsidRDefault="00F07C49" w:rsidP="00F07C49">
      <w:pPr>
        <w:pStyle w:val="Nagwekspisutreci"/>
      </w:pPr>
      <w:r w:rsidRPr="00234B5E">
        <w:t xml:space="preserve">Analiza predykcyjna danych giełdowych przy użyciu Microsoft </w:t>
      </w:r>
      <w:proofErr w:type="spellStart"/>
      <w:r w:rsidRPr="00234B5E">
        <w:t>Azure</w:t>
      </w:r>
      <w:proofErr w:type="spellEnd"/>
    </w:p>
    <w:p w14:paraId="3BFA5C49" w14:textId="77777777" w:rsidR="00F07C49" w:rsidRDefault="00F07C49">
      <w:pPr>
        <w:pStyle w:val="Nagwekspisutreci"/>
      </w:pPr>
    </w:p>
    <w:sdt>
      <w:sdtPr>
        <w:id w:val="-642202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723AB140" w14:textId="3B5EB960" w:rsidR="008B2AF7" w:rsidRDefault="008B2AF7">
          <w:pPr>
            <w:pStyle w:val="Nagwekspisutreci"/>
          </w:pPr>
          <w:r>
            <w:t>Spis treści</w:t>
          </w:r>
        </w:p>
        <w:p w14:paraId="20BDD163" w14:textId="1E31BD9D" w:rsidR="00816302" w:rsidRDefault="008B2AF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39616" w:history="1">
            <w:r w:rsidR="00816302" w:rsidRPr="00ED6B97">
              <w:rPr>
                <w:rStyle w:val="Hipercze"/>
                <w:noProof/>
              </w:rPr>
              <w:t>1. Wprowadzenie</w:t>
            </w:r>
            <w:r w:rsidR="00816302">
              <w:rPr>
                <w:noProof/>
                <w:webHidden/>
              </w:rPr>
              <w:tab/>
            </w:r>
            <w:r w:rsidR="00816302">
              <w:rPr>
                <w:noProof/>
                <w:webHidden/>
              </w:rPr>
              <w:fldChar w:fldCharType="begin"/>
            </w:r>
            <w:r w:rsidR="00816302">
              <w:rPr>
                <w:noProof/>
                <w:webHidden/>
              </w:rPr>
              <w:instrText xml:space="preserve"> PAGEREF _Toc125639616 \h </w:instrText>
            </w:r>
            <w:r w:rsidR="00816302">
              <w:rPr>
                <w:noProof/>
                <w:webHidden/>
              </w:rPr>
            </w:r>
            <w:r w:rsidR="00816302">
              <w:rPr>
                <w:noProof/>
                <w:webHidden/>
              </w:rPr>
              <w:fldChar w:fldCharType="separate"/>
            </w:r>
            <w:r w:rsidR="00816302">
              <w:rPr>
                <w:noProof/>
                <w:webHidden/>
              </w:rPr>
              <w:t>2</w:t>
            </w:r>
            <w:r w:rsidR="00816302">
              <w:rPr>
                <w:noProof/>
                <w:webHidden/>
              </w:rPr>
              <w:fldChar w:fldCharType="end"/>
            </w:r>
          </w:hyperlink>
        </w:p>
        <w:p w14:paraId="2D167C5B" w14:textId="1DA42262" w:rsidR="00816302" w:rsidRDefault="0081630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17" w:history="1">
            <w:r w:rsidRPr="00ED6B97">
              <w:rPr>
                <w:rStyle w:val="Hipercze"/>
                <w:noProof/>
              </w:rPr>
              <w:t>2. 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8680" w14:textId="41B4C6B2" w:rsidR="00816302" w:rsidRDefault="008163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18" w:history="1">
            <w:r w:rsidRPr="00ED6B97">
              <w:rPr>
                <w:rStyle w:val="Hipercze"/>
                <w:noProof/>
              </w:rPr>
              <w:t>2.1. Opisanie istoty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B55D" w14:textId="6D049BA6" w:rsidR="00816302" w:rsidRDefault="008163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19" w:history="1">
            <w:r w:rsidRPr="00ED6B97">
              <w:rPr>
                <w:rStyle w:val="Hipercze"/>
                <w:noProof/>
              </w:rPr>
              <w:t>2.2. Schemat bazy danych w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9AF6" w14:textId="04750164" w:rsidR="00816302" w:rsidRDefault="0081630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0" w:history="1">
            <w:r w:rsidRPr="00ED6B97">
              <w:rPr>
                <w:rStyle w:val="Hipercze"/>
                <w:noProof/>
              </w:rPr>
              <w:t>3. Algorytm prognostyczny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919B" w14:textId="58C7CED7" w:rsidR="00816302" w:rsidRDefault="008163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1" w:history="1">
            <w:r w:rsidRPr="00ED6B97">
              <w:rPr>
                <w:rStyle w:val="Hipercze"/>
                <w:noProof/>
              </w:rPr>
              <w:t>3.1. Wbudowane możliwości analizy predykcyjnej w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B0AA" w14:textId="3EAF05ED" w:rsidR="00816302" w:rsidRDefault="008163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2" w:history="1">
            <w:r w:rsidRPr="00ED6B97">
              <w:rPr>
                <w:rStyle w:val="Hipercze"/>
                <w:noProof/>
              </w:rPr>
              <w:t>3.2. Własny algorytm predykcyjny w języku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3CEE" w14:textId="55DABC81" w:rsidR="00816302" w:rsidRDefault="008163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3" w:history="1">
            <w:r w:rsidRPr="00ED6B97">
              <w:rPr>
                <w:rStyle w:val="Hipercze"/>
                <w:noProof/>
              </w:rPr>
              <w:t>3.3. Porównanie wyników poszczególnych metod prognostycznych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41C4" w14:textId="681B9D19" w:rsidR="00816302" w:rsidRDefault="0081630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4" w:history="1">
            <w:r w:rsidRPr="00ED6B97">
              <w:rPr>
                <w:rStyle w:val="Hipercze"/>
                <w:noProof/>
              </w:rPr>
              <w:t>4.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C4BD" w14:textId="6B002E96" w:rsidR="00816302" w:rsidRDefault="008163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5" w:history="1">
            <w:r w:rsidRPr="00ED6B97">
              <w:rPr>
                <w:rStyle w:val="Hipercze"/>
                <w:noProof/>
              </w:rPr>
              <w:t>4.1. Jupiter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338B" w14:textId="6AC0CE59" w:rsidR="00816302" w:rsidRDefault="0081630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6" w:history="1">
            <w:r w:rsidRPr="00ED6B97">
              <w:rPr>
                <w:rStyle w:val="Hipercze"/>
                <w:noProof/>
              </w:rPr>
              <w:t>4.2. Przykład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2DC4" w14:textId="74E0D67D" w:rsidR="00816302" w:rsidRDefault="0081630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639627" w:history="1">
            <w:r w:rsidRPr="00ED6B97">
              <w:rPr>
                <w:rStyle w:val="Hipercze"/>
                <w:noProof/>
              </w:rPr>
              <w:t>5.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F655" w14:textId="4AE7A2FA" w:rsidR="00DC6A90" w:rsidRDefault="008B2A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0AED23E" w14:textId="17360AD5" w:rsidR="008B2AF7" w:rsidRDefault="008B2AF7" w:rsidP="003D2C05"/>
      </w:sdtContent>
    </w:sdt>
    <w:p w14:paraId="09297A46" w14:textId="77777777" w:rsidR="00415468" w:rsidRDefault="004154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749C0E" w14:textId="5B9BF597" w:rsidR="00E60F27" w:rsidRDefault="007F079B" w:rsidP="00421EEC">
      <w:pPr>
        <w:pStyle w:val="Nagwek1"/>
      </w:pPr>
      <w:bookmarkStart w:id="0" w:name="_Toc125639616"/>
      <w:r>
        <w:lastRenderedPageBreak/>
        <w:t xml:space="preserve">1. </w:t>
      </w:r>
      <w:r w:rsidR="00301A99">
        <w:t>Wprowadzenie</w:t>
      </w:r>
      <w:bookmarkEnd w:id="0"/>
    </w:p>
    <w:p w14:paraId="442F5BC0" w14:textId="7794C53F" w:rsidR="009132D3" w:rsidRDefault="007F079B" w:rsidP="007F079B">
      <w:pPr>
        <w:pStyle w:val="Nagwek1"/>
      </w:pPr>
      <w:bookmarkStart w:id="1" w:name="_Toc125639617"/>
      <w:r>
        <w:t xml:space="preserve">2. </w:t>
      </w:r>
      <w:r w:rsidR="00AA4D46">
        <w:t>Baza danych</w:t>
      </w:r>
      <w:bookmarkEnd w:id="1"/>
    </w:p>
    <w:p w14:paraId="456BCDE5" w14:textId="5882CBA6" w:rsidR="00AC2EE1" w:rsidRPr="00044B6C" w:rsidRDefault="00AD257D" w:rsidP="004E6CDD">
      <w:pPr>
        <w:pStyle w:val="Nagwek2"/>
        <w:ind w:left="708"/>
      </w:pPr>
      <w:bookmarkStart w:id="2" w:name="_Toc125639618"/>
      <w:r w:rsidRPr="00044B6C">
        <w:t>2.1</w:t>
      </w:r>
      <w:r w:rsidR="000152C3" w:rsidRPr="00044B6C">
        <w:t>.</w:t>
      </w:r>
      <w:r w:rsidRPr="00044B6C">
        <w:t xml:space="preserve"> Opisanie istoty problemu</w:t>
      </w:r>
      <w:bookmarkEnd w:id="2"/>
      <w:r w:rsidRPr="00044B6C">
        <w:t xml:space="preserve"> </w:t>
      </w:r>
    </w:p>
    <w:p w14:paraId="4AC137FB" w14:textId="18D5E667" w:rsidR="00044B6C" w:rsidRPr="00AD257D" w:rsidRDefault="00AD257D" w:rsidP="00326948">
      <w:pPr>
        <w:pStyle w:val="Nagwek2"/>
        <w:ind w:left="708"/>
      </w:pPr>
      <w:bookmarkStart w:id="3" w:name="_Toc125639619"/>
      <w:r w:rsidRPr="00044B6C">
        <w:t>2.2.</w:t>
      </w:r>
      <w:r w:rsidR="000152C3" w:rsidRPr="00044B6C">
        <w:t xml:space="preserve"> </w:t>
      </w:r>
      <w:r w:rsidR="00AA4D46">
        <w:t>Schemat</w:t>
      </w:r>
      <w:r w:rsidR="000152C3" w:rsidRPr="00044B6C">
        <w:t xml:space="preserve"> bazy danych w Microsoft </w:t>
      </w:r>
      <w:proofErr w:type="spellStart"/>
      <w:r w:rsidR="000152C3" w:rsidRPr="00044B6C">
        <w:t>Azure</w:t>
      </w:r>
      <w:bookmarkEnd w:id="3"/>
      <w:proofErr w:type="spellEnd"/>
    </w:p>
    <w:p w14:paraId="021273AA" w14:textId="60D84114" w:rsidR="00AC2EE1" w:rsidRDefault="00AC2EE1" w:rsidP="00FA1277">
      <w:pPr>
        <w:pStyle w:val="Nagwek1"/>
      </w:pPr>
      <w:bookmarkStart w:id="4" w:name="_Toc125639620"/>
      <w:r>
        <w:t xml:space="preserve">3. </w:t>
      </w:r>
      <w:r w:rsidR="00AA4D46">
        <w:t>Algorytm prognostyczny</w:t>
      </w:r>
      <w:bookmarkEnd w:id="4"/>
    </w:p>
    <w:p w14:paraId="5884CBF2" w14:textId="1C21ABE2" w:rsidR="004E6CDD" w:rsidRDefault="00B217F3" w:rsidP="00A40579">
      <w:pPr>
        <w:pStyle w:val="Nagwek2"/>
      </w:pPr>
      <w:r>
        <w:tab/>
      </w:r>
      <w:bookmarkStart w:id="5" w:name="_Toc125639621"/>
      <w:r>
        <w:t xml:space="preserve">3.1. </w:t>
      </w:r>
      <w:r w:rsidR="00326948">
        <w:t xml:space="preserve">Wbudowane możliwości analizy predykcyjnej w Microsoft </w:t>
      </w:r>
      <w:proofErr w:type="spellStart"/>
      <w:r w:rsidR="00326948">
        <w:t>Azure</w:t>
      </w:r>
      <w:bookmarkEnd w:id="5"/>
      <w:proofErr w:type="spellEnd"/>
    </w:p>
    <w:p w14:paraId="7AD97378" w14:textId="10B83768" w:rsidR="00913870" w:rsidRDefault="00913870" w:rsidP="00A40579">
      <w:pPr>
        <w:pStyle w:val="Nagwek2"/>
      </w:pPr>
      <w:r>
        <w:tab/>
      </w:r>
      <w:bookmarkStart w:id="6" w:name="_Toc125639622"/>
      <w:r>
        <w:t xml:space="preserve">3.2. </w:t>
      </w:r>
      <w:r w:rsidR="000E7077">
        <w:t>A</w:t>
      </w:r>
      <w:r>
        <w:t>lgorytm</w:t>
      </w:r>
      <w:r w:rsidR="00DD4890">
        <w:t xml:space="preserve"> predykcyjny</w:t>
      </w:r>
      <w:r w:rsidR="001D3C15">
        <w:t xml:space="preserve"> w języku </w:t>
      </w:r>
      <w:proofErr w:type="spellStart"/>
      <w:r w:rsidR="001D3C15">
        <w:t>Python</w:t>
      </w:r>
      <w:bookmarkEnd w:id="6"/>
      <w:proofErr w:type="spellEnd"/>
    </w:p>
    <w:p w14:paraId="5E6D503D" w14:textId="5FE3EECB" w:rsidR="00913870" w:rsidRDefault="00913870" w:rsidP="00A40579">
      <w:pPr>
        <w:pStyle w:val="Nagwek2"/>
      </w:pPr>
      <w:r>
        <w:tab/>
      </w:r>
      <w:bookmarkStart w:id="7" w:name="_Toc125639623"/>
      <w:r>
        <w:t xml:space="preserve">3.3. </w:t>
      </w:r>
      <w:r w:rsidR="00833677">
        <w:t>Porównanie wyników poszczególnych metod prognostycznych</w:t>
      </w:r>
      <w:bookmarkEnd w:id="7"/>
    </w:p>
    <w:p w14:paraId="464D34D8" w14:textId="36E8FCEB" w:rsidR="00FA1277" w:rsidRDefault="00FA1277" w:rsidP="00FA1277">
      <w:pPr>
        <w:pStyle w:val="Nagwek1"/>
      </w:pPr>
      <w:bookmarkStart w:id="8" w:name="_Toc125639624"/>
      <w:r>
        <w:t xml:space="preserve">4. </w:t>
      </w:r>
      <w:r w:rsidR="00833677">
        <w:t>Interfejs</w:t>
      </w:r>
      <w:bookmarkEnd w:id="8"/>
    </w:p>
    <w:p w14:paraId="013067E1" w14:textId="466E127D" w:rsidR="00D44EFA" w:rsidRDefault="00920A21" w:rsidP="004C081F">
      <w:pPr>
        <w:pStyle w:val="Nagwek2"/>
      </w:pPr>
      <w:r>
        <w:tab/>
      </w:r>
      <w:bookmarkStart w:id="9" w:name="_Toc125639625"/>
      <w:r>
        <w:t xml:space="preserve">4.1. </w:t>
      </w:r>
      <w:r w:rsidR="00AD3F1B">
        <w:t>Jupiter Notebook</w:t>
      </w:r>
      <w:bookmarkEnd w:id="9"/>
      <w:r w:rsidR="007453EC">
        <w:t xml:space="preserve"> (?)</w:t>
      </w:r>
    </w:p>
    <w:p w14:paraId="39A4682D" w14:textId="4711A1FE" w:rsidR="001C065D" w:rsidRPr="00D44EFA" w:rsidRDefault="001C065D" w:rsidP="004C081F">
      <w:pPr>
        <w:pStyle w:val="Nagwek2"/>
      </w:pPr>
      <w:r>
        <w:tab/>
      </w:r>
      <w:bookmarkStart w:id="10" w:name="_Toc125639626"/>
      <w:r>
        <w:t xml:space="preserve">4.2. </w:t>
      </w:r>
      <w:r w:rsidR="00AD3F1B">
        <w:t>Przykład użycia</w:t>
      </w:r>
      <w:bookmarkEnd w:id="10"/>
      <w:r w:rsidR="00AD3F1B">
        <w:t xml:space="preserve"> </w:t>
      </w:r>
    </w:p>
    <w:p w14:paraId="5C0A1214" w14:textId="448CDC17" w:rsidR="00421EEC" w:rsidRPr="00421EEC" w:rsidRDefault="00421EEC" w:rsidP="00421EEC">
      <w:pPr>
        <w:pStyle w:val="Nagwek1"/>
      </w:pPr>
      <w:bookmarkStart w:id="11" w:name="_Toc125639627"/>
      <w:r>
        <w:t>5. Literatura</w:t>
      </w:r>
      <w:bookmarkEnd w:id="11"/>
    </w:p>
    <w:sectPr w:rsidR="00421EEC" w:rsidRPr="00421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1A17"/>
    <w:multiLevelType w:val="hybridMultilevel"/>
    <w:tmpl w:val="07C8C8A4"/>
    <w:lvl w:ilvl="0" w:tplc="3C724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E00DD"/>
    <w:multiLevelType w:val="hybridMultilevel"/>
    <w:tmpl w:val="2CC633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6E61"/>
    <w:multiLevelType w:val="hybridMultilevel"/>
    <w:tmpl w:val="2A50C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7274">
    <w:abstractNumId w:val="0"/>
  </w:num>
  <w:num w:numId="2" w16cid:durableId="502666257">
    <w:abstractNumId w:val="2"/>
  </w:num>
  <w:num w:numId="3" w16cid:durableId="13499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B"/>
    <w:rsid w:val="00002AD1"/>
    <w:rsid w:val="000152C3"/>
    <w:rsid w:val="00044B6C"/>
    <w:rsid w:val="00053926"/>
    <w:rsid w:val="00087D27"/>
    <w:rsid w:val="000E7077"/>
    <w:rsid w:val="00141B16"/>
    <w:rsid w:val="001C065D"/>
    <w:rsid w:val="001D3C15"/>
    <w:rsid w:val="00234B5E"/>
    <w:rsid w:val="00301A99"/>
    <w:rsid w:val="00326948"/>
    <w:rsid w:val="00344237"/>
    <w:rsid w:val="003D2C05"/>
    <w:rsid w:val="00415468"/>
    <w:rsid w:val="00421EEC"/>
    <w:rsid w:val="004C081F"/>
    <w:rsid w:val="004E6CDD"/>
    <w:rsid w:val="004E74CC"/>
    <w:rsid w:val="007453EC"/>
    <w:rsid w:val="007F079B"/>
    <w:rsid w:val="00816302"/>
    <w:rsid w:val="00833677"/>
    <w:rsid w:val="0088349D"/>
    <w:rsid w:val="008B2AF7"/>
    <w:rsid w:val="009132D3"/>
    <w:rsid w:val="00913870"/>
    <w:rsid w:val="00920A21"/>
    <w:rsid w:val="00A17E9F"/>
    <w:rsid w:val="00A40579"/>
    <w:rsid w:val="00AA4D46"/>
    <w:rsid w:val="00AC2EE1"/>
    <w:rsid w:val="00AD257D"/>
    <w:rsid w:val="00AD3F1B"/>
    <w:rsid w:val="00B217F3"/>
    <w:rsid w:val="00C02BE3"/>
    <w:rsid w:val="00C855B5"/>
    <w:rsid w:val="00CC3A62"/>
    <w:rsid w:val="00D44EFA"/>
    <w:rsid w:val="00DC6A90"/>
    <w:rsid w:val="00DD4890"/>
    <w:rsid w:val="00E27643"/>
    <w:rsid w:val="00E60F27"/>
    <w:rsid w:val="00F07C49"/>
    <w:rsid w:val="00F839BB"/>
    <w:rsid w:val="00FA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217A"/>
  <w15:chartTrackingRefBased/>
  <w15:docId w15:val="{8B63C640-EF33-41A7-82E0-898A451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4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2AF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DC6A9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01A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01A9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44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44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E6C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9972F-5227-4C57-B2EA-1A7776E8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76193</dc:creator>
  <cp:keywords/>
  <dc:description/>
  <cp:lastModifiedBy>Paweł 76193</cp:lastModifiedBy>
  <cp:revision>44</cp:revision>
  <dcterms:created xsi:type="dcterms:W3CDTF">2023-01-26T13:59:00Z</dcterms:created>
  <dcterms:modified xsi:type="dcterms:W3CDTF">2023-01-26T14:35:00Z</dcterms:modified>
</cp:coreProperties>
</file>