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3025" w14:textId="77777777" w:rsidR="00F07C49" w:rsidRDefault="00F07C49" w:rsidP="00F07C49">
      <w:pPr>
        <w:pStyle w:val="Nagwekspisutreci"/>
      </w:pPr>
      <w:r w:rsidRPr="00234B5E">
        <w:t xml:space="preserve">Analiza predykcyjna danych giełdowych przy użyciu Microsoft </w:t>
      </w:r>
      <w:proofErr w:type="spellStart"/>
      <w:r w:rsidRPr="00234B5E">
        <w:t>Azure</w:t>
      </w:r>
      <w:proofErr w:type="spellEnd"/>
    </w:p>
    <w:p w14:paraId="3BFA5C49" w14:textId="77777777" w:rsidR="00F07C49" w:rsidRDefault="00F07C49">
      <w:pPr>
        <w:pStyle w:val="Nagwekspisutreci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2202548"/>
        <w:docPartObj>
          <w:docPartGallery w:val="Table of Contents"/>
          <w:docPartUnique/>
        </w:docPartObj>
      </w:sdtPr>
      <w:sdtContent>
        <w:p w14:paraId="723AB140" w14:textId="3B5EB960" w:rsidR="008B2AF7" w:rsidRDefault="008B2AF7">
          <w:pPr>
            <w:pStyle w:val="Nagwekspisutreci"/>
          </w:pPr>
          <w:r>
            <w:t>Spis treści</w:t>
          </w:r>
        </w:p>
        <w:p w14:paraId="22A73885" w14:textId="22908F3C" w:rsidR="002A0283" w:rsidRDefault="008B2AF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69260" w:history="1">
            <w:r w:rsidR="002A0283" w:rsidRPr="00CE099D">
              <w:rPr>
                <w:rStyle w:val="Hipercze"/>
                <w:noProof/>
              </w:rPr>
              <w:t>1. Wprowadzenie</w:t>
            </w:r>
            <w:r w:rsidR="002A0283">
              <w:rPr>
                <w:noProof/>
                <w:webHidden/>
              </w:rPr>
              <w:tab/>
            </w:r>
            <w:r w:rsidR="002A0283">
              <w:rPr>
                <w:noProof/>
                <w:webHidden/>
              </w:rPr>
              <w:fldChar w:fldCharType="begin"/>
            </w:r>
            <w:r w:rsidR="002A0283">
              <w:rPr>
                <w:noProof/>
                <w:webHidden/>
              </w:rPr>
              <w:instrText xml:space="preserve"> PAGEREF _Toc138269260 \h </w:instrText>
            </w:r>
            <w:r w:rsidR="002A0283">
              <w:rPr>
                <w:noProof/>
                <w:webHidden/>
              </w:rPr>
            </w:r>
            <w:r w:rsidR="002A0283">
              <w:rPr>
                <w:noProof/>
                <w:webHidden/>
              </w:rPr>
              <w:fldChar w:fldCharType="separate"/>
            </w:r>
            <w:r w:rsidR="002A0283">
              <w:rPr>
                <w:noProof/>
                <w:webHidden/>
              </w:rPr>
              <w:t>2</w:t>
            </w:r>
            <w:r w:rsidR="002A0283">
              <w:rPr>
                <w:noProof/>
                <w:webHidden/>
              </w:rPr>
              <w:fldChar w:fldCharType="end"/>
            </w:r>
          </w:hyperlink>
        </w:p>
        <w:p w14:paraId="04301C90" w14:textId="224028F5" w:rsidR="002A0283" w:rsidRDefault="002A028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1" w:history="1">
            <w:r w:rsidRPr="00CE099D">
              <w:rPr>
                <w:rStyle w:val="Hipercze"/>
                <w:noProof/>
              </w:rPr>
              <w:t>2.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7669" w14:textId="78EFD0F6" w:rsidR="002A0283" w:rsidRDefault="002A028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2" w:history="1">
            <w:r w:rsidRPr="00CE099D">
              <w:rPr>
                <w:rStyle w:val="Hipercze"/>
                <w:noProof/>
              </w:rPr>
              <w:t>2.1. Opisanie istoty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7987" w14:textId="4421C7B7" w:rsidR="002A0283" w:rsidRDefault="002A028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3" w:history="1">
            <w:r w:rsidRPr="00CE099D">
              <w:rPr>
                <w:rStyle w:val="Hipercze"/>
                <w:noProof/>
              </w:rPr>
              <w:t>2.2. Schemat bazy danych w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12A6" w14:textId="12C991F4" w:rsidR="002A0283" w:rsidRDefault="002A028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4" w:history="1">
            <w:r w:rsidRPr="00CE099D">
              <w:rPr>
                <w:rStyle w:val="Hipercze"/>
                <w:noProof/>
              </w:rPr>
              <w:t>3. Algorytm prognostyczny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45A5" w14:textId="607F06D5" w:rsidR="002A0283" w:rsidRDefault="002A028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5" w:history="1">
            <w:r w:rsidRPr="00CE099D">
              <w:rPr>
                <w:rStyle w:val="Hipercze"/>
                <w:noProof/>
              </w:rPr>
              <w:t>3.1. Wbudowane możliwości analizy predykcyjnej w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8E88" w14:textId="67E377C0" w:rsidR="002A0283" w:rsidRDefault="002A028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6" w:history="1">
            <w:r w:rsidRPr="00CE099D">
              <w:rPr>
                <w:rStyle w:val="Hipercze"/>
                <w:noProof/>
              </w:rPr>
              <w:t>3.1.1. Model 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A4BD" w14:textId="578A96ED" w:rsidR="002A0283" w:rsidRDefault="002A028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7" w:history="1">
            <w:r w:rsidRPr="00CE099D">
              <w:rPr>
                <w:rStyle w:val="Hipercze"/>
                <w:noProof/>
              </w:rPr>
              <w:t>3.1.2. Model GARCH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BC60" w14:textId="7A8267D4" w:rsidR="002A0283" w:rsidRDefault="002A028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8" w:history="1">
            <w:r w:rsidRPr="00CE099D">
              <w:rPr>
                <w:rStyle w:val="Hipercze"/>
                <w:noProof/>
              </w:rPr>
              <w:t>3.1.3. Rekurencyjne 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A749" w14:textId="08BB0426" w:rsidR="002A0283" w:rsidRDefault="002A028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69" w:history="1">
            <w:r w:rsidRPr="00CE099D">
              <w:rPr>
                <w:rStyle w:val="Hipercze"/>
                <w:noProof/>
              </w:rPr>
              <w:t>3.2. Algorytm predykcyjny w języku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7176" w14:textId="18242488" w:rsidR="002A0283" w:rsidRDefault="002A028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70" w:history="1">
            <w:r w:rsidRPr="00CE099D">
              <w:rPr>
                <w:rStyle w:val="Hipercze"/>
                <w:noProof/>
              </w:rPr>
              <w:t>3.3. Porównanie wyników poszczególnych metod prognostycznych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A2D2" w14:textId="19D959E7" w:rsidR="002A0283" w:rsidRDefault="002A028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71" w:history="1">
            <w:r w:rsidRPr="00CE099D">
              <w:rPr>
                <w:rStyle w:val="Hipercze"/>
                <w:noProof/>
              </w:rPr>
              <w:t>4.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1BF1" w14:textId="0D77E608" w:rsidR="002A0283" w:rsidRDefault="002A028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72" w:history="1">
            <w:r w:rsidRPr="00CE099D">
              <w:rPr>
                <w:rStyle w:val="Hipercze"/>
                <w:noProof/>
              </w:rPr>
              <w:t>4.1. Jupiter Notebook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DB98" w14:textId="270048FE" w:rsidR="002A0283" w:rsidRDefault="002A028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73" w:history="1">
            <w:r w:rsidRPr="00CE099D">
              <w:rPr>
                <w:rStyle w:val="Hipercze"/>
                <w:noProof/>
              </w:rPr>
              <w:t>4.2. Przykład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378E" w14:textId="1D061772" w:rsidR="002A0283" w:rsidRDefault="002A028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269274" w:history="1">
            <w:r w:rsidRPr="00CE099D">
              <w:rPr>
                <w:rStyle w:val="Hipercze"/>
                <w:noProof/>
              </w:rPr>
              <w:t>5.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F655" w14:textId="1C43F444" w:rsidR="00DC6A90" w:rsidRDefault="008B2A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0AED23E" w14:textId="17360AD5" w:rsidR="008B2AF7" w:rsidRDefault="00000000" w:rsidP="003D2C05"/>
      </w:sdtContent>
    </w:sdt>
    <w:p w14:paraId="09297A46" w14:textId="77777777" w:rsidR="00415468" w:rsidRDefault="004154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749C0E" w14:textId="5B9BF597" w:rsidR="00E60F27" w:rsidRDefault="007F079B" w:rsidP="00421EEC">
      <w:pPr>
        <w:pStyle w:val="Nagwek1"/>
      </w:pPr>
      <w:bookmarkStart w:id="0" w:name="_Toc138269260"/>
      <w:r>
        <w:lastRenderedPageBreak/>
        <w:t xml:space="preserve">1. </w:t>
      </w:r>
      <w:r w:rsidR="00301A99">
        <w:t>Wprowadzenie</w:t>
      </w:r>
      <w:bookmarkEnd w:id="0"/>
    </w:p>
    <w:p w14:paraId="442F5BC0" w14:textId="7794C53F" w:rsidR="009132D3" w:rsidRDefault="007F079B" w:rsidP="007F079B">
      <w:pPr>
        <w:pStyle w:val="Nagwek1"/>
      </w:pPr>
      <w:bookmarkStart w:id="1" w:name="_Toc138269261"/>
      <w:r>
        <w:t xml:space="preserve">2. </w:t>
      </w:r>
      <w:r w:rsidR="00AA4D46">
        <w:t>Baza danych</w:t>
      </w:r>
      <w:bookmarkEnd w:id="1"/>
    </w:p>
    <w:p w14:paraId="0D9DDC0B" w14:textId="77777777" w:rsidR="00B413B0" w:rsidRDefault="00B413B0" w:rsidP="00B413B0"/>
    <w:p w14:paraId="3416DA6F" w14:textId="415FA731" w:rsidR="00B413B0" w:rsidRPr="00B413B0" w:rsidRDefault="00B413B0" w:rsidP="00B413B0">
      <w:r>
        <w:t xml:space="preserve">Resource </w:t>
      </w:r>
      <w:proofErr w:type="spellStart"/>
      <w:r>
        <w:t>groups</w:t>
      </w:r>
      <w:proofErr w:type="spellEnd"/>
    </w:p>
    <w:p w14:paraId="58EC5F5D" w14:textId="74BB2973" w:rsidR="00802CDB" w:rsidRDefault="00802CDB" w:rsidP="00802CDB">
      <w:r w:rsidRPr="00802CDB">
        <w:rPr>
          <w:noProof/>
        </w:rPr>
        <w:drawing>
          <wp:inline distT="0" distB="0" distL="0" distR="0" wp14:anchorId="4B3225DA" wp14:editId="033CE79B">
            <wp:extent cx="5760720" cy="198120"/>
            <wp:effectExtent l="0" t="0" r="0" b="0"/>
            <wp:docPr id="14694396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39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D375" w14:textId="071FA1E5" w:rsidR="00182DA3" w:rsidRDefault="003360D7" w:rsidP="00802CDB">
      <w:r w:rsidRPr="003360D7">
        <w:rPr>
          <w:noProof/>
        </w:rPr>
        <w:drawing>
          <wp:inline distT="0" distB="0" distL="0" distR="0" wp14:anchorId="63927F45" wp14:editId="1BE10C7F">
            <wp:extent cx="5760720" cy="4169410"/>
            <wp:effectExtent l="0" t="0" r="0" b="2540"/>
            <wp:docPr id="748227798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7798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AC8" w14:textId="121A7A54" w:rsidR="0082686C" w:rsidRDefault="0082686C" w:rsidP="00802CDB">
      <w:proofErr w:type="spellStart"/>
      <w:r>
        <w:t>Upload</w:t>
      </w:r>
      <w:proofErr w:type="spellEnd"/>
      <w:r>
        <w:t xml:space="preserve"> Danych</w:t>
      </w:r>
    </w:p>
    <w:p w14:paraId="7EDD3C61" w14:textId="1634A7FF" w:rsidR="0082686C" w:rsidRDefault="0082686C" w:rsidP="00802CDB">
      <w:r w:rsidRPr="0082686C">
        <w:rPr>
          <w:noProof/>
        </w:rPr>
        <w:drawing>
          <wp:inline distT="0" distB="0" distL="0" distR="0" wp14:anchorId="7D1D9A81" wp14:editId="5065FC98">
            <wp:extent cx="5760720" cy="986155"/>
            <wp:effectExtent l="0" t="0" r="0" b="4445"/>
            <wp:docPr id="10320108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1087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7BB2" w14:textId="77777777" w:rsidR="00B7063B" w:rsidRDefault="00B7063B" w:rsidP="00802CDB"/>
    <w:p w14:paraId="0C079F68" w14:textId="03047D19" w:rsidR="00B7063B" w:rsidRDefault="00B7063B" w:rsidP="00802CDB">
      <w:r w:rsidRPr="00B7063B">
        <w:rPr>
          <w:noProof/>
        </w:rPr>
        <w:lastRenderedPageBreak/>
        <w:drawing>
          <wp:inline distT="0" distB="0" distL="0" distR="0" wp14:anchorId="5E3FD8EF" wp14:editId="3023F52B">
            <wp:extent cx="5760720" cy="2816225"/>
            <wp:effectExtent l="0" t="0" r="0" b="3175"/>
            <wp:docPr id="609042920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42920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9E4E" w14:textId="32118D8F" w:rsidR="00CB4C08" w:rsidRDefault="00CB4C08" w:rsidP="00802CDB">
      <w:r w:rsidRPr="00CB4C08">
        <w:rPr>
          <w:noProof/>
        </w:rPr>
        <w:drawing>
          <wp:inline distT="0" distB="0" distL="0" distR="0" wp14:anchorId="66706331" wp14:editId="3A12765C">
            <wp:extent cx="5760720" cy="4569460"/>
            <wp:effectExtent l="0" t="0" r="0" b="2540"/>
            <wp:docPr id="1079735833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35833" name="Obraz 1" descr="Obraz zawierający tekst, zrzut ekranu, numer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ECB9" w14:textId="3D2DF717" w:rsidR="00D72427" w:rsidRDefault="00D72427" w:rsidP="00802CDB">
      <w:r w:rsidRPr="00D72427">
        <w:rPr>
          <w:noProof/>
        </w:rPr>
        <w:lastRenderedPageBreak/>
        <w:drawing>
          <wp:inline distT="0" distB="0" distL="0" distR="0" wp14:anchorId="276CF464" wp14:editId="5DC922E7">
            <wp:extent cx="5760720" cy="2167890"/>
            <wp:effectExtent l="0" t="0" r="0" b="3810"/>
            <wp:docPr id="151772988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2988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8E83" w14:textId="77777777" w:rsidR="00B413B0" w:rsidRPr="00802CDB" w:rsidRDefault="00B413B0" w:rsidP="00802CDB"/>
    <w:p w14:paraId="456BCDE5" w14:textId="5882CBA6" w:rsidR="00AC2EE1" w:rsidRPr="00044B6C" w:rsidRDefault="00AD257D" w:rsidP="004E6CDD">
      <w:pPr>
        <w:pStyle w:val="Nagwek2"/>
        <w:ind w:left="708"/>
      </w:pPr>
      <w:bookmarkStart w:id="2" w:name="_Toc138269262"/>
      <w:r w:rsidRPr="00044B6C">
        <w:t>2.1</w:t>
      </w:r>
      <w:r w:rsidR="000152C3" w:rsidRPr="00044B6C">
        <w:t>.</w:t>
      </w:r>
      <w:r w:rsidRPr="00044B6C">
        <w:t xml:space="preserve"> Opisanie istoty problemu</w:t>
      </w:r>
      <w:bookmarkEnd w:id="2"/>
      <w:r w:rsidRPr="00044B6C">
        <w:t xml:space="preserve"> </w:t>
      </w:r>
    </w:p>
    <w:p w14:paraId="4AC137FB" w14:textId="18D5E667" w:rsidR="00044B6C" w:rsidRPr="00AD257D" w:rsidRDefault="00AD257D" w:rsidP="00326948">
      <w:pPr>
        <w:pStyle w:val="Nagwek2"/>
        <w:ind w:left="708"/>
      </w:pPr>
      <w:bookmarkStart w:id="3" w:name="_Toc138269263"/>
      <w:r w:rsidRPr="00044B6C">
        <w:t>2.2.</w:t>
      </w:r>
      <w:r w:rsidR="000152C3" w:rsidRPr="00044B6C">
        <w:t xml:space="preserve"> </w:t>
      </w:r>
      <w:r w:rsidR="00AA4D46">
        <w:t>Schemat</w:t>
      </w:r>
      <w:r w:rsidR="000152C3" w:rsidRPr="00044B6C">
        <w:t xml:space="preserve"> bazy danych w Microsoft </w:t>
      </w:r>
      <w:proofErr w:type="spellStart"/>
      <w:r w:rsidR="000152C3" w:rsidRPr="00044B6C">
        <w:t>Azure</w:t>
      </w:r>
      <w:bookmarkEnd w:id="3"/>
      <w:proofErr w:type="spellEnd"/>
    </w:p>
    <w:p w14:paraId="021273AA" w14:textId="60D84114" w:rsidR="00AC2EE1" w:rsidRDefault="00AC2EE1" w:rsidP="00FA1277">
      <w:pPr>
        <w:pStyle w:val="Nagwek1"/>
      </w:pPr>
      <w:bookmarkStart w:id="4" w:name="_Toc138269264"/>
      <w:r>
        <w:t xml:space="preserve">3. </w:t>
      </w:r>
      <w:r w:rsidR="00AA4D46">
        <w:t>Algorytm prognostyczny</w:t>
      </w:r>
      <w:bookmarkEnd w:id="4"/>
    </w:p>
    <w:p w14:paraId="381BD556" w14:textId="590EE4B2" w:rsidR="00B83A49" w:rsidRDefault="00B217F3" w:rsidP="00B83A49">
      <w:pPr>
        <w:pStyle w:val="Nagwek2"/>
      </w:pPr>
      <w:r>
        <w:tab/>
      </w:r>
      <w:bookmarkStart w:id="5" w:name="_Toc138269265"/>
      <w:r>
        <w:t xml:space="preserve">3.1. </w:t>
      </w:r>
      <w:r w:rsidR="00326948">
        <w:t xml:space="preserve">Wbudowane możliwości analizy predykcyjnej w Microsoft </w:t>
      </w:r>
      <w:proofErr w:type="spellStart"/>
      <w:r w:rsidR="00326948">
        <w:t>Azure</w:t>
      </w:r>
      <w:bookmarkEnd w:id="5"/>
      <w:proofErr w:type="spellEnd"/>
    </w:p>
    <w:p w14:paraId="5CA16154" w14:textId="77777777" w:rsidR="00B83A49" w:rsidRPr="00B83A49" w:rsidRDefault="00B83A49" w:rsidP="00B83A49"/>
    <w:p w14:paraId="10FFE06C" w14:textId="1ED4056F" w:rsidR="00FF54EF" w:rsidRDefault="00B83A49" w:rsidP="00B83A49">
      <w:pPr>
        <w:ind w:firstLine="708"/>
      </w:pPr>
      <w:r>
        <w:t xml:space="preserve">Microsoft </w:t>
      </w:r>
      <w:proofErr w:type="spellStart"/>
      <w:r>
        <w:t>Azure</w:t>
      </w:r>
      <w:proofErr w:type="spellEnd"/>
      <w:r>
        <w:t xml:space="preserve"> oferuje szereg wbudowanych możliwości analizy predykcyjnej, które umożliwiają budowanie, wdrażanie i zarządzanie modelami uczenia maszynowego oraz przeprowadzanie zaawansowanej analizy danych.</w:t>
      </w:r>
    </w:p>
    <w:p w14:paraId="79F97A54" w14:textId="3BBC216D" w:rsidR="00B83A49" w:rsidRDefault="00AB2BA4" w:rsidP="00B83A49">
      <w:pPr>
        <w:ind w:firstLine="708"/>
      </w:pPr>
      <w:proofErr w:type="spellStart"/>
      <w:r w:rsidRPr="00AB2BA4">
        <w:t>Azure</w:t>
      </w:r>
      <w:proofErr w:type="spellEnd"/>
      <w:r w:rsidRPr="00AB2BA4">
        <w:t xml:space="preserve"> Machine Learning to pełna usługa do tworzenia, trenowania i wdrażania modeli uczenia maszynowego. Zapewnia środowisko do eksploracji danych, automatycznego uczenia maszynowego, zarządzania eksperymentami, tworzenia i wdrożenia modeli, a także monitorowania i skalowania wdrożonych usług modeli.</w:t>
      </w:r>
    </w:p>
    <w:p w14:paraId="54BCFF54" w14:textId="134A60AF" w:rsidR="00AB2BA4" w:rsidRDefault="004A45AE" w:rsidP="00B83A49">
      <w:pPr>
        <w:ind w:firstLine="708"/>
      </w:pPr>
      <w:r w:rsidRPr="004A45AE">
        <w:t>Automatyczne uczenie maszynowe</w:t>
      </w:r>
      <w:r w:rsidR="00146C4E">
        <w:t>,</w:t>
      </w:r>
      <w:r w:rsidRPr="004A45AE">
        <w:t xml:space="preserve"> Usługa oferuje funkcjonalność automatycznego uczenia maszynowego (</w:t>
      </w:r>
      <w:proofErr w:type="spellStart"/>
      <w:r w:rsidRPr="004A45AE">
        <w:t>AutoML</w:t>
      </w:r>
      <w:proofErr w:type="spellEnd"/>
      <w:r w:rsidRPr="004A45AE">
        <w:t xml:space="preserve">), która umożliwia automatyczne wyszukiwanie i dobieranie optymalnych modeli oraz </w:t>
      </w:r>
      <w:proofErr w:type="spellStart"/>
      <w:r w:rsidRPr="004A45AE">
        <w:t>hiperparametrów</w:t>
      </w:r>
      <w:proofErr w:type="spellEnd"/>
      <w:r w:rsidRPr="004A45AE">
        <w:t xml:space="preserve"> na podstawie danych wejściowych. Automatyczne uczenie maszynowe upraszcza proces budowy modeli, szczególnie dla osób bez głębokiej wiedzy w dziedzinie uczenia maszynowego.</w:t>
      </w:r>
    </w:p>
    <w:p w14:paraId="7E8CA46B" w14:textId="748C944E" w:rsidR="00146C4E" w:rsidRDefault="00146C4E" w:rsidP="00B83A49">
      <w:pPr>
        <w:ind w:firstLine="708"/>
      </w:pPr>
      <w:proofErr w:type="spellStart"/>
      <w:r w:rsidRPr="00146C4E">
        <w:t>Azure</w:t>
      </w:r>
      <w:proofErr w:type="spellEnd"/>
      <w:r w:rsidRPr="00146C4E">
        <w:t xml:space="preserve"> Machine Learning zapewnia narzędzia do zarządzania eksperymentami, co umożliwia rejestrowanie różnych wersji modeli, śledzenie metryk i porównywanie wyników eksperymentów. Można przeglądać, analizować i udostępniać eksperymenty zespołom i współpracownikom. </w:t>
      </w:r>
    </w:p>
    <w:p w14:paraId="187B7B41" w14:textId="2241C488" w:rsidR="00D34274" w:rsidRDefault="00D34274" w:rsidP="00B83A49">
      <w:pPr>
        <w:ind w:firstLine="708"/>
      </w:pPr>
      <w:r w:rsidRPr="00D34274">
        <w:t>Wdrażanie modeli</w:t>
      </w:r>
      <w:r w:rsidR="00146C4E">
        <w:t xml:space="preserve"> -</w:t>
      </w:r>
      <w:r w:rsidRPr="00D34274">
        <w:t xml:space="preserve"> </w:t>
      </w:r>
      <w:r w:rsidR="00146C4E">
        <w:t>u</w:t>
      </w:r>
      <w:r w:rsidRPr="00D34274">
        <w:t>sługa umożliwia wdrażanie modeli jako usług w chmurze, co pozwala na udostępnianie modeli za pomocą interfejsów API. Można łatwo wdrażać modele jako usługi sieciowe, które można wywoływać z aplikacji lub innymi usługami.</w:t>
      </w:r>
    </w:p>
    <w:p w14:paraId="5ABA0AAD" w14:textId="3B8FCC55" w:rsidR="008825BC" w:rsidRDefault="008825BC" w:rsidP="00B83A49">
      <w:pPr>
        <w:ind w:firstLine="708"/>
      </w:pPr>
      <w:r w:rsidRPr="008825BC">
        <w:t>Skalowanie i zarządzanie zasobami</w:t>
      </w:r>
      <w:r w:rsidR="00146C4E">
        <w:t>, w</w:t>
      </w:r>
      <w:r w:rsidRPr="008825BC">
        <w:t xml:space="preserve"> </w:t>
      </w:r>
      <w:proofErr w:type="spellStart"/>
      <w:r w:rsidRPr="008825BC">
        <w:t>Azure</w:t>
      </w:r>
      <w:proofErr w:type="spellEnd"/>
      <w:r w:rsidRPr="008825BC">
        <w:t xml:space="preserve"> Machine Learning zapewnia skalowalne i elastyczne środowisko obliczeniowe, które umożliwia zarządzanie zasobami potrzebnymi do treningu i wdrożenia modeli. Można dostosować zasoby obliczeniowe do wymagań i rozszerzać je w miarę potrzeb.</w:t>
      </w:r>
    </w:p>
    <w:p w14:paraId="02ABF2BE" w14:textId="714D91A8" w:rsidR="007D5D5E" w:rsidRDefault="007D5D5E" w:rsidP="00B83A49">
      <w:pPr>
        <w:ind w:firstLine="708"/>
      </w:pPr>
      <w:r w:rsidRPr="007D5D5E">
        <w:lastRenderedPageBreak/>
        <w:t xml:space="preserve">Integracja z innymi usługami </w:t>
      </w:r>
      <w:proofErr w:type="spellStart"/>
      <w:r w:rsidRPr="007D5D5E">
        <w:t>Azure</w:t>
      </w:r>
      <w:proofErr w:type="spellEnd"/>
      <w:r w:rsidR="00146C4E">
        <w:t>,</w:t>
      </w:r>
      <w:r w:rsidRPr="007D5D5E">
        <w:t xml:space="preserve"> </w:t>
      </w:r>
      <w:r w:rsidR="00146C4E">
        <w:t>u</w:t>
      </w:r>
      <w:r w:rsidRPr="007D5D5E">
        <w:t xml:space="preserve">sługa jest częścią ekosystemu </w:t>
      </w:r>
      <w:proofErr w:type="spellStart"/>
      <w:r w:rsidRPr="007D5D5E">
        <w:t>Azure</w:t>
      </w:r>
      <w:proofErr w:type="spellEnd"/>
      <w:r w:rsidRPr="007D5D5E">
        <w:t xml:space="preserve">, co oznacza, że ​​można ją integrować z innymi usługami </w:t>
      </w:r>
      <w:proofErr w:type="spellStart"/>
      <w:r w:rsidRPr="007D5D5E">
        <w:t>Azure</w:t>
      </w:r>
      <w:proofErr w:type="spellEnd"/>
      <w:r w:rsidRPr="007D5D5E">
        <w:t xml:space="preserve">, takimi jak </w:t>
      </w:r>
      <w:proofErr w:type="spellStart"/>
      <w:r w:rsidRPr="007D5D5E">
        <w:t>Azure</w:t>
      </w:r>
      <w:proofErr w:type="spellEnd"/>
      <w:r w:rsidRPr="007D5D5E">
        <w:t xml:space="preserve"> Data Lake Storage, </w:t>
      </w:r>
      <w:proofErr w:type="spellStart"/>
      <w:r w:rsidRPr="007D5D5E">
        <w:t>Azure</w:t>
      </w:r>
      <w:proofErr w:type="spellEnd"/>
      <w:r w:rsidRPr="007D5D5E">
        <w:t xml:space="preserve"> SQL Database, </w:t>
      </w:r>
      <w:proofErr w:type="spellStart"/>
      <w:r w:rsidRPr="007D5D5E">
        <w:t>Azure</w:t>
      </w:r>
      <w:proofErr w:type="spellEnd"/>
      <w:r w:rsidRPr="007D5D5E">
        <w:t xml:space="preserve"> </w:t>
      </w:r>
      <w:proofErr w:type="spellStart"/>
      <w:r w:rsidRPr="007D5D5E">
        <w:t>Cognitive</w:t>
      </w:r>
      <w:proofErr w:type="spellEnd"/>
      <w:r w:rsidRPr="007D5D5E">
        <w:t xml:space="preserve"> Services, </w:t>
      </w:r>
      <w:proofErr w:type="spellStart"/>
      <w:r w:rsidRPr="007D5D5E">
        <w:t>Azure</w:t>
      </w:r>
      <w:proofErr w:type="spellEnd"/>
      <w:r w:rsidRPr="007D5D5E">
        <w:t xml:space="preserve"> </w:t>
      </w:r>
      <w:proofErr w:type="spellStart"/>
      <w:r w:rsidRPr="007D5D5E">
        <w:t>Synapse</w:t>
      </w:r>
      <w:proofErr w:type="spellEnd"/>
      <w:r w:rsidRPr="007D5D5E">
        <w:t xml:space="preserve"> Analytics i wiele innych. To zapewnia kompleksowe rozwiązania dla analizy danych i uczenia maszynowego.</w:t>
      </w:r>
    </w:p>
    <w:p w14:paraId="53460C65" w14:textId="6EF3AE64" w:rsidR="005820B4" w:rsidRDefault="00146C4E" w:rsidP="00B83A49">
      <w:pPr>
        <w:ind w:firstLine="708"/>
      </w:pPr>
      <w:r>
        <w:t>B</w:t>
      </w:r>
      <w:r w:rsidR="005820B4" w:rsidRPr="005820B4">
        <w:t>y modelować zmienność finansową, istnieje kilka popularnych podejść i technik. Oto kilka modeli, które często są stosowane w celu modelowania zmienności finansowej:</w:t>
      </w:r>
    </w:p>
    <w:p w14:paraId="00D425A2" w14:textId="63822426" w:rsidR="005820B4" w:rsidRDefault="005820B4" w:rsidP="00B83A49">
      <w:pPr>
        <w:ind w:firstLine="708"/>
      </w:pPr>
      <w:r>
        <w:t>- Model ARIMA</w:t>
      </w:r>
    </w:p>
    <w:p w14:paraId="46206DC4" w14:textId="105E723C" w:rsidR="005820B4" w:rsidRDefault="005820B4" w:rsidP="00B83A49">
      <w:pPr>
        <w:ind w:firstLine="708"/>
      </w:pPr>
      <w:r>
        <w:t>- Model GARCH</w:t>
      </w:r>
    </w:p>
    <w:p w14:paraId="62D2000E" w14:textId="6DD52F05" w:rsidR="005820B4" w:rsidRDefault="005820B4" w:rsidP="00B83A49">
      <w:pPr>
        <w:ind w:firstLine="708"/>
      </w:pPr>
      <w:r>
        <w:t>- Rekurencyjne sieci neuronowe</w:t>
      </w:r>
    </w:p>
    <w:p w14:paraId="26A1805F" w14:textId="77777777" w:rsidR="00761C07" w:rsidRPr="00B83A49" w:rsidRDefault="00761C07" w:rsidP="00761C07"/>
    <w:p w14:paraId="358B4C0A" w14:textId="0E847F73" w:rsidR="00D9692D" w:rsidRDefault="00D9692D" w:rsidP="00D9692D">
      <w:pPr>
        <w:pStyle w:val="Nagwek3"/>
      </w:pPr>
      <w:bookmarkStart w:id="6" w:name="_Toc138269266"/>
      <w:r>
        <w:t>3.1.1</w:t>
      </w:r>
      <w:r w:rsidR="0085642A">
        <w:t>.</w:t>
      </w:r>
      <w:r>
        <w:t xml:space="preserve"> </w:t>
      </w:r>
      <w:r w:rsidR="008C1621">
        <w:t>Model ARIMA</w:t>
      </w:r>
      <w:bookmarkEnd w:id="6"/>
    </w:p>
    <w:p w14:paraId="4B0A4231" w14:textId="77777777" w:rsidR="004B1BE0" w:rsidRPr="004B1BE0" w:rsidRDefault="004B1BE0" w:rsidP="004B1BE0"/>
    <w:p w14:paraId="2286ABE0" w14:textId="4D97A52B" w:rsidR="008C1621" w:rsidRDefault="004B1BE0" w:rsidP="004B1BE0">
      <w:pPr>
        <w:ind w:firstLine="708"/>
      </w:pPr>
      <w:r w:rsidRPr="004B1BE0">
        <w:t>Model ARIMA (</w:t>
      </w:r>
      <w:proofErr w:type="spellStart"/>
      <w:r w:rsidRPr="004B1BE0">
        <w:t>Autoregressive</w:t>
      </w:r>
      <w:proofErr w:type="spellEnd"/>
      <w:r w:rsidRPr="004B1BE0">
        <w:t xml:space="preserve"> </w:t>
      </w:r>
      <w:proofErr w:type="spellStart"/>
      <w:r w:rsidRPr="004B1BE0">
        <w:t>Integrated</w:t>
      </w:r>
      <w:proofErr w:type="spellEnd"/>
      <w:r w:rsidRPr="004B1BE0">
        <w:t xml:space="preserve"> </w:t>
      </w:r>
      <w:proofErr w:type="spellStart"/>
      <w:r w:rsidRPr="004B1BE0">
        <w:t>Moving</w:t>
      </w:r>
      <w:proofErr w:type="spellEnd"/>
      <w:r w:rsidRPr="004B1BE0">
        <w:t xml:space="preserve"> </w:t>
      </w:r>
      <w:proofErr w:type="spellStart"/>
      <w:r w:rsidRPr="004B1BE0">
        <w:t>Average</w:t>
      </w:r>
      <w:proofErr w:type="spellEnd"/>
      <w:r w:rsidRPr="004B1BE0">
        <w:t>) jest jednym z popularnych modeli używanych do analizy szeregów czasowych, w tym do prognozowania zmienności finansowej.</w:t>
      </w:r>
    </w:p>
    <w:p w14:paraId="253A582B" w14:textId="64BAF3CA" w:rsidR="006F4B6A" w:rsidRDefault="006F4B6A" w:rsidP="004B1BE0">
      <w:pPr>
        <w:ind w:firstLine="708"/>
      </w:pPr>
      <w:r w:rsidRPr="006F4B6A">
        <w:t>Autoregresja (AR)</w:t>
      </w:r>
      <w:r w:rsidR="00146C4E">
        <w:t xml:space="preserve"> to s</w:t>
      </w:r>
      <w:r w:rsidRPr="006F4B6A">
        <w:t xml:space="preserve">kładowa autoregresyjna opiera się na założeniu, że wartość zmiennej zależnej w danym czasie zależy od poprzednich wartości tej samej zmiennej. Model AR wykorzystuje poprzednie wartości do prognozowania przyszłych wartości. </w:t>
      </w:r>
    </w:p>
    <w:p w14:paraId="1888221F" w14:textId="063CC76A" w:rsidR="00625EC1" w:rsidRDefault="00625EC1" w:rsidP="004B1BE0">
      <w:pPr>
        <w:ind w:firstLine="708"/>
      </w:pPr>
      <w:r w:rsidRPr="00625EC1">
        <w:t>Różnicowanie (I)</w:t>
      </w:r>
      <w:r w:rsidR="0011418B">
        <w:t xml:space="preserve"> to s</w:t>
      </w:r>
      <w:r w:rsidRPr="00625EC1">
        <w:t>kładowa różnicująca odnosi się do różnicy między kolejnymi obserwacjami w celu uzyskania szeregów czasowych o stacjonarnych właściwościach.</w:t>
      </w:r>
    </w:p>
    <w:p w14:paraId="7140E671" w14:textId="392427A0" w:rsidR="00006863" w:rsidRDefault="00006863" w:rsidP="004B1BE0">
      <w:pPr>
        <w:ind w:firstLine="708"/>
      </w:pPr>
      <w:r w:rsidRPr="00006863">
        <w:t>Średnia ruchoma (MA)</w:t>
      </w:r>
      <w:r w:rsidR="0011418B">
        <w:t xml:space="preserve"> to</w:t>
      </w:r>
      <w:r w:rsidRPr="00006863">
        <w:t xml:space="preserve"> </w:t>
      </w:r>
      <w:r w:rsidR="0011418B">
        <w:t>s</w:t>
      </w:r>
      <w:r w:rsidRPr="00006863">
        <w:t>kładowa średniej ruchomej opiera się na założeniu, że wartość zmiennej zależnej w danym czasie zależy od losowych szoków lub błędów.</w:t>
      </w:r>
    </w:p>
    <w:p w14:paraId="6CB21096" w14:textId="57C3233C" w:rsidR="00EF186F" w:rsidRDefault="00EF186F" w:rsidP="004B1BE0">
      <w:pPr>
        <w:ind w:firstLine="708"/>
      </w:pPr>
      <w:r w:rsidRPr="00EF186F">
        <w:t>Aby zastosować model ARIMA, najpierw należy dostosować parametry modelu do danych poprzez analizę szeregów czasowych, taką jak identyfikacja trendów, sezonowości czy stacjonarności. Następnie można oszacować parametry modelu i przeprowadzić prognozy na podstawie znanych wartości.</w:t>
      </w:r>
    </w:p>
    <w:p w14:paraId="0C391561" w14:textId="2395C669" w:rsidR="00C11875" w:rsidRDefault="00C11875" w:rsidP="004B1BE0">
      <w:pPr>
        <w:ind w:firstLine="708"/>
      </w:pPr>
      <w:r w:rsidRPr="00C11875">
        <w:t xml:space="preserve">Model ARIMA </w:t>
      </w:r>
      <w:r w:rsidR="0011418B" w:rsidRPr="00C11875">
        <w:t>(</w:t>
      </w:r>
      <w:proofErr w:type="spellStart"/>
      <w:r w:rsidR="0011418B" w:rsidRPr="00C11875">
        <w:t>Autoregressive</w:t>
      </w:r>
      <w:proofErr w:type="spellEnd"/>
      <w:r w:rsidR="0011418B" w:rsidRPr="00C11875">
        <w:t xml:space="preserve"> </w:t>
      </w:r>
      <w:proofErr w:type="spellStart"/>
      <w:r w:rsidR="0011418B" w:rsidRPr="00C11875">
        <w:t>Integrated</w:t>
      </w:r>
      <w:proofErr w:type="spellEnd"/>
      <w:r w:rsidR="0011418B" w:rsidRPr="00C11875">
        <w:t xml:space="preserve"> </w:t>
      </w:r>
      <w:proofErr w:type="spellStart"/>
      <w:r w:rsidR="0011418B" w:rsidRPr="00C11875">
        <w:t>Moving</w:t>
      </w:r>
      <w:proofErr w:type="spellEnd"/>
      <w:r w:rsidR="0011418B" w:rsidRPr="00C11875">
        <w:t xml:space="preserve"> </w:t>
      </w:r>
      <w:proofErr w:type="spellStart"/>
      <w:r w:rsidR="0011418B" w:rsidRPr="00C11875">
        <w:t>Average</w:t>
      </w:r>
      <w:proofErr w:type="spellEnd"/>
      <w:r w:rsidR="0011418B" w:rsidRPr="00C11875">
        <w:t xml:space="preserve">) </w:t>
      </w:r>
      <w:r w:rsidRPr="00C11875">
        <w:t xml:space="preserve">jest popularnym modelem do analizy i prognozowania szeregów czasowych. Chociaż nie jest dostępny jako wbudowany model w </w:t>
      </w:r>
      <w:proofErr w:type="spellStart"/>
      <w:r w:rsidRPr="00C11875">
        <w:t>Azure</w:t>
      </w:r>
      <w:proofErr w:type="spellEnd"/>
      <w:r w:rsidRPr="00C11875">
        <w:t xml:space="preserve"> Machine Learning, można go zaimplementować, korzystając z bibliotek</w:t>
      </w:r>
    </w:p>
    <w:p w14:paraId="1C64EB5F" w14:textId="5B0D4673" w:rsidR="00006863" w:rsidRDefault="0085642A">
      <w:pPr>
        <w:pStyle w:val="Nagwek3"/>
      </w:pPr>
      <w:bookmarkStart w:id="7" w:name="_Toc138269267"/>
      <w:r>
        <w:t>3.1.2. Model GARCH</w:t>
      </w:r>
      <w:bookmarkEnd w:id="7"/>
    </w:p>
    <w:p w14:paraId="1A6B2F62" w14:textId="77777777" w:rsidR="00DF276F" w:rsidRDefault="00DF276F" w:rsidP="00DF276F"/>
    <w:p w14:paraId="5D2192B3" w14:textId="77777777" w:rsidR="00DF276F" w:rsidRDefault="00DF276F" w:rsidP="00DF276F">
      <w:pPr>
        <w:ind w:firstLine="708"/>
      </w:pPr>
      <w:r>
        <w:t>Model GARCH (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Heteroskedasticity</w:t>
      </w:r>
      <w:proofErr w:type="spellEnd"/>
      <w:r>
        <w:t>) jest narzędziem stosowanym w analizie finansowej do modelowania zmienności cenowych, szczególnie na rynkach finansowych, gdzie występują niestabilne warunki i wahania cen.</w:t>
      </w:r>
    </w:p>
    <w:p w14:paraId="3378C67C" w14:textId="77777777" w:rsidR="00DF276F" w:rsidRDefault="00DF276F" w:rsidP="00DF276F">
      <w:pPr>
        <w:ind w:firstLine="708"/>
      </w:pPr>
      <w:r>
        <w:t xml:space="preserve">GARCH został wprowadzony przez Roberta </w:t>
      </w:r>
      <w:proofErr w:type="spellStart"/>
      <w:r>
        <w:t>Engle'a</w:t>
      </w:r>
      <w:proofErr w:type="spellEnd"/>
      <w:r>
        <w:t xml:space="preserve"> w 1982 roku jako rozwinięcie modelu ARCH (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Heteroskedasticity</w:t>
      </w:r>
      <w:proofErr w:type="spellEnd"/>
      <w:r>
        <w:t xml:space="preserve">), który zakłada, że wariancja błędów jest </w:t>
      </w:r>
      <w:proofErr w:type="spellStart"/>
      <w:r>
        <w:t>heteroskedastyczna</w:t>
      </w:r>
      <w:proofErr w:type="spellEnd"/>
      <w:r>
        <w:t xml:space="preserve"> i zależy od poprzednich błędów. Model GARCH dodaje do tego autoregresję dla wariancji, co umożliwia uwzględnienie wpływu wcześniejszych wartości wariancji na jej aktualną wartość.</w:t>
      </w:r>
    </w:p>
    <w:p w14:paraId="798F00E5" w14:textId="6B09A380" w:rsidR="00DF276F" w:rsidRPr="00DF276F" w:rsidRDefault="00DF276F" w:rsidP="00DF276F">
      <w:pPr>
        <w:ind w:firstLine="708"/>
      </w:pPr>
      <w:r>
        <w:lastRenderedPageBreak/>
        <w:t>Podstawowe założenie modelu GARCH jest to, że zmienność jest dynamicznym procesem, który ma tendencję do utrzymywania się w czasie. Model GARCH uwzględnia to, przewidując przyszłą zmienność na podstawie wcześniejszych wartości zmienności.</w:t>
      </w:r>
    </w:p>
    <w:p w14:paraId="20CE1DBB" w14:textId="7519C8CD" w:rsidR="0085642A" w:rsidRDefault="008C1FB7" w:rsidP="0085642A">
      <w:r>
        <w:tab/>
      </w:r>
      <w:r w:rsidRPr="008C1FB7">
        <w:t>Model GARCH może być zapisany jako GARCH(p, q), gdzie p oznacza liczbę opóźnień (poprzednich wartości błędów ARCH), a q oznacza liczbę opóźnień (poprzednich wartości zmienności GARCH).</w:t>
      </w:r>
    </w:p>
    <w:p w14:paraId="16F71B06" w14:textId="45654D4B" w:rsidR="00291D66" w:rsidRPr="0085642A" w:rsidRDefault="00291D66" w:rsidP="00291D66">
      <w:pPr>
        <w:ind w:firstLine="708"/>
      </w:pPr>
      <w:r w:rsidRPr="00291D66">
        <w:t>Model GARCH jest użyteczny w analizie finansowej, ponieważ pozwala uwzględnić niestabilność i zmienność w danych finansowych. Jest stosowany do prognozowania ryzyka finansowego, zarządzania portfelem, modelowania wahań cen aktywów, oceny ryzyka inwestycji i tworzenia scenariuszy symulacyjnych.</w:t>
      </w:r>
    </w:p>
    <w:p w14:paraId="7DE6758F" w14:textId="5739F9E2" w:rsidR="0085642A" w:rsidRDefault="00E175AD" w:rsidP="00E175AD">
      <w:pPr>
        <w:ind w:firstLine="708"/>
      </w:pPr>
      <w:r w:rsidRPr="00E175AD">
        <w:t>Ważne jest, aby zrozumieć, że model GARCH ma pewne założenia, takie jak normalność rozkładu błędów i stacjonarność szeregów czasowych. W praktyce może być konieczne dostosowanie modelu do uwzględnienia specyficznych cech danych finansowych i zastosowanie technik walidacji modelu w celu oceny jego jakości i trafności.</w:t>
      </w:r>
    </w:p>
    <w:p w14:paraId="33175CAA" w14:textId="43E96424" w:rsidR="00E175AD" w:rsidRPr="0085642A" w:rsidRDefault="00E175AD" w:rsidP="00E175AD">
      <w:pPr>
        <w:ind w:firstLine="708"/>
      </w:pPr>
      <w:proofErr w:type="spellStart"/>
      <w:r w:rsidRPr="00E175AD">
        <w:t>Azure</w:t>
      </w:r>
      <w:proofErr w:type="spellEnd"/>
      <w:r w:rsidRPr="00E175AD">
        <w:t xml:space="preserve"> Machine Learning nie posiada wbudowanego modelu GARCH (</w:t>
      </w:r>
      <w:proofErr w:type="spellStart"/>
      <w:r w:rsidRPr="00E175AD">
        <w:t>Generalized</w:t>
      </w:r>
      <w:proofErr w:type="spellEnd"/>
      <w:r w:rsidRPr="00E175AD">
        <w:t xml:space="preserve"> </w:t>
      </w:r>
      <w:proofErr w:type="spellStart"/>
      <w:r w:rsidRPr="00E175AD">
        <w:t>Autoregressive</w:t>
      </w:r>
      <w:proofErr w:type="spellEnd"/>
      <w:r w:rsidRPr="00E175AD">
        <w:t xml:space="preserve"> </w:t>
      </w:r>
      <w:proofErr w:type="spellStart"/>
      <w:r w:rsidRPr="00E175AD">
        <w:t>Conditional</w:t>
      </w:r>
      <w:proofErr w:type="spellEnd"/>
      <w:r w:rsidRPr="00E175AD">
        <w:t xml:space="preserve"> </w:t>
      </w:r>
      <w:proofErr w:type="spellStart"/>
      <w:r w:rsidRPr="00E175AD">
        <w:t>Heteroskedasticity</w:t>
      </w:r>
      <w:proofErr w:type="spellEnd"/>
      <w:r w:rsidRPr="00E175AD">
        <w:t xml:space="preserve">). Jednakże, można zaimplementować model GARCH w </w:t>
      </w:r>
      <w:proofErr w:type="spellStart"/>
      <w:r w:rsidRPr="00E175AD">
        <w:t>Azure</w:t>
      </w:r>
      <w:proofErr w:type="spellEnd"/>
      <w:r w:rsidRPr="00E175AD">
        <w:t xml:space="preserve"> Machine Learning, korzystając z bibliotek</w:t>
      </w:r>
      <w:r w:rsidR="0011418B">
        <w:t>.</w:t>
      </w:r>
    </w:p>
    <w:p w14:paraId="0D38EA6F" w14:textId="743ECBBA" w:rsidR="0085642A" w:rsidRDefault="0085642A">
      <w:pPr>
        <w:pStyle w:val="Nagwek3"/>
      </w:pPr>
      <w:bookmarkStart w:id="8" w:name="_Toc138269268"/>
      <w:r>
        <w:t>3.1.3. Rekurencyjne sieci neuronowe</w:t>
      </w:r>
      <w:bookmarkEnd w:id="8"/>
    </w:p>
    <w:p w14:paraId="0B4626A6" w14:textId="77777777" w:rsidR="008551E9" w:rsidRPr="008551E9" w:rsidRDefault="008551E9" w:rsidP="008551E9"/>
    <w:p w14:paraId="4B954236" w14:textId="10E6C349" w:rsidR="008551E9" w:rsidRPr="008551E9" w:rsidRDefault="008551E9" w:rsidP="00B907F2">
      <w:pPr>
        <w:ind w:firstLine="708"/>
      </w:pPr>
      <w:r w:rsidRPr="008551E9">
        <w:t xml:space="preserve">Rekurencyjne sieci neuronowe (RNN, </w:t>
      </w:r>
      <w:proofErr w:type="spellStart"/>
      <w:r w:rsidRPr="008551E9">
        <w:t>Recursive</w:t>
      </w:r>
      <w:proofErr w:type="spellEnd"/>
      <w:r w:rsidRPr="008551E9">
        <w:t xml:space="preserve"> </w:t>
      </w:r>
      <w:proofErr w:type="spellStart"/>
      <w:r w:rsidRPr="008551E9">
        <w:t>Neural</w:t>
      </w:r>
      <w:proofErr w:type="spellEnd"/>
      <w:r w:rsidRPr="008551E9">
        <w:t xml:space="preserve"> Networks) są rodzajem modelu uczenia maszynowego, które są stosowane w analizie sekwencyjnych danych, takich jak szeregi czasowe, teksty, mowy itp. RNN są szczególnie przydatne w przypadkach, gdy kolejność i kontekst informacji są istotne dla analizy i prognozowania.</w:t>
      </w:r>
      <w:r w:rsidR="00B907F2">
        <w:tab/>
      </w:r>
    </w:p>
    <w:p w14:paraId="5FD0928F" w14:textId="669F26BD" w:rsidR="0085642A" w:rsidRDefault="00B907F2" w:rsidP="00B907F2">
      <w:pPr>
        <w:ind w:firstLine="708"/>
      </w:pPr>
      <w:r w:rsidRPr="00B907F2">
        <w:t>Podstawową różnicą między RNN a innymi modelami, takimi jak standardowe sieci neuronowe (</w:t>
      </w:r>
      <w:proofErr w:type="spellStart"/>
      <w:r w:rsidRPr="00B907F2">
        <w:t>feedforward</w:t>
      </w:r>
      <w:proofErr w:type="spellEnd"/>
      <w:r w:rsidRPr="00B907F2">
        <w:t xml:space="preserve"> networks), jest to, że RNN mają pamięć wewnętrzną, która pozwala na przechowywanie informacji o poprzednich stanach i wykorzystywanie ich przy analizie kolejnych wejść.</w:t>
      </w:r>
    </w:p>
    <w:p w14:paraId="2C92B681" w14:textId="77777777" w:rsidR="00D57C6E" w:rsidRDefault="00D57C6E" w:rsidP="00D57C6E">
      <w:pPr>
        <w:ind w:firstLine="708"/>
      </w:pPr>
      <w:r>
        <w:t>Kluczowym elementem RNN jest komórka rekurencyjna, która jest powtarzana dla każdego kroku czasowego sekwencji danych. W każdym kroku czasowym komórka rekurencyjna pobiera aktualne wejście oraz informację o poprzednim stanie, a następnie generuje aktualny stan wyjściowy oraz przekazuje go do kolejnego kroku czasowego. W ten sposób RNN są w stanie uwzględniać kontekst i zależności czasowe w danych sekwencyjnych.</w:t>
      </w:r>
    </w:p>
    <w:p w14:paraId="3EF8574D" w14:textId="5410A005" w:rsidR="00D57C6E" w:rsidRDefault="00D57C6E" w:rsidP="00D57C6E">
      <w:pPr>
        <w:ind w:firstLine="708"/>
      </w:pPr>
      <w:r>
        <w:t>Najpopularniejszym typem komórki rekurencyjnej w RNN jest komórka LSTM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Short</w:t>
      </w:r>
      <w:proofErr w:type="spellEnd"/>
      <w:r>
        <w:t>-Term Memory). Komórka LSTM ma dodatkowe mechanizmy, które pozwalają na efektywne przechowywanie i usuwanie informacji z pamięci wewnętrznej, co jest szczególnie przydatne w przypadku długotrwałych zależności w danych sekwencyjnych.</w:t>
      </w:r>
    </w:p>
    <w:p w14:paraId="21894DCE" w14:textId="1EFFE715" w:rsidR="002422BD" w:rsidRDefault="002422BD" w:rsidP="00D57C6E">
      <w:pPr>
        <w:ind w:firstLine="708"/>
      </w:pPr>
      <w:r w:rsidRPr="002422BD">
        <w:t>RNN są powszechnie stosowane w różnych dziedzinach, takich jak analiza szeregów czasowych, rozpoznawanie mowy, tłumaczenie maszynowe, generowanie tekstu i wiele innych.</w:t>
      </w:r>
    </w:p>
    <w:p w14:paraId="076BECE8" w14:textId="318019C6" w:rsidR="00AD66F2" w:rsidRDefault="00AD66F2" w:rsidP="00D57C6E">
      <w:pPr>
        <w:ind w:firstLine="708"/>
      </w:pPr>
      <w:r w:rsidRPr="00AD66F2">
        <w:t xml:space="preserve">W Microsoft </w:t>
      </w:r>
      <w:proofErr w:type="spellStart"/>
      <w:r w:rsidRPr="00AD66F2">
        <w:t>Azure</w:t>
      </w:r>
      <w:proofErr w:type="spellEnd"/>
      <w:r w:rsidRPr="00AD66F2">
        <w:t xml:space="preserve"> Machine Learning istnieje wiele możliwości korzystania z rekurencyjnych sieci neuronowych (RNN) do analizy danych sekwencyjnych</w:t>
      </w:r>
      <w:r w:rsidR="0000437C">
        <w:t>.</w:t>
      </w:r>
    </w:p>
    <w:p w14:paraId="5CC2D302" w14:textId="7639D4A5" w:rsidR="0000437C" w:rsidRDefault="00BB12E9" w:rsidP="00D57C6E">
      <w:pPr>
        <w:ind w:firstLine="708"/>
      </w:pPr>
      <w:proofErr w:type="spellStart"/>
      <w:r w:rsidRPr="00BB12E9">
        <w:lastRenderedPageBreak/>
        <w:t>Azure</w:t>
      </w:r>
      <w:proofErr w:type="spellEnd"/>
      <w:r w:rsidRPr="00BB12E9">
        <w:t xml:space="preserve"> Machine Learning SDK: </w:t>
      </w:r>
      <w:proofErr w:type="spellStart"/>
      <w:r w:rsidRPr="00BB12E9">
        <w:t>Azure</w:t>
      </w:r>
      <w:proofErr w:type="spellEnd"/>
      <w:r w:rsidRPr="00BB12E9">
        <w:t xml:space="preserve"> Machine Learning SDK to zestaw narzędzi i bibliotek, które umożliwiają tworzenie i zarządzanie eksperymentami uczenia maszynowego w </w:t>
      </w:r>
      <w:proofErr w:type="spellStart"/>
      <w:r w:rsidRPr="00BB12E9">
        <w:t>Azure</w:t>
      </w:r>
      <w:proofErr w:type="spellEnd"/>
      <w:r w:rsidRPr="00BB12E9">
        <w:t xml:space="preserve">. Możesz użyć SDK w połączeniu z bibliotekami </w:t>
      </w:r>
      <w:proofErr w:type="spellStart"/>
      <w:r w:rsidRPr="00BB12E9">
        <w:t>Python</w:t>
      </w:r>
      <w:proofErr w:type="spellEnd"/>
      <w:r w:rsidRPr="00BB12E9">
        <w:t xml:space="preserve"> do tworzenia i trenowania własnych modeli RNN,</w:t>
      </w:r>
    </w:p>
    <w:p w14:paraId="1C2729DC" w14:textId="77777777" w:rsidR="00AD66F2" w:rsidRPr="0085642A" w:rsidRDefault="00AD66F2" w:rsidP="00D57C6E">
      <w:pPr>
        <w:ind w:firstLine="708"/>
      </w:pPr>
    </w:p>
    <w:p w14:paraId="7AD97378" w14:textId="10B83768" w:rsidR="00913870" w:rsidRDefault="00913870" w:rsidP="00A40579">
      <w:pPr>
        <w:pStyle w:val="Nagwek2"/>
      </w:pPr>
      <w:r>
        <w:tab/>
      </w:r>
      <w:bookmarkStart w:id="9" w:name="_Toc138269269"/>
      <w:r>
        <w:t xml:space="preserve">3.2. </w:t>
      </w:r>
      <w:r w:rsidR="000E7077">
        <w:t>A</w:t>
      </w:r>
      <w:r>
        <w:t>lgorytm</w:t>
      </w:r>
      <w:r w:rsidR="00DD4890">
        <w:t xml:space="preserve"> predykcyjny</w:t>
      </w:r>
      <w:r w:rsidR="001D3C15">
        <w:t xml:space="preserve"> w języku </w:t>
      </w:r>
      <w:proofErr w:type="spellStart"/>
      <w:r w:rsidR="001D3C15">
        <w:t>Python</w:t>
      </w:r>
      <w:bookmarkEnd w:id="9"/>
      <w:proofErr w:type="spellEnd"/>
    </w:p>
    <w:p w14:paraId="3F7353F9" w14:textId="26736F8D" w:rsidR="00D9692D" w:rsidRPr="00D9692D" w:rsidRDefault="00913870" w:rsidP="00D9692D">
      <w:pPr>
        <w:pStyle w:val="Nagwek2"/>
      </w:pPr>
      <w:r>
        <w:tab/>
      </w:r>
      <w:bookmarkStart w:id="10" w:name="_Toc138269270"/>
      <w:r>
        <w:t xml:space="preserve">3.3. </w:t>
      </w:r>
      <w:r w:rsidR="00833677">
        <w:t>Porównanie wyników poszczególnych metod prognostycznych</w:t>
      </w:r>
      <w:bookmarkEnd w:id="10"/>
    </w:p>
    <w:p w14:paraId="464D34D8" w14:textId="36E8FCEB" w:rsidR="00FA1277" w:rsidRDefault="00FA1277" w:rsidP="00FA1277">
      <w:pPr>
        <w:pStyle w:val="Nagwek1"/>
      </w:pPr>
      <w:bookmarkStart w:id="11" w:name="_Toc138269271"/>
      <w:r>
        <w:t xml:space="preserve">4. </w:t>
      </w:r>
      <w:r w:rsidR="00833677">
        <w:t>Interfejs</w:t>
      </w:r>
      <w:bookmarkEnd w:id="11"/>
    </w:p>
    <w:p w14:paraId="013067E1" w14:textId="466E127D" w:rsidR="00D44EFA" w:rsidRDefault="00920A21" w:rsidP="004C081F">
      <w:pPr>
        <w:pStyle w:val="Nagwek2"/>
      </w:pPr>
      <w:r>
        <w:tab/>
      </w:r>
      <w:bookmarkStart w:id="12" w:name="_Toc138269272"/>
      <w:r>
        <w:t xml:space="preserve">4.1. </w:t>
      </w:r>
      <w:r w:rsidR="00AD3F1B">
        <w:t>Jupiter Notebook</w:t>
      </w:r>
      <w:r w:rsidR="007453EC">
        <w:t xml:space="preserve"> (?)</w:t>
      </w:r>
      <w:bookmarkEnd w:id="12"/>
    </w:p>
    <w:p w14:paraId="39A4682D" w14:textId="4711A1FE" w:rsidR="001C065D" w:rsidRPr="00D44EFA" w:rsidRDefault="001C065D" w:rsidP="004C081F">
      <w:pPr>
        <w:pStyle w:val="Nagwek2"/>
      </w:pPr>
      <w:r>
        <w:tab/>
      </w:r>
      <w:bookmarkStart w:id="13" w:name="_Toc138269273"/>
      <w:r>
        <w:t xml:space="preserve">4.2. </w:t>
      </w:r>
      <w:r w:rsidR="00AD3F1B">
        <w:t>Przykład użycia</w:t>
      </w:r>
      <w:bookmarkEnd w:id="13"/>
      <w:r w:rsidR="00AD3F1B">
        <w:t xml:space="preserve"> </w:t>
      </w:r>
    </w:p>
    <w:p w14:paraId="5C0A1214" w14:textId="448CDC17" w:rsidR="00421EEC" w:rsidRPr="00421EEC" w:rsidRDefault="00421EEC" w:rsidP="00421EEC">
      <w:pPr>
        <w:pStyle w:val="Nagwek1"/>
      </w:pPr>
      <w:bookmarkStart w:id="14" w:name="_Toc138269274"/>
      <w:r>
        <w:t>5. Literatura</w:t>
      </w:r>
      <w:bookmarkEnd w:id="14"/>
    </w:p>
    <w:sectPr w:rsidR="00421EEC" w:rsidRPr="00421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1A17"/>
    <w:multiLevelType w:val="hybridMultilevel"/>
    <w:tmpl w:val="07C8C8A4"/>
    <w:lvl w:ilvl="0" w:tplc="3C724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E00DD"/>
    <w:multiLevelType w:val="hybridMultilevel"/>
    <w:tmpl w:val="2CC633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16E61"/>
    <w:multiLevelType w:val="hybridMultilevel"/>
    <w:tmpl w:val="2A50C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27274">
    <w:abstractNumId w:val="0"/>
  </w:num>
  <w:num w:numId="2" w16cid:durableId="502666257">
    <w:abstractNumId w:val="2"/>
  </w:num>
  <w:num w:numId="3" w16cid:durableId="134991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BB"/>
    <w:rsid w:val="00002AD1"/>
    <w:rsid w:val="0000437C"/>
    <w:rsid w:val="00006863"/>
    <w:rsid w:val="000152C3"/>
    <w:rsid w:val="00044B6C"/>
    <w:rsid w:val="00053926"/>
    <w:rsid w:val="00087D27"/>
    <w:rsid w:val="000E7077"/>
    <w:rsid w:val="0011418B"/>
    <w:rsid w:val="00141B16"/>
    <w:rsid w:val="00146C4E"/>
    <w:rsid w:val="00182DA3"/>
    <w:rsid w:val="001C065D"/>
    <w:rsid w:val="001D3C15"/>
    <w:rsid w:val="00234B5E"/>
    <w:rsid w:val="002422BD"/>
    <w:rsid w:val="00291D66"/>
    <w:rsid w:val="002A0283"/>
    <w:rsid w:val="00301A99"/>
    <w:rsid w:val="00326948"/>
    <w:rsid w:val="003360D7"/>
    <w:rsid w:val="00344237"/>
    <w:rsid w:val="003D2C05"/>
    <w:rsid w:val="00415468"/>
    <w:rsid w:val="00421EEC"/>
    <w:rsid w:val="00476215"/>
    <w:rsid w:val="004A45AE"/>
    <w:rsid w:val="004B1BE0"/>
    <w:rsid w:val="004B4669"/>
    <w:rsid w:val="004C081F"/>
    <w:rsid w:val="004E6CDD"/>
    <w:rsid w:val="004E74CC"/>
    <w:rsid w:val="005820B4"/>
    <w:rsid w:val="00625EC1"/>
    <w:rsid w:val="006809B6"/>
    <w:rsid w:val="006F4B6A"/>
    <w:rsid w:val="007453EC"/>
    <w:rsid w:val="00761C07"/>
    <w:rsid w:val="007D5D5E"/>
    <w:rsid w:val="007F079B"/>
    <w:rsid w:val="00802CDB"/>
    <w:rsid w:val="00816302"/>
    <w:rsid w:val="0082686C"/>
    <w:rsid w:val="00833677"/>
    <w:rsid w:val="008551E9"/>
    <w:rsid w:val="0085642A"/>
    <w:rsid w:val="008825BC"/>
    <w:rsid w:val="0088349D"/>
    <w:rsid w:val="008B2AF7"/>
    <w:rsid w:val="008C1621"/>
    <w:rsid w:val="008C1FB7"/>
    <w:rsid w:val="00907874"/>
    <w:rsid w:val="009132D3"/>
    <w:rsid w:val="00913870"/>
    <w:rsid w:val="00920A21"/>
    <w:rsid w:val="00A17E9F"/>
    <w:rsid w:val="00A40579"/>
    <w:rsid w:val="00A70833"/>
    <w:rsid w:val="00AA18D1"/>
    <w:rsid w:val="00AA4D46"/>
    <w:rsid w:val="00AB2BA4"/>
    <w:rsid w:val="00AC2EE1"/>
    <w:rsid w:val="00AD257D"/>
    <w:rsid w:val="00AD3F1B"/>
    <w:rsid w:val="00AD66F2"/>
    <w:rsid w:val="00B217F3"/>
    <w:rsid w:val="00B413B0"/>
    <w:rsid w:val="00B7063B"/>
    <w:rsid w:val="00B83A49"/>
    <w:rsid w:val="00B846DC"/>
    <w:rsid w:val="00B907F2"/>
    <w:rsid w:val="00BB12E9"/>
    <w:rsid w:val="00C02BE3"/>
    <w:rsid w:val="00C11875"/>
    <w:rsid w:val="00C855B5"/>
    <w:rsid w:val="00CB4C08"/>
    <w:rsid w:val="00CC3A62"/>
    <w:rsid w:val="00D34274"/>
    <w:rsid w:val="00D44EFA"/>
    <w:rsid w:val="00D57C6E"/>
    <w:rsid w:val="00D72427"/>
    <w:rsid w:val="00D9692D"/>
    <w:rsid w:val="00DC6A90"/>
    <w:rsid w:val="00DD4890"/>
    <w:rsid w:val="00DF276F"/>
    <w:rsid w:val="00E175AD"/>
    <w:rsid w:val="00E27643"/>
    <w:rsid w:val="00E60F27"/>
    <w:rsid w:val="00EF186F"/>
    <w:rsid w:val="00F07C49"/>
    <w:rsid w:val="00F839BB"/>
    <w:rsid w:val="00FA1277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217A"/>
  <w15:chartTrackingRefBased/>
  <w15:docId w15:val="{8B63C640-EF33-41A7-82E0-898A4519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2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4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4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2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2AF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DC6A90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01A9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01A9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44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44B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E6CD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969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9972F-5227-4C57-B2EA-1A7776E8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1333</Words>
  <Characters>8001</Characters>
  <Application>Microsoft Office Word</Application>
  <DocSecurity>0</DocSecurity>
  <Lines>66</Lines>
  <Paragraphs>18</Paragraphs>
  <ScaleCrop>false</ScaleCrop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76193</dc:creator>
  <cp:keywords/>
  <dc:description/>
  <cp:lastModifiedBy>Paweł 76193</cp:lastModifiedBy>
  <cp:revision>92</cp:revision>
  <dcterms:created xsi:type="dcterms:W3CDTF">2023-01-26T13:59:00Z</dcterms:created>
  <dcterms:modified xsi:type="dcterms:W3CDTF">2023-06-21T17:48:00Z</dcterms:modified>
</cp:coreProperties>
</file>