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BFB" w:rsidRPr="00A01BFB" w:rsidRDefault="00A01BFB" w:rsidP="00A01BFB">
      <w:pPr>
        <w:jc w:val="center"/>
        <w:rPr>
          <w:rFonts w:hint="eastAsia"/>
          <w:b/>
          <w:sz w:val="36"/>
          <w:szCs w:val="36"/>
        </w:rPr>
      </w:pPr>
      <w:r w:rsidRPr="00A01BFB">
        <w:rPr>
          <w:rFonts w:hint="eastAsia"/>
          <w:b/>
          <w:sz w:val="36"/>
          <w:szCs w:val="36"/>
        </w:rPr>
        <w:t>无词库时的实验</w:t>
      </w:r>
    </w:p>
    <w:p w:rsidR="00A01BFB" w:rsidRPr="00A01BFB" w:rsidRDefault="00A01BFB" w:rsidP="00A01BFB">
      <w:pPr>
        <w:widowControl/>
        <w:spacing w:line="585" w:lineRule="atLeast"/>
        <w:jc w:val="left"/>
        <w:rPr>
          <w:rFonts w:ascii="微软雅黑" w:eastAsia="微软雅黑" w:hAnsi="微软雅黑" w:cs="宋体"/>
          <w:color w:val="332D21"/>
          <w:kern w:val="0"/>
          <w:sz w:val="20"/>
          <w:szCs w:val="20"/>
        </w:rPr>
      </w:pPr>
      <w:r w:rsidRPr="00A01BFB">
        <w:rPr>
          <w:rFonts w:ascii="微软雅黑" w:eastAsia="微软雅黑" w:hAnsi="微软雅黑" w:cs="宋体" w:hint="eastAsia"/>
          <w:color w:val="332D21"/>
          <w:kern w:val="0"/>
          <w:sz w:val="20"/>
          <w:szCs w:val="20"/>
        </w:rPr>
        <w:t>实验一</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右手肌肉较左手明显</w:t>
      </w:r>
      <w:proofErr w:type="gramStart"/>
      <w:r w:rsidRPr="00A01BFB">
        <w:rPr>
          <w:rFonts w:ascii="微软雅黑" w:eastAsia="微软雅黑" w:hAnsi="微软雅黑" w:cs="宋体" w:hint="eastAsia"/>
          <w:color w:val="332D21"/>
          <w:kern w:val="0"/>
          <w:sz w:val="20"/>
          <w:szCs w:val="20"/>
        </w:rPr>
        <w:t>萎缩成爪状</w:t>
      </w:r>
      <w:proofErr w:type="gramEnd"/>
      <w:r w:rsidRPr="00A01BFB">
        <w:rPr>
          <w:rFonts w:ascii="微软雅黑" w:eastAsia="微软雅黑" w:hAnsi="微软雅黑" w:cs="宋体" w:hint="eastAsia"/>
          <w:color w:val="332D21"/>
          <w:kern w:val="0"/>
          <w:sz w:val="20"/>
          <w:szCs w:val="20"/>
        </w:rPr>
        <w:t>畸形拇指内收，祛病之寿县我视力下降，有小吃街还支持侧感觉消失左小腿渐凉两处缺口上吧武断说。</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实验二</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右手肌肉较左手明显萎缩，呈爪状畸形，拇指内收肌病之首，羡</w:t>
      </w:r>
      <w:proofErr w:type="gramStart"/>
      <w:r w:rsidRPr="00A01BFB">
        <w:rPr>
          <w:rFonts w:ascii="微软雅黑" w:eastAsia="微软雅黑" w:hAnsi="微软雅黑" w:cs="宋体" w:hint="eastAsia"/>
          <w:color w:val="332D21"/>
          <w:kern w:val="0"/>
          <w:sz w:val="20"/>
          <w:szCs w:val="20"/>
        </w:rPr>
        <w:t>寞</w:t>
      </w:r>
      <w:proofErr w:type="gramEnd"/>
      <w:r w:rsidRPr="00A01BFB">
        <w:rPr>
          <w:rFonts w:ascii="微软雅黑" w:eastAsia="微软雅黑" w:hAnsi="微软雅黑" w:cs="宋体" w:hint="eastAsia"/>
          <w:color w:val="332D21"/>
          <w:kern w:val="0"/>
          <w:sz w:val="20"/>
          <w:szCs w:val="20"/>
        </w:rPr>
        <w:t>持续下降，又消脂机还支持错，感觉消失，促销推荐两处切口伤疤传说。</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实验三</w:t>
      </w:r>
    </w:p>
    <w:p w:rsidR="00A01BFB" w:rsidRDefault="00A01BFB" w:rsidP="00A01BFB">
      <w:pPr>
        <w:widowControl/>
        <w:spacing w:line="585" w:lineRule="atLeast"/>
        <w:jc w:val="left"/>
        <w:rPr>
          <w:rFonts w:ascii="微软雅黑" w:eastAsia="微软雅黑" w:hAnsi="微软雅黑" w:cs="宋体"/>
          <w:color w:val="332D21"/>
          <w:kern w:val="0"/>
          <w:sz w:val="20"/>
          <w:szCs w:val="20"/>
        </w:rPr>
      </w:pPr>
      <w:r w:rsidRPr="00A01BFB">
        <w:rPr>
          <w:rFonts w:ascii="微软雅黑" w:eastAsia="微软雅黑" w:hAnsi="微软雅黑" w:cs="宋体" w:hint="eastAsia"/>
          <w:color w:val="332D21"/>
          <w:kern w:val="0"/>
          <w:sz w:val="20"/>
          <w:szCs w:val="20"/>
        </w:rPr>
        <w:t>右手肌肉叫左手明显萎缩，呈爪状畸形，拇指内收齐，并指寿县我智力下降有效至极，还支持错，感觉消失，左小腿健两处缺口</w:t>
      </w:r>
      <w:proofErr w:type="gramStart"/>
      <w:r w:rsidRPr="00A01BFB">
        <w:rPr>
          <w:rFonts w:ascii="微软雅黑" w:eastAsia="微软雅黑" w:hAnsi="微软雅黑" w:cs="宋体" w:hint="eastAsia"/>
          <w:color w:val="332D21"/>
          <w:kern w:val="0"/>
          <w:sz w:val="20"/>
          <w:szCs w:val="20"/>
        </w:rPr>
        <w:t>上吧无顿挫</w:t>
      </w:r>
      <w:proofErr w:type="gramEnd"/>
      <w:r w:rsidRPr="00A01BFB">
        <w:rPr>
          <w:rFonts w:ascii="微软雅黑" w:eastAsia="微软雅黑" w:hAnsi="微软雅黑" w:cs="宋体" w:hint="eastAsia"/>
          <w:color w:val="332D21"/>
          <w:kern w:val="0"/>
          <w:sz w:val="20"/>
          <w:szCs w:val="20"/>
        </w:rPr>
        <w:t>。</w:t>
      </w:r>
    </w:p>
    <w:p w:rsidR="00A01BFB" w:rsidRPr="00A01BFB" w:rsidRDefault="00A01BFB" w:rsidP="00A01BFB">
      <w:pPr>
        <w:rPr>
          <w:rFonts w:ascii="微软雅黑" w:eastAsia="微软雅黑" w:hAnsi="微软雅黑" w:cs="宋体" w:hint="eastAsia"/>
          <w:color w:val="332D21"/>
          <w:kern w:val="0"/>
          <w:sz w:val="20"/>
          <w:szCs w:val="20"/>
        </w:rPr>
      </w:pPr>
    </w:p>
    <w:p w:rsidR="00A01BFB" w:rsidRDefault="00A01BFB" w:rsidP="00A01BFB">
      <w:pPr>
        <w:rPr>
          <w:b/>
          <w:sz w:val="36"/>
          <w:szCs w:val="36"/>
        </w:rPr>
      </w:pPr>
    </w:p>
    <w:p w:rsidR="00A01BFB" w:rsidRPr="00A01BFB" w:rsidRDefault="00A01BFB" w:rsidP="00A01BFB">
      <w:pPr>
        <w:widowControl/>
        <w:spacing w:line="585" w:lineRule="atLeast"/>
        <w:jc w:val="left"/>
        <w:rPr>
          <w:rFonts w:ascii="微软雅黑" w:eastAsia="微软雅黑" w:hAnsi="微软雅黑" w:cs="宋体"/>
          <w:color w:val="332D21"/>
          <w:kern w:val="0"/>
          <w:sz w:val="20"/>
          <w:szCs w:val="20"/>
        </w:rPr>
      </w:pPr>
      <w:r w:rsidRPr="00A01BFB">
        <w:rPr>
          <w:rFonts w:ascii="微软雅黑" w:eastAsia="微软雅黑" w:hAnsi="微软雅黑" w:cs="宋体" w:hint="eastAsia"/>
          <w:color w:val="332D21"/>
          <w:kern w:val="0"/>
          <w:sz w:val="20"/>
          <w:szCs w:val="20"/>
        </w:rPr>
        <w:t>实验一</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右手肌肉较左手明显</w:t>
      </w:r>
      <w:proofErr w:type="gramStart"/>
      <w:r w:rsidRPr="00A01BFB">
        <w:rPr>
          <w:rFonts w:ascii="微软雅黑" w:eastAsia="微软雅黑" w:hAnsi="微软雅黑" w:cs="宋体" w:hint="eastAsia"/>
          <w:color w:val="332D21"/>
          <w:kern w:val="0"/>
          <w:sz w:val="20"/>
          <w:szCs w:val="20"/>
        </w:rPr>
        <w:t>萎缩成爪状</w:t>
      </w:r>
      <w:proofErr w:type="gramEnd"/>
      <w:r w:rsidRPr="00A01BFB">
        <w:rPr>
          <w:rFonts w:ascii="微软雅黑" w:eastAsia="微软雅黑" w:hAnsi="微软雅黑" w:cs="宋体" w:hint="eastAsia"/>
          <w:color w:val="332D21"/>
          <w:kern w:val="0"/>
          <w:sz w:val="20"/>
          <w:szCs w:val="20"/>
        </w:rPr>
        <w:t>畸形拇指内收，祛病之寿县我视力下降，有小吃街还支持侧感觉消失左小腿渐凉两处缺口上吧武断说。</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实验二</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右手肌肉较左手明显萎缩，呈爪状畸形，拇指内收肌病之首，羡</w:t>
      </w:r>
      <w:proofErr w:type="gramStart"/>
      <w:r w:rsidRPr="00A01BFB">
        <w:rPr>
          <w:rFonts w:ascii="微软雅黑" w:eastAsia="微软雅黑" w:hAnsi="微软雅黑" w:cs="宋体" w:hint="eastAsia"/>
          <w:color w:val="332D21"/>
          <w:kern w:val="0"/>
          <w:sz w:val="20"/>
          <w:szCs w:val="20"/>
        </w:rPr>
        <w:t>寞</w:t>
      </w:r>
      <w:proofErr w:type="gramEnd"/>
      <w:r w:rsidRPr="00A01BFB">
        <w:rPr>
          <w:rFonts w:ascii="微软雅黑" w:eastAsia="微软雅黑" w:hAnsi="微软雅黑" w:cs="宋体" w:hint="eastAsia"/>
          <w:color w:val="332D21"/>
          <w:kern w:val="0"/>
          <w:sz w:val="20"/>
          <w:szCs w:val="20"/>
        </w:rPr>
        <w:t>持续下降，又消脂机还支持错，感觉消失，促销推荐两处切口伤疤传说。</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实验三</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右手肌肉叫左手明显萎缩，呈爪状畸形，拇指内收齐，并指寿县我智力下降有效至极，还支持错，感觉消失，左小腿健两处缺口</w:t>
      </w:r>
      <w:proofErr w:type="gramStart"/>
      <w:r w:rsidRPr="00A01BFB">
        <w:rPr>
          <w:rFonts w:ascii="微软雅黑" w:eastAsia="微软雅黑" w:hAnsi="微软雅黑" w:cs="宋体" w:hint="eastAsia"/>
          <w:color w:val="332D21"/>
          <w:kern w:val="0"/>
          <w:sz w:val="20"/>
          <w:szCs w:val="20"/>
        </w:rPr>
        <w:t>上吧无顿挫</w:t>
      </w:r>
      <w:proofErr w:type="gramEnd"/>
      <w:r w:rsidRPr="00A01BFB">
        <w:rPr>
          <w:rFonts w:ascii="微软雅黑" w:eastAsia="微软雅黑" w:hAnsi="微软雅黑" w:cs="宋体" w:hint="eastAsia"/>
          <w:color w:val="332D21"/>
          <w:kern w:val="0"/>
          <w:sz w:val="20"/>
          <w:szCs w:val="20"/>
        </w:rPr>
        <w:t>。</w:t>
      </w:r>
    </w:p>
    <w:p w:rsidR="00A01BFB" w:rsidRDefault="00A01BFB" w:rsidP="00A01BFB">
      <w:pPr>
        <w:rPr>
          <w:b/>
          <w:sz w:val="36"/>
          <w:szCs w:val="36"/>
        </w:rPr>
      </w:pPr>
    </w:p>
    <w:p w:rsidR="00A01BFB" w:rsidRPr="00A01BFB" w:rsidRDefault="00A01BFB" w:rsidP="00A01BFB">
      <w:pPr>
        <w:widowControl/>
        <w:spacing w:line="585" w:lineRule="atLeast"/>
        <w:jc w:val="left"/>
        <w:rPr>
          <w:rFonts w:ascii="微软雅黑" w:eastAsia="微软雅黑" w:hAnsi="微软雅黑" w:cs="宋体"/>
          <w:color w:val="332D21"/>
          <w:kern w:val="0"/>
          <w:sz w:val="20"/>
          <w:szCs w:val="20"/>
        </w:rPr>
      </w:pPr>
      <w:r w:rsidRPr="00A01BFB">
        <w:rPr>
          <w:rFonts w:ascii="微软雅黑" w:eastAsia="微软雅黑" w:hAnsi="微软雅黑" w:cs="宋体" w:hint="eastAsia"/>
          <w:color w:val="332D21"/>
          <w:kern w:val="0"/>
          <w:sz w:val="20"/>
          <w:szCs w:val="20"/>
        </w:rPr>
        <w:lastRenderedPageBreak/>
        <w:t>实验一</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5%葡萄糖注射液250毫升，加红霉素0.15克静脉滴注。</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实验二</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5%葡萄糖注射液250毫升加红霉素0.155克，静脉滴注。</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实验三</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5%葡萄糖注射液250毫升加红霉素0.155克静脉滴注。</w:t>
      </w:r>
    </w:p>
    <w:p w:rsidR="00A01BFB" w:rsidRDefault="00A01BFB" w:rsidP="00A01BFB">
      <w:pPr>
        <w:rPr>
          <w:b/>
          <w:sz w:val="36"/>
          <w:szCs w:val="36"/>
        </w:rPr>
      </w:pPr>
    </w:p>
    <w:p w:rsidR="00A01BFB" w:rsidRPr="00A01BFB" w:rsidRDefault="00A01BFB" w:rsidP="00A01BFB">
      <w:pPr>
        <w:widowControl/>
        <w:spacing w:line="585" w:lineRule="atLeast"/>
        <w:jc w:val="left"/>
        <w:rPr>
          <w:rFonts w:ascii="微软雅黑" w:eastAsia="微软雅黑" w:hAnsi="微软雅黑" w:cs="宋体"/>
          <w:color w:val="332D21"/>
          <w:kern w:val="0"/>
          <w:sz w:val="20"/>
          <w:szCs w:val="20"/>
        </w:rPr>
      </w:pPr>
      <w:r w:rsidRPr="00A01BFB">
        <w:rPr>
          <w:rFonts w:ascii="微软雅黑" w:eastAsia="微软雅黑" w:hAnsi="微软雅黑" w:cs="宋体" w:hint="eastAsia"/>
          <w:color w:val="332D21"/>
          <w:kern w:val="0"/>
          <w:sz w:val="20"/>
          <w:szCs w:val="20"/>
        </w:rPr>
        <w:t>实验一</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盐酸贝那普利，十毫克一次每天，美托洛尔25毫克三次每天，氨氯地平五毫克，一次每天。</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实验二</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盐酸贝那普利十毫克一次每天，美托洛尔25毫克三次每天，氨氯地平五毫克一次每天。</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实验三</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盐酸贝那普利十毫克，一次每天，美托洛尔25毫克三次每天，氨氯地平五毫克是每天。</w:t>
      </w:r>
    </w:p>
    <w:p w:rsidR="00A01BFB" w:rsidRDefault="00A01BFB" w:rsidP="00A01BFB">
      <w:pPr>
        <w:rPr>
          <w:b/>
          <w:sz w:val="36"/>
          <w:szCs w:val="36"/>
        </w:rPr>
      </w:pPr>
    </w:p>
    <w:p w:rsidR="00A01BFB" w:rsidRPr="00A01BFB" w:rsidRDefault="00A01BFB" w:rsidP="00A01BFB">
      <w:pPr>
        <w:widowControl/>
        <w:spacing w:line="585" w:lineRule="atLeast"/>
        <w:jc w:val="left"/>
        <w:rPr>
          <w:rFonts w:ascii="微软雅黑" w:eastAsia="微软雅黑" w:hAnsi="微软雅黑" w:cs="宋体"/>
          <w:color w:val="332D21"/>
          <w:kern w:val="0"/>
          <w:sz w:val="20"/>
          <w:szCs w:val="20"/>
        </w:rPr>
      </w:pPr>
      <w:r w:rsidRPr="00A01BFB">
        <w:rPr>
          <w:rFonts w:ascii="微软雅黑" w:eastAsia="微软雅黑" w:hAnsi="微软雅黑" w:cs="宋体" w:hint="eastAsia"/>
          <w:color w:val="332D21"/>
          <w:kern w:val="0"/>
          <w:sz w:val="20"/>
          <w:szCs w:val="20"/>
        </w:rPr>
        <w:t>实验一</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氯化钙注射液二十毫升加肾上腺素三毫升静脉滴注患者用药期间还服用过地高辛0.25毫克一次每天。</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实验二</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氯化钙注射液二十毫升，加肾上腺素三毫升静脉滴注患者用药期间开服用过，提高锌0.25毫克一次每天。</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实验三</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lastRenderedPageBreak/>
        <w:t>氯化钙注射液二十毫升加肾上腺素三毫升静脉滴注患者用药期间还服用过地高辛0.25毫克，一次每天。</w:t>
      </w:r>
    </w:p>
    <w:p w:rsidR="00A01BFB" w:rsidRDefault="00A01BFB" w:rsidP="00A01BFB">
      <w:pPr>
        <w:rPr>
          <w:b/>
          <w:sz w:val="36"/>
          <w:szCs w:val="36"/>
        </w:rPr>
      </w:pPr>
    </w:p>
    <w:p w:rsidR="00A01BFB" w:rsidRPr="00A01BFB" w:rsidRDefault="00A01BFB" w:rsidP="00A01BFB">
      <w:pPr>
        <w:widowControl/>
        <w:spacing w:line="585" w:lineRule="atLeast"/>
        <w:jc w:val="left"/>
        <w:rPr>
          <w:rFonts w:ascii="微软雅黑" w:eastAsia="微软雅黑" w:hAnsi="微软雅黑" w:cs="宋体"/>
          <w:color w:val="332D21"/>
          <w:kern w:val="0"/>
          <w:sz w:val="20"/>
          <w:szCs w:val="20"/>
        </w:rPr>
      </w:pPr>
      <w:r w:rsidRPr="00A01BFB">
        <w:rPr>
          <w:rFonts w:ascii="微软雅黑" w:eastAsia="微软雅黑" w:hAnsi="微软雅黑" w:cs="宋体" w:hint="eastAsia"/>
          <w:color w:val="332D21"/>
          <w:kern w:val="0"/>
          <w:sz w:val="20"/>
          <w:szCs w:val="20"/>
        </w:rPr>
        <w:t>实验一</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11:42大中小抢救一次，11:44，</w:t>
      </w:r>
      <w:proofErr w:type="gramStart"/>
      <w:r w:rsidRPr="00A01BFB">
        <w:rPr>
          <w:rFonts w:ascii="微软雅黑" w:eastAsia="微软雅黑" w:hAnsi="微软雅黑" w:cs="宋体" w:hint="eastAsia"/>
          <w:color w:val="332D21"/>
          <w:kern w:val="0"/>
          <w:sz w:val="20"/>
          <w:szCs w:val="20"/>
        </w:rPr>
        <w:t>金口金鼻</w:t>
      </w:r>
      <w:proofErr w:type="gramEnd"/>
      <w:r w:rsidRPr="00A01BFB">
        <w:rPr>
          <w:rFonts w:ascii="微软雅黑" w:eastAsia="微软雅黑" w:hAnsi="微软雅黑" w:cs="宋体" w:hint="eastAsia"/>
          <w:color w:val="332D21"/>
          <w:kern w:val="0"/>
          <w:sz w:val="20"/>
          <w:szCs w:val="20"/>
        </w:rPr>
        <w:t>，气管插管一次，11:47，1:1万肾上腺素0.5毫克每千克籽，清气管内滴入</w:t>
      </w:r>
      <w:proofErr w:type="spellStart"/>
      <w:r w:rsidRPr="00A01BFB">
        <w:rPr>
          <w:rFonts w:ascii="微软雅黑" w:eastAsia="微软雅黑" w:hAnsi="微软雅黑" w:cs="宋体" w:hint="eastAsia"/>
          <w:color w:val="332D21"/>
          <w:kern w:val="0"/>
          <w:sz w:val="20"/>
          <w:szCs w:val="20"/>
        </w:rPr>
        <w:t>st</w:t>
      </w:r>
      <w:proofErr w:type="spellEnd"/>
      <w:r w:rsidRPr="00A01BFB">
        <w:rPr>
          <w:rFonts w:ascii="微软雅黑" w:eastAsia="微软雅黑" w:hAnsi="微软雅黑" w:cs="宋体" w:hint="eastAsia"/>
          <w:color w:val="332D21"/>
          <w:kern w:val="0"/>
          <w:sz w:val="20"/>
          <w:szCs w:val="20"/>
        </w:rPr>
        <w:t>，我心里认为回复可以自己量五分钟，重复一次。</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实验二</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11:42大中小抢救一次，11:44，</w:t>
      </w:r>
      <w:proofErr w:type="gramStart"/>
      <w:r w:rsidRPr="00A01BFB">
        <w:rPr>
          <w:rFonts w:ascii="微软雅黑" w:eastAsia="微软雅黑" w:hAnsi="微软雅黑" w:cs="宋体" w:hint="eastAsia"/>
          <w:color w:val="332D21"/>
          <w:kern w:val="0"/>
          <w:sz w:val="20"/>
          <w:szCs w:val="20"/>
        </w:rPr>
        <w:t>金口金鼻</w:t>
      </w:r>
      <w:proofErr w:type="gramEnd"/>
      <w:r w:rsidRPr="00A01BFB">
        <w:rPr>
          <w:rFonts w:ascii="微软雅黑" w:eastAsia="微软雅黑" w:hAnsi="微软雅黑" w:cs="宋体" w:hint="eastAsia"/>
          <w:color w:val="332D21"/>
          <w:kern w:val="0"/>
          <w:sz w:val="20"/>
          <w:szCs w:val="20"/>
        </w:rPr>
        <w:t>气管插管一次11:47，1:1万肾上腺素0.5毫克每千克籽，细管内滴入</w:t>
      </w:r>
      <w:proofErr w:type="spellStart"/>
      <w:r w:rsidRPr="00A01BFB">
        <w:rPr>
          <w:rFonts w:ascii="微软雅黑" w:eastAsia="微软雅黑" w:hAnsi="微软雅黑" w:cs="宋体" w:hint="eastAsia"/>
          <w:color w:val="332D21"/>
          <w:kern w:val="0"/>
          <w:sz w:val="20"/>
          <w:szCs w:val="20"/>
        </w:rPr>
        <w:t>st</w:t>
      </w:r>
      <w:proofErr w:type="spellEnd"/>
      <w:r w:rsidRPr="00A01BFB">
        <w:rPr>
          <w:rFonts w:ascii="微软雅黑" w:eastAsia="微软雅黑" w:hAnsi="微软雅黑" w:cs="宋体" w:hint="eastAsia"/>
          <w:color w:val="332D21"/>
          <w:kern w:val="0"/>
          <w:sz w:val="20"/>
          <w:szCs w:val="20"/>
        </w:rPr>
        <w:t>，</w:t>
      </w:r>
      <w:proofErr w:type="gramStart"/>
      <w:r w:rsidRPr="00A01BFB">
        <w:rPr>
          <w:rFonts w:ascii="微软雅黑" w:eastAsia="微软雅黑" w:hAnsi="微软雅黑" w:cs="宋体" w:hint="eastAsia"/>
          <w:color w:val="332D21"/>
          <w:kern w:val="0"/>
          <w:sz w:val="20"/>
          <w:szCs w:val="20"/>
        </w:rPr>
        <w:t>若心</w:t>
      </w:r>
      <w:proofErr w:type="gramEnd"/>
      <w:r w:rsidRPr="00A01BFB">
        <w:rPr>
          <w:rFonts w:ascii="微软雅黑" w:eastAsia="微软雅黑" w:hAnsi="微软雅黑" w:cs="宋体" w:hint="eastAsia"/>
          <w:color w:val="332D21"/>
          <w:kern w:val="0"/>
          <w:sz w:val="20"/>
          <w:szCs w:val="20"/>
        </w:rPr>
        <w:t>率仍未恢复，可以刺激两分钟重复一次。</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实验三</w:t>
      </w:r>
    </w:p>
    <w:p w:rsidR="00A01BFB" w:rsidRPr="00A01BFB" w:rsidRDefault="00A01BFB" w:rsidP="00A01BFB">
      <w:pPr>
        <w:widowControl/>
        <w:spacing w:line="585" w:lineRule="atLeast"/>
        <w:jc w:val="left"/>
        <w:rPr>
          <w:rFonts w:ascii="微软雅黑" w:eastAsia="微软雅黑" w:hAnsi="微软雅黑" w:cs="宋体" w:hint="eastAsia"/>
          <w:color w:val="332D21"/>
          <w:kern w:val="0"/>
          <w:sz w:val="20"/>
          <w:szCs w:val="20"/>
        </w:rPr>
      </w:pPr>
      <w:r w:rsidRPr="00A01BFB">
        <w:rPr>
          <w:rFonts w:ascii="微软雅黑" w:eastAsia="微软雅黑" w:hAnsi="微软雅黑" w:cs="宋体" w:hint="eastAsia"/>
          <w:color w:val="332D21"/>
          <w:kern w:val="0"/>
          <w:sz w:val="20"/>
          <w:szCs w:val="20"/>
        </w:rPr>
        <w:t>11:42大中小抢救一次11:44，进口金笔气管插管一次，11:47，1:1万肾上腺素0.5毫克每千克籽，气管内滴入</w:t>
      </w:r>
      <w:proofErr w:type="spellStart"/>
      <w:r w:rsidRPr="00A01BFB">
        <w:rPr>
          <w:rFonts w:ascii="微软雅黑" w:eastAsia="微软雅黑" w:hAnsi="微软雅黑" w:cs="宋体" w:hint="eastAsia"/>
          <w:color w:val="332D21"/>
          <w:kern w:val="0"/>
          <w:sz w:val="20"/>
          <w:szCs w:val="20"/>
        </w:rPr>
        <w:t>st</w:t>
      </w:r>
      <w:proofErr w:type="spellEnd"/>
      <w:r w:rsidRPr="00A01BFB">
        <w:rPr>
          <w:rFonts w:ascii="微软雅黑" w:eastAsia="微软雅黑" w:hAnsi="微软雅黑" w:cs="宋体" w:hint="eastAsia"/>
          <w:color w:val="332D21"/>
          <w:kern w:val="0"/>
          <w:sz w:val="20"/>
          <w:szCs w:val="20"/>
        </w:rPr>
        <w:t>，</w:t>
      </w:r>
      <w:proofErr w:type="gramStart"/>
      <w:r w:rsidRPr="00A01BFB">
        <w:rPr>
          <w:rFonts w:ascii="微软雅黑" w:eastAsia="微软雅黑" w:hAnsi="微软雅黑" w:cs="宋体" w:hint="eastAsia"/>
          <w:color w:val="332D21"/>
          <w:kern w:val="0"/>
          <w:sz w:val="20"/>
          <w:szCs w:val="20"/>
        </w:rPr>
        <w:t>若心</w:t>
      </w:r>
      <w:proofErr w:type="gramEnd"/>
      <w:r w:rsidRPr="00A01BFB">
        <w:rPr>
          <w:rFonts w:ascii="微软雅黑" w:eastAsia="微软雅黑" w:hAnsi="微软雅黑" w:cs="宋体" w:hint="eastAsia"/>
          <w:color w:val="332D21"/>
          <w:kern w:val="0"/>
          <w:sz w:val="20"/>
          <w:szCs w:val="20"/>
        </w:rPr>
        <w:t>率仍未恢复，可以一次7.5分钟重复一次。</w:t>
      </w:r>
    </w:p>
    <w:p w:rsidR="00A01BFB" w:rsidRPr="00A01BFB" w:rsidRDefault="00A01BFB" w:rsidP="00A01BFB">
      <w:pPr>
        <w:rPr>
          <w:rFonts w:hint="eastAsia"/>
          <w:b/>
          <w:sz w:val="36"/>
          <w:szCs w:val="36"/>
        </w:rPr>
      </w:pPr>
      <w:bookmarkStart w:id="0" w:name="_GoBack"/>
      <w:bookmarkEnd w:id="0"/>
    </w:p>
    <w:sectPr w:rsidR="00A01BFB" w:rsidRPr="00A01B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13A05"/>
    <w:multiLevelType w:val="hybridMultilevel"/>
    <w:tmpl w:val="75965DE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E50587"/>
    <w:multiLevelType w:val="hybridMultilevel"/>
    <w:tmpl w:val="57C80F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FB"/>
    <w:rsid w:val="003A5E0B"/>
    <w:rsid w:val="00A01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E5DD"/>
  <w15:chartTrackingRefBased/>
  <w15:docId w15:val="{A7C03F4E-5E81-41D0-A5DA-15E12E10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B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85894">
      <w:bodyDiv w:val="1"/>
      <w:marLeft w:val="0"/>
      <w:marRight w:val="0"/>
      <w:marTop w:val="0"/>
      <w:marBottom w:val="0"/>
      <w:divBdr>
        <w:top w:val="none" w:sz="0" w:space="0" w:color="auto"/>
        <w:left w:val="none" w:sz="0" w:space="0" w:color="auto"/>
        <w:bottom w:val="none" w:sz="0" w:space="0" w:color="auto"/>
        <w:right w:val="none" w:sz="0" w:space="0" w:color="auto"/>
      </w:divBdr>
    </w:div>
    <w:div w:id="861934997">
      <w:bodyDiv w:val="1"/>
      <w:marLeft w:val="0"/>
      <w:marRight w:val="0"/>
      <w:marTop w:val="0"/>
      <w:marBottom w:val="0"/>
      <w:divBdr>
        <w:top w:val="none" w:sz="0" w:space="0" w:color="auto"/>
        <w:left w:val="none" w:sz="0" w:space="0" w:color="auto"/>
        <w:bottom w:val="none" w:sz="0" w:space="0" w:color="auto"/>
        <w:right w:val="none" w:sz="0" w:space="0" w:color="auto"/>
      </w:divBdr>
    </w:div>
    <w:div w:id="1078551672">
      <w:bodyDiv w:val="1"/>
      <w:marLeft w:val="0"/>
      <w:marRight w:val="0"/>
      <w:marTop w:val="0"/>
      <w:marBottom w:val="0"/>
      <w:divBdr>
        <w:top w:val="none" w:sz="0" w:space="0" w:color="auto"/>
        <w:left w:val="none" w:sz="0" w:space="0" w:color="auto"/>
        <w:bottom w:val="none" w:sz="0" w:space="0" w:color="auto"/>
        <w:right w:val="none" w:sz="0" w:space="0" w:color="auto"/>
      </w:divBdr>
    </w:div>
    <w:div w:id="1616139140">
      <w:bodyDiv w:val="1"/>
      <w:marLeft w:val="0"/>
      <w:marRight w:val="0"/>
      <w:marTop w:val="0"/>
      <w:marBottom w:val="0"/>
      <w:divBdr>
        <w:top w:val="none" w:sz="0" w:space="0" w:color="auto"/>
        <w:left w:val="none" w:sz="0" w:space="0" w:color="auto"/>
        <w:bottom w:val="none" w:sz="0" w:space="0" w:color="auto"/>
        <w:right w:val="none" w:sz="0" w:space="0" w:color="auto"/>
      </w:divBdr>
    </w:div>
    <w:div w:id="1950235073">
      <w:bodyDiv w:val="1"/>
      <w:marLeft w:val="0"/>
      <w:marRight w:val="0"/>
      <w:marTop w:val="0"/>
      <w:marBottom w:val="0"/>
      <w:divBdr>
        <w:top w:val="none" w:sz="0" w:space="0" w:color="auto"/>
        <w:left w:val="none" w:sz="0" w:space="0" w:color="auto"/>
        <w:bottom w:val="none" w:sz="0" w:space="0" w:color="auto"/>
        <w:right w:val="none" w:sz="0" w:space="0" w:color="auto"/>
      </w:divBdr>
    </w:div>
    <w:div w:id="198288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张立飞</dc:creator>
  <cp:keywords/>
  <dc:description/>
  <cp:lastModifiedBy>张立飞</cp:lastModifiedBy>
  <cp:revision>1</cp:revision>
  <dcterms:created xsi:type="dcterms:W3CDTF">2016-11-29T04:29:00Z</dcterms:created>
  <dcterms:modified xsi:type="dcterms:W3CDTF">2016-11-29T04:33:00Z</dcterms:modified>
</cp:coreProperties>
</file>