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C58" w:rsidRDefault="000F1DAF" w:rsidP="000F1DAF">
      <w:pPr>
        <w:jc w:val="center"/>
      </w:pPr>
      <w:proofErr w:type="gramStart"/>
      <w:r>
        <w:rPr>
          <w:rFonts w:hint="eastAsia"/>
        </w:rPr>
        <w:t>讯飞有</w:t>
      </w:r>
      <w:proofErr w:type="gramEnd"/>
      <w:r>
        <w:rPr>
          <w:rFonts w:hint="eastAsia"/>
        </w:rPr>
        <w:t>语音库实验</w:t>
      </w:r>
    </w:p>
    <w:p w:rsidR="000F1DAF" w:rsidRDefault="000F1DAF" w:rsidP="000F1DAF">
      <w:pPr>
        <w:widowControl/>
        <w:spacing w:line="585" w:lineRule="atLeast"/>
        <w:jc w:val="left"/>
      </w:pPr>
      <w:r w:rsidRPr="000F1DAF">
        <w:rPr>
          <w:rFonts w:ascii="MS Gothic" w:eastAsia="MS Gothic" w:hAnsi="MS Gothic" w:cs="MS Gothic" w:hint="eastAsia"/>
          <w:color w:val="332D21"/>
          <w:kern w:val="0"/>
          <w:sz w:val="20"/>
          <w:szCs w:val="20"/>
        </w:rPr>
        <w:t>​</w:t>
      </w:r>
      <w:r>
        <w:t xml:space="preserve"> </w:t>
      </w:r>
    </w:p>
    <w:p w:rsidR="000F1DAF" w:rsidRPr="000F1DAF" w:rsidRDefault="000F1DAF" w:rsidP="000F1DAF">
      <w:pPr>
        <w:widowControl/>
        <w:spacing w:line="585" w:lineRule="atLeast"/>
        <w:jc w:val="left"/>
        <w:rPr>
          <w:rFonts w:ascii="微软雅黑" w:eastAsia="微软雅黑" w:hAnsi="微软雅黑" w:cs="宋体"/>
          <w:color w:val="332D21"/>
          <w:kern w:val="0"/>
          <w:sz w:val="20"/>
          <w:szCs w:val="20"/>
        </w:rPr>
      </w:pPr>
      <w:r w:rsidRPr="000F1DAF">
        <w:rPr>
          <w:rFonts w:ascii="微软雅黑" w:eastAsia="微软雅黑" w:hAnsi="微软雅黑" w:cs="宋体" w:hint="eastAsia"/>
          <w:color w:val="332D21"/>
          <w:kern w:val="0"/>
          <w:sz w:val="20"/>
          <w:szCs w:val="20"/>
        </w:rPr>
        <w:t>实验一</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左胫腓骨骨折，右腕部皮肤挫裂伤，并致神经尺动脉，制作弯曲机，</w:t>
      </w:r>
      <w:proofErr w:type="gramStart"/>
      <w:r w:rsidRPr="000F1DAF">
        <w:rPr>
          <w:rFonts w:ascii="微软雅黑" w:eastAsia="微软雅黑" w:hAnsi="微软雅黑" w:cs="宋体" w:hint="eastAsia"/>
          <w:color w:val="332D21"/>
          <w:kern w:val="0"/>
          <w:sz w:val="20"/>
          <w:szCs w:val="20"/>
        </w:rPr>
        <w:t>装船机段恋情</w:t>
      </w:r>
      <w:proofErr w:type="gramEnd"/>
      <w:r w:rsidRPr="000F1DAF">
        <w:rPr>
          <w:rFonts w:ascii="微软雅黑" w:eastAsia="微软雅黑" w:hAnsi="微软雅黑" w:cs="宋体" w:hint="eastAsia"/>
          <w:color w:val="332D21"/>
          <w:kern w:val="0"/>
          <w:sz w:val="20"/>
          <w:szCs w:val="20"/>
        </w:rPr>
        <w:t>后行左胫骨</w:t>
      </w:r>
      <w:proofErr w:type="gramStart"/>
      <w:r w:rsidRPr="000F1DAF">
        <w:rPr>
          <w:rFonts w:ascii="微软雅黑" w:eastAsia="微软雅黑" w:hAnsi="微软雅黑" w:cs="宋体" w:hint="eastAsia"/>
          <w:color w:val="332D21"/>
          <w:kern w:val="0"/>
          <w:sz w:val="20"/>
          <w:szCs w:val="20"/>
        </w:rPr>
        <w:t>骨</w:t>
      </w:r>
      <w:proofErr w:type="gramEnd"/>
      <w:r w:rsidRPr="000F1DAF">
        <w:rPr>
          <w:rFonts w:ascii="微软雅黑" w:eastAsia="微软雅黑" w:hAnsi="微软雅黑" w:cs="宋体" w:hint="eastAsia"/>
          <w:color w:val="332D21"/>
          <w:kern w:val="0"/>
          <w:sz w:val="20"/>
          <w:szCs w:val="20"/>
        </w:rPr>
        <w:t>钢板</w:t>
      </w:r>
      <w:proofErr w:type="gramStart"/>
      <w:r w:rsidRPr="000F1DAF">
        <w:rPr>
          <w:rFonts w:ascii="微软雅黑" w:eastAsia="微软雅黑" w:hAnsi="微软雅黑" w:cs="宋体" w:hint="eastAsia"/>
          <w:color w:val="332D21"/>
          <w:kern w:val="0"/>
          <w:sz w:val="20"/>
          <w:szCs w:val="20"/>
        </w:rPr>
        <w:t>固定加</w:t>
      </w:r>
      <w:proofErr w:type="gramEnd"/>
      <w:r w:rsidRPr="000F1DAF">
        <w:rPr>
          <w:rFonts w:ascii="微软雅黑" w:eastAsia="微软雅黑" w:hAnsi="微软雅黑" w:cs="宋体" w:hint="eastAsia"/>
          <w:color w:val="332D21"/>
          <w:kern w:val="0"/>
          <w:sz w:val="20"/>
          <w:szCs w:val="20"/>
        </w:rPr>
        <w:t>又问不清创探查修复术，脱小腿外侧，减张切口扩创植皮手术治疗。</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实验二</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左胫腓骨骨折，用外部皮肤挫裂伤，并使神经之都卖，是说完去机场乘机锻炼，先后行左胫骨钢板固定加油外部清创探查</w:t>
      </w:r>
      <w:proofErr w:type="gramStart"/>
      <w:r w:rsidRPr="000F1DAF">
        <w:rPr>
          <w:rFonts w:ascii="微软雅黑" w:eastAsia="微软雅黑" w:hAnsi="微软雅黑" w:cs="宋体" w:hint="eastAsia"/>
          <w:color w:val="332D21"/>
          <w:kern w:val="0"/>
          <w:sz w:val="20"/>
          <w:szCs w:val="20"/>
        </w:rPr>
        <w:t>修复术左小腿</w:t>
      </w:r>
      <w:proofErr w:type="gramEnd"/>
      <w:r w:rsidRPr="000F1DAF">
        <w:rPr>
          <w:rFonts w:ascii="微软雅黑" w:eastAsia="微软雅黑" w:hAnsi="微软雅黑" w:cs="宋体" w:hint="eastAsia"/>
          <w:color w:val="332D21"/>
          <w:kern w:val="0"/>
          <w:sz w:val="20"/>
          <w:szCs w:val="20"/>
        </w:rPr>
        <w:t>外侧，减张切口扩创植皮手术治疗。</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实验三</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左胫腓骨骨折，右腕部皮肤挫裂伤定尺，神经尺动脉，是昨晚去机场长期锻炼，新</w:t>
      </w:r>
      <w:proofErr w:type="gramStart"/>
      <w:r w:rsidRPr="000F1DAF">
        <w:rPr>
          <w:rFonts w:ascii="微软雅黑" w:eastAsia="微软雅黑" w:hAnsi="微软雅黑" w:cs="宋体" w:hint="eastAsia"/>
          <w:color w:val="332D21"/>
          <w:kern w:val="0"/>
          <w:sz w:val="20"/>
          <w:szCs w:val="20"/>
        </w:rPr>
        <w:t>户型图径</w:t>
      </w:r>
      <w:proofErr w:type="gramEnd"/>
      <w:r w:rsidRPr="000F1DAF">
        <w:rPr>
          <w:rFonts w:ascii="微软雅黑" w:eastAsia="微软雅黑" w:hAnsi="微软雅黑" w:cs="宋体" w:hint="eastAsia"/>
          <w:color w:val="332D21"/>
          <w:kern w:val="0"/>
          <w:sz w:val="20"/>
          <w:szCs w:val="20"/>
        </w:rPr>
        <w:t>股骨钢板，固定加油腕部清创探查修复术，左小腿外侧，减张切口扩创植皮手术治疗。</w:t>
      </w:r>
    </w:p>
    <w:p w:rsidR="000F1DAF" w:rsidRDefault="000F1DAF"/>
    <w:p w:rsidR="000F1DAF" w:rsidRDefault="000F1DAF"/>
    <w:p w:rsidR="000F1DAF" w:rsidRPr="000F1DAF" w:rsidRDefault="000F1DAF" w:rsidP="000F1DAF">
      <w:pPr>
        <w:widowControl/>
        <w:spacing w:line="585" w:lineRule="atLeast"/>
        <w:jc w:val="left"/>
        <w:rPr>
          <w:rFonts w:ascii="微软雅黑" w:eastAsia="微软雅黑" w:hAnsi="微软雅黑" w:cs="宋体"/>
          <w:color w:val="332D21"/>
          <w:kern w:val="0"/>
          <w:sz w:val="20"/>
          <w:szCs w:val="20"/>
        </w:rPr>
      </w:pPr>
      <w:r w:rsidRPr="000F1DAF">
        <w:rPr>
          <w:rFonts w:ascii="微软雅黑" w:eastAsia="微软雅黑" w:hAnsi="微软雅黑" w:cs="宋体" w:hint="eastAsia"/>
          <w:color w:val="332D21"/>
          <w:kern w:val="0"/>
          <w:sz w:val="20"/>
          <w:szCs w:val="20"/>
        </w:rPr>
        <w:t>实验一</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右手肌肉较左手明显</w:t>
      </w:r>
      <w:proofErr w:type="gramStart"/>
      <w:r w:rsidRPr="000F1DAF">
        <w:rPr>
          <w:rFonts w:ascii="微软雅黑" w:eastAsia="微软雅黑" w:hAnsi="微软雅黑" w:cs="宋体" w:hint="eastAsia"/>
          <w:color w:val="332D21"/>
          <w:kern w:val="0"/>
          <w:sz w:val="20"/>
          <w:szCs w:val="20"/>
        </w:rPr>
        <w:t>萎缩成爪状</w:t>
      </w:r>
      <w:proofErr w:type="gramEnd"/>
      <w:r w:rsidRPr="000F1DAF">
        <w:rPr>
          <w:rFonts w:ascii="微软雅黑" w:eastAsia="微软雅黑" w:hAnsi="微软雅黑" w:cs="宋体" w:hint="eastAsia"/>
          <w:color w:val="332D21"/>
          <w:kern w:val="0"/>
          <w:sz w:val="20"/>
          <w:szCs w:val="20"/>
        </w:rPr>
        <w:t>畸形拇指内收肌</w:t>
      </w:r>
      <w:proofErr w:type="gramStart"/>
      <w:r w:rsidRPr="000F1DAF">
        <w:rPr>
          <w:rFonts w:ascii="微软雅黑" w:eastAsia="微软雅黑" w:hAnsi="微软雅黑" w:cs="宋体" w:hint="eastAsia"/>
          <w:color w:val="332D21"/>
          <w:kern w:val="0"/>
          <w:sz w:val="20"/>
          <w:szCs w:val="20"/>
        </w:rPr>
        <w:t>病指数</w:t>
      </w:r>
      <w:proofErr w:type="gramEnd"/>
      <w:r w:rsidRPr="000F1DAF">
        <w:rPr>
          <w:rFonts w:ascii="微软雅黑" w:eastAsia="微软雅黑" w:hAnsi="微软雅黑" w:cs="宋体" w:hint="eastAsia"/>
          <w:color w:val="332D21"/>
          <w:kern w:val="0"/>
          <w:sz w:val="20"/>
          <w:szCs w:val="20"/>
        </w:rPr>
        <w:t>见我智力下降，有小吃街还支持侧感觉消失左小腿见两处切口，</w:t>
      </w:r>
      <w:proofErr w:type="gramStart"/>
      <w:r w:rsidRPr="000F1DAF">
        <w:rPr>
          <w:rFonts w:ascii="微软雅黑" w:eastAsia="微软雅黑" w:hAnsi="微软雅黑" w:cs="宋体" w:hint="eastAsia"/>
          <w:color w:val="332D21"/>
          <w:kern w:val="0"/>
          <w:sz w:val="20"/>
          <w:szCs w:val="20"/>
        </w:rPr>
        <w:t>伤疤无短缩</w:t>
      </w:r>
      <w:proofErr w:type="gramEnd"/>
      <w:r w:rsidRPr="000F1DAF">
        <w:rPr>
          <w:rFonts w:ascii="微软雅黑" w:eastAsia="微软雅黑" w:hAnsi="微软雅黑" w:cs="宋体" w:hint="eastAsia"/>
          <w:color w:val="332D21"/>
          <w:kern w:val="0"/>
          <w:sz w:val="20"/>
          <w:szCs w:val="20"/>
        </w:rPr>
        <w:t>。</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实验二</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右手肌肉叫助手明显回缩，呈爪状畸形拇指内收肌病直说，骗我视力下降，用小指及吃，还支持错，感觉消失，促销，推荐两处缺口上吧，我的错。</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实验二</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右手肌肉较左手明显</w:t>
      </w:r>
      <w:proofErr w:type="gramStart"/>
      <w:r w:rsidRPr="000F1DAF">
        <w:rPr>
          <w:rFonts w:ascii="微软雅黑" w:eastAsia="微软雅黑" w:hAnsi="微软雅黑" w:cs="宋体" w:hint="eastAsia"/>
          <w:color w:val="332D21"/>
          <w:kern w:val="0"/>
          <w:sz w:val="20"/>
          <w:szCs w:val="20"/>
        </w:rPr>
        <w:t>萎缩成爪状</w:t>
      </w:r>
      <w:proofErr w:type="gramEnd"/>
      <w:r w:rsidRPr="000F1DAF">
        <w:rPr>
          <w:rFonts w:ascii="微软雅黑" w:eastAsia="微软雅黑" w:hAnsi="微软雅黑" w:cs="宋体" w:hint="eastAsia"/>
          <w:color w:val="332D21"/>
          <w:kern w:val="0"/>
          <w:sz w:val="20"/>
          <w:szCs w:val="20"/>
        </w:rPr>
        <w:t>畸形拇指那手机壁纸首先我视力下降，又消脂，机还支持侧，感觉消失，促销推荐两处切口伤疤不断说。</w:t>
      </w:r>
    </w:p>
    <w:p w:rsidR="000F1DAF" w:rsidRDefault="000F1DAF"/>
    <w:p w:rsidR="000F1DAF" w:rsidRPr="000F1DAF" w:rsidRDefault="000F1DAF" w:rsidP="000F1DAF">
      <w:pPr>
        <w:widowControl/>
        <w:spacing w:line="585" w:lineRule="atLeast"/>
        <w:jc w:val="left"/>
        <w:rPr>
          <w:rFonts w:ascii="微软雅黑" w:eastAsia="微软雅黑" w:hAnsi="微软雅黑" w:cs="宋体"/>
          <w:color w:val="332D21"/>
          <w:kern w:val="0"/>
          <w:sz w:val="20"/>
          <w:szCs w:val="20"/>
        </w:rPr>
      </w:pPr>
      <w:r w:rsidRPr="000F1DAF">
        <w:rPr>
          <w:rFonts w:ascii="微软雅黑" w:eastAsia="微软雅黑" w:hAnsi="微软雅黑" w:cs="宋体" w:hint="eastAsia"/>
          <w:color w:val="332D21"/>
          <w:kern w:val="0"/>
          <w:sz w:val="20"/>
          <w:szCs w:val="20"/>
        </w:rPr>
        <w:t>实验一</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lastRenderedPageBreak/>
        <w:t>5%葡萄糖注射液250毫升加红霉素0.1克，静脉滴注。</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实验二</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5%葡萄糖注射液250毫升加红霉素0.15克静脉滴注。</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实验三</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5%葡萄糖注射液250毫升加红霉素0.1克，静脉滴注。</w:t>
      </w:r>
    </w:p>
    <w:p w:rsidR="000F1DAF" w:rsidRDefault="000F1DAF"/>
    <w:p w:rsidR="000F1DAF" w:rsidRDefault="000F1DAF"/>
    <w:p w:rsidR="000F1DAF" w:rsidRPr="000F1DAF" w:rsidRDefault="000F1DAF" w:rsidP="000F1DAF">
      <w:pPr>
        <w:widowControl/>
        <w:spacing w:line="585" w:lineRule="atLeast"/>
        <w:jc w:val="left"/>
        <w:rPr>
          <w:rFonts w:ascii="微软雅黑" w:eastAsia="微软雅黑" w:hAnsi="微软雅黑" w:cs="宋体"/>
          <w:color w:val="332D21"/>
          <w:kern w:val="0"/>
          <w:sz w:val="20"/>
          <w:szCs w:val="20"/>
        </w:rPr>
      </w:pPr>
      <w:r w:rsidRPr="000F1DAF">
        <w:rPr>
          <w:rFonts w:ascii="微软雅黑" w:eastAsia="微软雅黑" w:hAnsi="微软雅黑" w:cs="宋体" w:hint="eastAsia"/>
          <w:color w:val="332D21"/>
          <w:kern w:val="0"/>
          <w:sz w:val="20"/>
          <w:szCs w:val="20"/>
        </w:rPr>
        <w:t>实验一</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盐酸贝那普利十毫克一次每天，美托洛尔25毫克三次每天，氨氯地平五毫克你是每天？</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实验二</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盐酸贝那普利十毫克也是每天，美托洛尔25毫克三次每天，氨氯地平五毫克一次每天。</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实验三</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盐酸贝那普利十毫克一次每天，美托洛尔25毫克三次每天，氨氯地平五毫克一次每天。</w:t>
      </w:r>
    </w:p>
    <w:p w:rsidR="000F1DAF" w:rsidRDefault="000F1DAF"/>
    <w:p w:rsidR="000F1DAF" w:rsidRDefault="000F1DAF"/>
    <w:p w:rsidR="000F1DAF" w:rsidRPr="000F1DAF" w:rsidRDefault="000F1DAF" w:rsidP="000F1DAF">
      <w:pPr>
        <w:widowControl/>
        <w:spacing w:line="585" w:lineRule="atLeast"/>
        <w:jc w:val="left"/>
        <w:rPr>
          <w:rFonts w:ascii="微软雅黑" w:eastAsia="微软雅黑" w:hAnsi="微软雅黑" w:cs="宋体"/>
          <w:color w:val="332D21"/>
          <w:kern w:val="0"/>
          <w:sz w:val="20"/>
          <w:szCs w:val="20"/>
        </w:rPr>
      </w:pPr>
      <w:r w:rsidRPr="000F1DAF">
        <w:rPr>
          <w:rFonts w:ascii="微软雅黑" w:eastAsia="微软雅黑" w:hAnsi="微软雅黑" w:cs="宋体" w:hint="eastAsia"/>
          <w:color w:val="332D21"/>
          <w:kern w:val="0"/>
          <w:sz w:val="20"/>
          <w:szCs w:val="20"/>
        </w:rPr>
        <w:t>实验一</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氯化钙注射液二十毫升，加肾上腺素三毫升静脉滴注，患者用药期间开服用过地高辛0.25毫克一次每天。</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实验二</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氯化钙注射液二十毫升加肾上腺素三毫升静脉滴注患者用药期间还服用过地高辛0.25毫克一次每天。</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实验三</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氯化钙注射液二十毫升加肾上腺素三毫升静脉滴注患者用药期间可以服用过地高辛0.25毫克，一次每天。</w:t>
      </w:r>
    </w:p>
    <w:p w:rsidR="000F1DAF" w:rsidRDefault="000F1DAF"/>
    <w:p w:rsidR="000F1DAF" w:rsidRDefault="000F1DAF"/>
    <w:p w:rsidR="000F1DAF" w:rsidRPr="000F1DAF" w:rsidRDefault="000F1DAF" w:rsidP="000F1DAF">
      <w:pPr>
        <w:widowControl/>
        <w:spacing w:line="585" w:lineRule="atLeast"/>
        <w:jc w:val="left"/>
        <w:rPr>
          <w:rFonts w:ascii="微软雅黑" w:eastAsia="微软雅黑" w:hAnsi="微软雅黑" w:cs="宋体"/>
          <w:color w:val="332D21"/>
          <w:kern w:val="0"/>
          <w:sz w:val="20"/>
          <w:szCs w:val="20"/>
        </w:rPr>
      </w:pPr>
      <w:r w:rsidRPr="000F1DAF">
        <w:rPr>
          <w:rFonts w:ascii="微软雅黑" w:eastAsia="微软雅黑" w:hAnsi="微软雅黑" w:cs="宋体" w:hint="eastAsia"/>
          <w:color w:val="332D21"/>
          <w:kern w:val="0"/>
          <w:sz w:val="20"/>
          <w:szCs w:val="20"/>
        </w:rPr>
        <w:t>实验一</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11:42到中小抢救一次11:14青口经鼻气管插管，一次，11:47，1:1万肾上腺素，0.5毫克每千克次，气管内滴入</w:t>
      </w:r>
      <w:proofErr w:type="spellStart"/>
      <w:r w:rsidRPr="000F1DAF">
        <w:rPr>
          <w:rFonts w:ascii="微软雅黑" w:eastAsia="微软雅黑" w:hAnsi="微软雅黑" w:cs="宋体" w:hint="eastAsia"/>
          <w:color w:val="332D21"/>
          <w:kern w:val="0"/>
          <w:sz w:val="20"/>
          <w:szCs w:val="20"/>
        </w:rPr>
        <w:t>st</w:t>
      </w:r>
      <w:proofErr w:type="spellEnd"/>
      <w:r w:rsidRPr="000F1DAF">
        <w:rPr>
          <w:rFonts w:ascii="微软雅黑" w:eastAsia="微软雅黑" w:hAnsi="微软雅黑" w:cs="宋体" w:hint="eastAsia"/>
          <w:color w:val="332D21"/>
          <w:kern w:val="0"/>
          <w:sz w:val="20"/>
          <w:szCs w:val="20"/>
        </w:rPr>
        <w:t>我心里仍未恢复，可以一次7.5分钟重复一次。</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实验二</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11:42大中小抢救一次11:44，金扣金比起观察，插管一次，十一点四十七一:1万肾上腺素0.5毫克每千克四，气管内滴入</w:t>
      </w:r>
      <w:proofErr w:type="spellStart"/>
      <w:r w:rsidRPr="000F1DAF">
        <w:rPr>
          <w:rFonts w:ascii="微软雅黑" w:eastAsia="微软雅黑" w:hAnsi="微软雅黑" w:cs="宋体" w:hint="eastAsia"/>
          <w:color w:val="332D21"/>
          <w:kern w:val="0"/>
          <w:sz w:val="20"/>
          <w:szCs w:val="20"/>
        </w:rPr>
        <w:t>st</w:t>
      </w:r>
      <w:proofErr w:type="spellEnd"/>
      <w:r w:rsidRPr="000F1DAF">
        <w:rPr>
          <w:rFonts w:ascii="微软雅黑" w:eastAsia="微软雅黑" w:hAnsi="微软雅黑" w:cs="宋体" w:hint="eastAsia"/>
          <w:color w:val="332D21"/>
          <w:kern w:val="0"/>
          <w:sz w:val="20"/>
          <w:szCs w:val="20"/>
        </w:rPr>
        <w:t>，若星荣获恢复可以十几秒五分钟重复一次。</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实验三</w:t>
      </w:r>
    </w:p>
    <w:p w:rsidR="000F1DAF" w:rsidRPr="000F1DAF" w:rsidRDefault="000F1DAF" w:rsidP="000F1DAF">
      <w:pPr>
        <w:widowControl/>
        <w:spacing w:line="585" w:lineRule="atLeast"/>
        <w:jc w:val="left"/>
        <w:rPr>
          <w:rFonts w:ascii="微软雅黑" w:eastAsia="微软雅黑" w:hAnsi="微软雅黑" w:cs="宋体" w:hint="eastAsia"/>
          <w:color w:val="332D21"/>
          <w:kern w:val="0"/>
          <w:sz w:val="20"/>
          <w:szCs w:val="20"/>
        </w:rPr>
      </w:pPr>
      <w:r w:rsidRPr="000F1DAF">
        <w:rPr>
          <w:rFonts w:ascii="微软雅黑" w:eastAsia="微软雅黑" w:hAnsi="微软雅黑" w:cs="宋体" w:hint="eastAsia"/>
          <w:color w:val="332D21"/>
          <w:kern w:val="0"/>
          <w:sz w:val="20"/>
          <w:szCs w:val="20"/>
        </w:rPr>
        <w:t>11:42到中小抢救一次11:44，</w:t>
      </w:r>
      <w:proofErr w:type="gramStart"/>
      <w:r w:rsidRPr="000F1DAF">
        <w:rPr>
          <w:rFonts w:ascii="微软雅黑" w:eastAsia="微软雅黑" w:hAnsi="微软雅黑" w:cs="宋体" w:hint="eastAsia"/>
          <w:color w:val="332D21"/>
          <w:kern w:val="0"/>
          <w:sz w:val="20"/>
          <w:szCs w:val="20"/>
        </w:rPr>
        <w:t>金口金鼻</w:t>
      </w:r>
      <w:proofErr w:type="gramEnd"/>
      <w:r w:rsidRPr="000F1DAF">
        <w:rPr>
          <w:rFonts w:ascii="微软雅黑" w:eastAsia="微软雅黑" w:hAnsi="微软雅黑" w:cs="宋体" w:hint="eastAsia"/>
          <w:color w:val="332D21"/>
          <w:kern w:val="0"/>
          <w:sz w:val="20"/>
          <w:szCs w:val="20"/>
        </w:rPr>
        <w:t>气管插管一次，11:47，1:1万肾上腺素0.5毫克每千克四，气管内滴入</w:t>
      </w:r>
      <w:proofErr w:type="spellStart"/>
      <w:r w:rsidRPr="000F1DAF">
        <w:rPr>
          <w:rFonts w:ascii="微软雅黑" w:eastAsia="微软雅黑" w:hAnsi="微软雅黑" w:cs="宋体" w:hint="eastAsia"/>
          <w:color w:val="332D21"/>
          <w:kern w:val="0"/>
          <w:sz w:val="20"/>
          <w:szCs w:val="20"/>
        </w:rPr>
        <w:t>st</w:t>
      </w:r>
      <w:proofErr w:type="spellEnd"/>
      <w:r w:rsidRPr="000F1DAF">
        <w:rPr>
          <w:rFonts w:ascii="微软雅黑" w:eastAsia="微软雅黑" w:hAnsi="微软雅黑" w:cs="宋体" w:hint="eastAsia"/>
          <w:color w:val="332D21"/>
          <w:kern w:val="0"/>
          <w:sz w:val="20"/>
          <w:szCs w:val="20"/>
        </w:rPr>
        <w:t>，我心率仍未恢复，可以自己量五分钟重复一次。</w:t>
      </w:r>
    </w:p>
    <w:p w:rsidR="000F1DAF" w:rsidRPr="000F1DAF" w:rsidRDefault="000F1DAF">
      <w:pPr>
        <w:rPr>
          <w:rFonts w:hint="eastAsia"/>
        </w:rPr>
      </w:pPr>
      <w:bookmarkStart w:id="0" w:name="_GoBack"/>
      <w:bookmarkEnd w:id="0"/>
    </w:p>
    <w:sectPr w:rsidR="000F1DAF" w:rsidRPr="000F1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AF"/>
    <w:rsid w:val="000F1DAF"/>
    <w:rsid w:val="00A10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DA98"/>
  <w15:chartTrackingRefBased/>
  <w15:docId w15:val="{012ED93F-C6CB-43A0-BAE7-1ADAF3EAC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838823">
      <w:bodyDiv w:val="1"/>
      <w:marLeft w:val="0"/>
      <w:marRight w:val="0"/>
      <w:marTop w:val="0"/>
      <w:marBottom w:val="0"/>
      <w:divBdr>
        <w:top w:val="none" w:sz="0" w:space="0" w:color="auto"/>
        <w:left w:val="none" w:sz="0" w:space="0" w:color="auto"/>
        <w:bottom w:val="none" w:sz="0" w:space="0" w:color="auto"/>
        <w:right w:val="none" w:sz="0" w:space="0" w:color="auto"/>
      </w:divBdr>
    </w:div>
    <w:div w:id="589503765">
      <w:bodyDiv w:val="1"/>
      <w:marLeft w:val="0"/>
      <w:marRight w:val="0"/>
      <w:marTop w:val="0"/>
      <w:marBottom w:val="0"/>
      <w:divBdr>
        <w:top w:val="none" w:sz="0" w:space="0" w:color="auto"/>
        <w:left w:val="none" w:sz="0" w:space="0" w:color="auto"/>
        <w:bottom w:val="none" w:sz="0" w:space="0" w:color="auto"/>
        <w:right w:val="none" w:sz="0" w:space="0" w:color="auto"/>
      </w:divBdr>
    </w:div>
    <w:div w:id="643123063">
      <w:bodyDiv w:val="1"/>
      <w:marLeft w:val="0"/>
      <w:marRight w:val="0"/>
      <w:marTop w:val="0"/>
      <w:marBottom w:val="0"/>
      <w:divBdr>
        <w:top w:val="none" w:sz="0" w:space="0" w:color="auto"/>
        <w:left w:val="none" w:sz="0" w:space="0" w:color="auto"/>
        <w:bottom w:val="none" w:sz="0" w:space="0" w:color="auto"/>
        <w:right w:val="none" w:sz="0" w:space="0" w:color="auto"/>
      </w:divBdr>
    </w:div>
    <w:div w:id="777942953">
      <w:bodyDiv w:val="1"/>
      <w:marLeft w:val="0"/>
      <w:marRight w:val="0"/>
      <w:marTop w:val="0"/>
      <w:marBottom w:val="0"/>
      <w:divBdr>
        <w:top w:val="none" w:sz="0" w:space="0" w:color="auto"/>
        <w:left w:val="none" w:sz="0" w:space="0" w:color="auto"/>
        <w:bottom w:val="none" w:sz="0" w:space="0" w:color="auto"/>
        <w:right w:val="none" w:sz="0" w:space="0" w:color="auto"/>
      </w:divBdr>
    </w:div>
    <w:div w:id="1620449628">
      <w:bodyDiv w:val="1"/>
      <w:marLeft w:val="0"/>
      <w:marRight w:val="0"/>
      <w:marTop w:val="0"/>
      <w:marBottom w:val="0"/>
      <w:divBdr>
        <w:top w:val="none" w:sz="0" w:space="0" w:color="auto"/>
        <w:left w:val="none" w:sz="0" w:space="0" w:color="auto"/>
        <w:bottom w:val="none" w:sz="0" w:space="0" w:color="auto"/>
        <w:right w:val="none" w:sz="0" w:space="0" w:color="auto"/>
      </w:divBdr>
    </w:div>
    <w:div w:id="1970935344">
      <w:bodyDiv w:val="1"/>
      <w:marLeft w:val="0"/>
      <w:marRight w:val="0"/>
      <w:marTop w:val="0"/>
      <w:marBottom w:val="0"/>
      <w:divBdr>
        <w:top w:val="none" w:sz="0" w:space="0" w:color="auto"/>
        <w:left w:val="none" w:sz="0" w:space="0" w:color="auto"/>
        <w:bottom w:val="none" w:sz="0" w:space="0" w:color="auto"/>
        <w:right w:val="none" w:sz="0" w:space="0" w:color="auto"/>
      </w:divBdr>
    </w:div>
    <w:div w:id="21178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1</cp:revision>
  <dcterms:created xsi:type="dcterms:W3CDTF">2016-11-29T05:03:00Z</dcterms:created>
  <dcterms:modified xsi:type="dcterms:W3CDTF">2016-11-29T05:05:00Z</dcterms:modified>
</cp:coreProperties>
</file>