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演示视频脚本（1 分钟版）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这一版对应"作品附件"里的视频要求：</w:t>
      </w:r>
      <w:r>
        <w:rPr>
          <w:rFonts w:ascii="Times New Roman" w:hAnsi="Times New Roman" w:eastAsia="宋体"/>
          <w:b/>
          <w:color w:val="555555"/>
          <w:sz w:val="21"/>
        </w:rPr>
        <w:t>时长 ≤ 1 分钟、容量 ≤ 30 MB</w:t>
      </w:r>
      <w:r>
        <w:rPr>
          <w:rFonts w:ascii="Times New Roman" w:hAnsi="Times New Roman" w:eastAsia="宋体"/>
          <w:b w:val="0"/>
          <w:color w:val="555555"/>
          <w:sz w:val="21"/>
        </w:rPr>
        <w:t>，用于证明和演示作品的功能与创新点。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录屏参数：1920×1080、30fps、H.264/MP4、码率 3500～4000 Kbps（1 分钟约 25～30 MB，正好压线）。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语速比平时快一点，全程没有一句废话。方括号里是操作，不要念。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分镜与口播（共 60 秒）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①　〔0:00 - 0:06〕断网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〔操作：点任务栏网络图标，断开 Wi-Fi；画面停 1 秒让观众看清"无网络"〕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PLOS AI，一个完全离线的 AI 学习系统。现在我已经断网，下面所有 AI 功能都在这台普通电脑本机运行。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②　〔0:06 - 0:18〕导入讲义，结合讲义回答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〔操作：知识库拖入讲义 → 提问 → 光标划过"来源：二次函数讲义.md"和回答〕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把老师的讲义拖进知识库。提问二次函数求最值的步骤——它先在我自己的讲义里检索到相关段落，再结合讲义回答，讲法和老师一致。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③　〔0:18 - 0:38〕拍照识题全流程（本片核心）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〔操作：OCR 面板导入照片 → 指一下增强前后对比 → 等识别结果 → 一键进错题本 → 指知识点标签〕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手机拍的错题，先做图片增强：去掉我蓝笔的圈、净化背景、倾斜校正，纯 CPU，零点几秒。然后本地视觉模型识别，并自动把算式变成真正的数学公式。一键进错题本，AI 同时打上知识点、题型和难度标签。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④　〔0:38 - 0:48〕导出练习卷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〔操作：导出 Word 与 PDF → 打开 PDF 滚动，让公式清晰出现〕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错题可以导出成练习卷，Word 和 PDF 都是真正的数学排版，不是公式源码。这四道题带答案和解析，只有五十多 KB。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⑤　〔0:48 - 0:56〕闭环：计划自动调整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〔操作：切到学习计划，指新增的那条"复习：xx"任务〕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更关键的是闭环：我刚录的那道错题，系统已经自动往学习计划里插了一条针对性复习任务。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⑥　〔0:56 - 1:00〕收尾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〔操作：切到仪表盘，缓慢停住〕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不联网、不花钱、数据不出本机。谢谢。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录制要点（这一版和长版不同）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不要开场 Logo。</w:t>
      </w:r>
      <w:r>
        <w:rPr>
          <w:rFonts w:ascii="Times New Roman" w:hAnsi="Times New Roman" w:eastAsia="宋体"/>
          <w:b w:val="0"/>
          <w:sz w:val="22"/>
        </w:rPr>
        <w:t xml:space="preserve"> 第一帧就是断网，最抓人。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每段之间硬切</w:t>
      </w:r>
      <w:r>
        <w:rPr>
          <w:rFonts w:ascii="Times New Roman" w:hAnsi="Times New Roman" w:eastAsia="宋体"/>
          <w:b w:val="0"/>
          <w:sz w:val="22"/>
        </w:rPr>
        <w:t>，不要转场动画；60 秒里每一帧都要有信息量。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识别等待用 3～4 倍速处理</w:t>
      </w:r>
      <w:r>
        <w:rPr>
          <w:rFonts w:ascii="Times New Roman" w:hAnsi="Times New Roman" w:eastAsia="宋体"/>
          <w:b w:val="0"/>
          <w:sz w:val="22"/>
        </w:rPr>
        <w:t>（约 20 秒压成 5 秒），但保留"正在识别"和"出结果"两帧，观众才信。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公式排版那一帧必须清楚</w:t>
      </w:r>
      <w:r>
        <w:rPr>
          <w:rFonts w:ascii="Times New Roman" w:hAnsi="Times New Roman" w:eastAsia="宋体"/>
          <w:b w:val="0"/>
          <w:sz w:val="22"/>
        </w:rPr>
        <w:t>（导出 PDF 后停 1 秒再滚动），这是最能证明"真做出来了"的画面。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字幕</w:t>
      </w:r>
      <w:r>
        <w:rPr>
          <w:rFonts w:ascii="Times New Roman" w:hAnsi="Times New Roman" w:eastAsia="宋体"/>
          <w:b w:val="0"/>
          <w:sz w:val="22"/>
        </w:rPr>
        <w:t>：用剪映自动识别后，按上面的口播词核对错别字（"错题本""闪卡""向量"最容易错）。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导出后检查体积</w:t>
      </w:r>
      <w:r>
        <w:rPr>
          <w:rFonts w:ascii="Times New Roman" w:hAnsi="Times New Roman" w:eastAsia="宋体"/>
          <w:b w:val="0"/>
          <w:sz w:val="22"/>
        </w:rPr>
        <w:t>：超过 30 MB 就把码率降到 3000 Kbps 或输出 720p。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如果要求</w:t>
      </w:r>
      <w:r>
        <w:rPr>
          <w:rFonts w:ascii="Times New Roman" w:hAnsi="Times New Roman" w:eastAsia="宋体"/>
          <w:b/>
          <w:sz w:val="22"/>
        </w:rPr>
        <w:t>本人出镜或本人配音</w:t>
      </w:r>
      <w:r>
        <w:rPr>
          <w:rFonts w:ascii="Times New Roman" w:hAnsi="Times New Roman" w:eastAsia="宋体"/>
          <w:b w:val="0"/>
          <w:sz w:val="22"/>
        </w:rPr>
        <w:t>，请用自己声音录；先静音录好画面，再对时间轴配音最省事。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长版（答辩 / 线上展示用，约 4 分钟）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如果比赛还要求一个更完整的介绍视频，用同一套操作但按 4 分钟节奏走，脚本见同目录：</w:t>
      </w:r>
    </w:p>
    <w:p>
      <w:pPr>
        <w:pStyle w:val="ListBullet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演示视频_答辩版_录制脚本.docx</w:t>
      </w:r>
      <w:r>
        <w:rPr>
          <w:rFonts w:ascii="Times New Roman" w:hAnsi="Times New Roman" w:eastAsia="宋体"/>
          <w:b w:val="0"/>
          <w:sz w:val="22"/>
        </w:rPr>
        <w:t>（分镜 + 操作 + 口播）</w:t>
      </w:r>
    </w:p>
    <w:p>
      <w:pPr>
        <w:pStyle w:val="ListBullet"/>
        <w:spacing w:before="0" w:after="60" w:lineRule="auto" w:line="336"/>
        <w:ind w:left="360"/>
      </w:pPr>
      <w:r>
        <w:rPr>
          <w:rFonts w:ascii="Consolas" w:hAnsi="Consolas" w:eastAsia="宋体"/>
          <w:b w:val="0"/>
          <w:sz w:val="21"/>
        </w:rPr>
        <w:t>PLOS-AI_视频口播稿.docx</w:t>
      </w:r>
      <w:r>
        <w:rPr>
          <w:rFonts w:ascii="Times New Roman" w:hAnsi="Times New Roman" w:eastAsia="宋体"/>
          <w:b w:val="0"/>
          <w:sz w:val="22"/>
        </w:rPr>
        <w:t>（纯口播词，可直接照读）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