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46052" w14:textId="355312C7" w:rsidR="00687F99" w:rsidRPr="00F94034" w:rsidRDefault="000F2217" w:rsidP="00DA63B4">
      <w:pPr>
        <w:pStyle w:val="Heading1"/>
        <w:rPr>
          <w:b w:val="0"/>
          <w:sz w:val="24"/>
          <w:szCs w:val="24"/>
        </w:rPr>
      </w:pPr>
      <w:r>
        <w:rPr>
          <w:b w:val="0"/>
          <w:sz w:val="24"/>
          <w:szCs w:val="24"/>
        </w:rPr>
        <w:t xml:space="preserve">CSIS </w:t>
      </w:r>
      <w:r w:rsidR="00381BCF">
        <w:rPr>
          <w:b w:val="0"/>
          <w:sz w:val="24"/>
          <w:szCs w:val="24"/>
        </w:rPr>
        <w:t>2</w:t>
      </w:r>
      <w:r w:rsidR="00A02753">
        <w:rPr>
          <w:b w:val="0"/>
          <w:sz w:val="24"/>
          <w:szCs w:val="24"/>
        </w:rPr>
        <w:t>30</w:t>
      </w:r>
      <w:r>
        <w:rPr>
          <w:b w:val="0"/>
          <w:sz w:val="24"/>
          <w:szCs w:val="24"/>
        </w:rPr>
        <w:t xml:space="preserve">- </w:t>
      </w:r>
      <w:r w:rsidR="00A02753">
        <w:rPr>
          <w:b w:val="0"/>
          <w:sz w:val="24"/>
          <w:szCs w:val="24"/>
        </w:rPr>
        <w:t>Active directory Security Case study</w:t>
      </w:r>
    </w:p>
    <w:p w14:paraId="67B5B692" w14:textId="0D2CB454" w:rsidR="00B20CD3" w:rsidRPr="00F94034" w:rsidRDefault="00A02753" w:rsidP="00B20CD3">
      <w:pPr>
        <w:pBdr>
          <w:bottom w:val="single" w:sz="4" w:space="1" w:color="auto"/>
        </w:pBdr>
        <w:rPr>
          <w:sz w:val="24"/>
          <w:szCs w:val="24"/>
        </w:rPr>
      </w:pPr>
      <w:r>
        <w:rPr>
          <w:sz w:val="24"/>
          <w:szCs w:val="24"/>
        </w:rPr>
        <w:t>In your role as a systems engineer or security professional, you will undoubtedly be tasked with building, monitoring, and maintaining the security of the Active Directory infrastructure. Active Directory provides a long list of critical functions and services throughout the network. However, given its role in sensitive functions such as managing users, devices, critical services, etc., it is essential to be actively engaged in following security best practices, and to be aware of unique circumstances that may exist for your organization.</w:t>
      </w:r>
    </w:p>
    <w:p w14:paraId="4064A1A6" w14:textId="40480164" w:rsidR="00DA0D3F" w:rsidRDefault="00DA0D3F" w:rsidP="00DA0D3F">
      <w:pPr>
        <w:pStyle w:val="Heading3"/>
        <w:pBdr>
          <w:top w:val="none" w:sz="0" w:space="0" w:color="auto"/>
          <w:left w:val="none" w:sz="0" w:space="0" w:color="auto"/>
        </w:pBdr>
        <w:rPr>
          <w:rFonts w:eastAsia="Times New Roman"/>
          <w:caps w:val="0"/>
          <w:sz w:val="24"/>
          <w:szCs w:val="24"/>
        </w:rPr>
      </w:pPr>
      <w:r>
        <w:rPr>
          <w:rFonts w:eastAsia="Times New Roman"/>
          <w:caps w:val="0"/>
          <w:sz w:val="24"/>
          <w:szCs w:val="24"/>
        </w:rPr>
        <w:t xml:space="preserve">You can reference the “Top 25 Active Directory Security Best Practices” document provided in </w:t>
      </w:r>
      <w:r w:rsidR="007502E3">
        <w:rPr>
          <w:rFonts w:eastAsia="Times New Roman"/>
          <w:caps w:val="0"/>
          <w:sz w:val="24"/>
          <w:szCs w:val="24"/>
        </w:rPr>
        <w:t>Canvas</w:t>
      </w:r>
      <w:r>
        <w:rPr>
          <w:rFonts w:eastAsia="Times New Roman"/>
          <w:caps w:val="0"/>
          <w:sz w:val="24"/>
          <w:szCs w:val="24"/>
        </w:rPr>
        <w:t xml:space="preserve">, and you will also have to conduct research to find additional sources. </w:t>
      </w:r>
      <w:r w:rsidR="00DB40CE" w:rsidRPr="00DA0D3F">
        <w:rPr>
          <w:rFonts w:eastAsia="Times New Roman"/>
          <w:caps w:val="0"/>
          <w:sz w:val="24"/>
          <w:szCs w:val="24"/>
        </w:rPr>
        <w:t xml:space="preserve"> </w:t>
      </w:r>
      <w:r w:rsidR="00DB40CE" w:rsidRPr="00DA0D3F">
        <w:rPr>
          <w:rFonts w:eastAsia="Times New Roman"/>
          <w:b/>
          <w:caps w:val="0"/>
          <w:sz w:val="24"/>
          <w:szCs w:val="24"/>
          <w:u w:val="single"/>
        </w:rPr>
        <w:t>Be sure to cite all sources</w:t>
      </w:r>
      <w:r w:rsidR="00DB40CE">
        <w:rPr>
          <w:rFonts w:eastAsia="Times New Roman"/>
          <w:b/>
          <w:caps w:val="0"/>
          <w:sz w:val="24"/>
          <w:szCs w:val="24"/>
          <w:u w:val="single"/>
        </w:rPr>
        <w:t xml:space="preserve"> in your writing, and use APA reference style for your references in the last section.</w:t>
      </w:r>
    </w:p>
    <w:p w14:paraId="3FE275CA" w14:textId="0A1B3201" w:rsidR="00DB40CE" w:rsidRPr="00DB40CE" w:rsidRDefault="00B06899" w:rsidP="00DB40CE">
      <w:pPr>
        <w:pStyle w:val="Heading3"/>
        <w:pBdr>
          <w:top w:val="none" w:sz="0" w:space="0" w:color="auto"/>
          <w:left w:val="none" w:sz="0" w:space="0" w:color="auto"/>
        </w:pBdr>
        <w:rPr>
          <w:rFonts w:eastAsia="Times New Roman"/>
          <w:b/>
          <w:bCs/>
          <w:caps w:val="0"/>
          <w:sz w:val="24"/>
          <w:szCs w:val="24"/>
          <w:u w:val="single"/>
        </w:rPr>
      </w:pPr>
      <w:r w:rsidRPr="00DA0D3F">
        <w:rPr>
          <w:rFonts w:eastAsia="Times New Roman"/>
          <w:caps w:val="0"/>
          <w:sz w:val="24"/>
          <w:szCs w:val="24"/>
        </w:rPr>
        <w:t>T</w:t>
      </w:r>
      <w:r w:rsidR="00A42626" w:rsidRPr="00DA0D3F">
        <w:rPr>
          <w:rFonts w:eastAsia="Times New Roman"/>
          <w:caps w:val="0"/>
          <w:sz w:val="24"/>
          <w:szCs w:val="24"/>
        </w:rPr>
        <w:t xml:space="preserve">ype directly into the gray boxes only. </w:t>
      </w:r>
      <w:r w:rsidR="004E340B" w:rsidRPr="00DA0D3F">
        <w:rPr>
          <w:rFonts w:eastAsia="Times New Roman"/>
          <w:caps w:val="0"/>
          <w:sz w:val="24"/>
          <w:szCs w:val="24"/>
        </w:rPr>
        <w:t>The boxes will expand as the paragraph grows</w:t>
      </w:r>
      <w:r w:rsidR="00DB40CE">
        <w:rPr>
          <w:rFonts w:eastAsia="Times New Roman"/>
          <w:caps w:val="0"/>
          <w:sz w:val="24"/>
          <w:szCs w:val="24"/>
        </w:rPr>
        <w:t xml:space="preserve">. </w:t>
      </w:r>
      <w:r w:rsidR="00DB40CE" w:rsidRPr="00DB40CE">
        <w:rPr>
          <w:rFonts w:eastAsia="Times New Roman"/>
          <w:b/>
          <w:bCs/>
          <w:caps w:val="0"/>
          <w:sz w:val="24"/>
          <w:szCs w:val="24"/>
          <w:u w:val="single"/>
        </w:rPr>
        <w:t>Keep this document saved in a safe and accessible location as you will be completing one section per week, on average, as you go through the course.</w:t>
      </w:r>
    </w:p>
    <w:p w14:paraId="0D18AF87" w14:textId="197F335F" w:rsidR="00DB40CE" w:rsidRDefault="00DB40CE" w:rsidP="00DB40CE">
      <w:pPr>
        <w:pStyle w:val="Heading3"/>
        <w:pBdr>
          <w:top w:val="none" w:sz="0" w:space="0" w:color="auto"/>
          <w:left w:val="none" w:sz="0" w:space="0" w:color="auto"/>
        </w:pBdr>
        <w:rPr>
          <w:rFonts w:eastAsia="Times New Roman"/>
          <w:caps w:val="0"/>
          <w:sz w:val="24"/>
          <w:szCs w:val="24"/>
        </w:rPr>
      </w:pPr>
      <w:r>
        <w:rPr>
          <w:rFonts w:eastAsia="Times New Roman"/>
          <w:caps w:val="0"/>
          <w:sz w:val="24"/>
          <w:szCs w:val="24"/>
        </w:rPr>
        <w:t>Each content Section is worth 15 points total. Your reference list and proper citations are worth 10 points. This assignment is worth 100 points total.</w:t>
      </w:r>
    </w:p>
    <w:p w14:paraId="436AFE2F" w14:textId="77777777" w:rsidR="00DB40CE" w:rsidRDefault="00DB40CE" w:rsidP="00DB40CE">
      <w:pPr>
        <w:pStyle w:val="Heading3"/>
        <w:pBdr>
          <w:top w:val="none" w:sz="0" w:space="0" w:color="auto"/>
          <w:left w:val="none" w:sz="0" w:space="0" w:color="auto"/>
        </w:pBdr>
        <w:rPr>
          <w:rFonts w:eastAsia="Times New Roman"/>
          <w:caps w:val="0"/>
          <w:sz w:val="24"/>
          <w:szCs w:val="24"/>
        </w:rPr>
      </w:pPr>
      <w:r>
        <w:rPr>
          <w:rFonts w:eastAsia="Times New Roman"/>
          <w:caps w:val="0"/>
          <w:sz w:val="24"/>
          <w:szCs w:val="24"/>
        </w:rPr>
        <w:t>For each of the following areas of Active Directory Security, please provide the following:</w:t>
      </w:r>
    </w:p>
    <w:p w14:paraId="7AA62045" w14:textId="77777777" w:rsidR="00DB40CE" w:rsidRPr="00DA0D3F" w:rsidRDefault="00DB40CE" w:rsidP="00DB40CE">
      <w:pPr>
        <w:pStyle w:val="Heading3"/>
        <w:numPr>
          <w:ilvl w:val="0"/>
          <w:numId w:val="11"/>
        </w:numPr>
        <w:pBdr>
          <w:top w:val="none" w:sz="0" w:space="0" w:color="auto"/>
          <w:left w:val="none" w:sz="0" w:space="0" w:color="auto"/>
        </w:pBdr>
        <w:spacing w:before="0" w:line="240" w:lineRule="auto"/>
        <w:ind w:left="792"/>
        <w:rPr>
          <w:rFonts w:eastAsia="Times New Roman"/>
          <w:caps w:val="0"/>
          <w:sz w:val="24"/>
          <w:szCs w:val="24"/>
        </w:rPr>
      </w:pPr>
      <w:r>
        <w:rPr>
          <w:rFonts w:eastAsia="Times New Roman"/>
          <w:caps w:val="0"/>
          <w:sz w:val="24"/>
          <w:szCs w:val="24"/>
        </w:rPr>
        <w:t>An overview of the concept, including why it is important to the organization (5pts)</w:t>
      </w:r>
    </w:p>
    <w:p w14:paraId="5230F70B" w14:textId="77777777" w:rsidR="00DB40CE" w:rsidRPr="00DA0D3F" w:rsidRDefault="00DB40CE" w:rsidP="00DB40CE">
      <w:pPr>
        <w:pStyle w:val="Heading3"/>
        <w:numPr>
          <w:ilvl w:val="0"/>
          <w:numId w:val="11"/>
        </w:numPr>
        <w:pBdr>
          <w:top w:val="none" w:sz="0" w:space="0" w:color="auto"/>
          <w:left w:val="none" w:sz="0" w:space="0" w:color="auto"/>
        </w:pBdr>
        <w:spacing w:before="0" w:line="240" w:lineRule="auto"/>
        <w:ind w:left="792"/>
        <w:rPr>
          <w:rFonts w:eastAsia="Times New Roman"/>
          <w:caps w:val="0"/>
          <w:sz w:val="24"/>
          <w:szCs w:val="24"/>
        </w:rPr>
      </w:pPr>
      <w:r>
        <w:rPr>
          <w:rFonts w:eastAsia="Times New Roman"/>
          <w:caps w:val="0"/>
          <w:sz w:val="24"/>
          <w:szCs w:val="24"/>
        </w:rPr>
        <w:t>B</w:t>
      </w:r>
      <w:r w:rsidRPr="00DA0D3F">
        <w:rPr>
          <w:rFonts w:eastAsia="Times New Roman"/>
          <w:caps w:val="0"/>
          <w:sz w:val="24"/>
          <w:szCs w:val="24"/>
        </w:rPr>
        <w:t>est practices</w:t>
      </w:r>
      <w:r>
        <w:rPr>
          <w:rFonts w:eastAsia="Times New Roman"/>
          <w:caps w:val="0"/>
          <w:sz w:val="24"/>
          <w:szCs w:val="24"/>
        </w:rPr>
        <w:t xml:space="preserve"> for addressing the issue (5pts)</w:t>
      </w:r>
    </w:p>
    <w:p w14:paraId="5D33BF07" w14:textId="77777777" w:rsidR="00DB40CE" w:rsidRDefault="00DB40CE" w:rsidP="00F94034">
      <w:pPr>
        <w:pStyle w:val="Heading3"/>
        <w:numPr>
          <w:ilvl w:val="0"/>
          <w:numId w:val="11"/>
        </w:numPr>
        <w:pBdr>
          <w:top w:val="none" w:sz="0" w:space="0" w:color="auto"/>
          <w:left w:val="none" w:sz="0" w:space="0" w:color="auto"/>
        </w:pBdr>
        <w:spacing w:before="0" w:line="240" w:lineRule="auto"/>
        <w:ind w:left="792"/>
        <w:rPr>
          <w:rFonts w:eastAsia="Times New Roman"/>
          <w:caps w:val="0"/>
          <w:sz w:val="24"/>
          <w:szCs w:val="24"/>
        </w:rPr>
      </w:pPr>
      <w:r>
        <w:rPr>
          <w:rFonts w:eastAsia="Times New Roman"/>
          <w:caps w:val="0"/>
          <w:sz w:val="24"/>
          <w:szCs w:val="24"/>
        </w:rPr>
        <w:t>Potential harm to the organization if left vulnerable (5pts)</w:t>
      </w:r>
    </w:p>
    <w:p w14:paraId="493888BB" w14:textId="2534536D" w:rsidR="00CF6FFE" w:rsidRPr="00DB40CE" w:rsidRDefault="00DB40CE" w:rsidP="00DB40CE">
      <w:pPr>
        <w:pStyle w:val="Heading3"/>
        <w:pBdr>
          <w:top w:val="none" w:sz="0" w:space="0" w:color="auto"/>
          <w:left w:val="none" w:sz="0" w:space="0" w:color="auto"/>
        </w:pBdr>
        <w:spacing w:before="0" w:line="240" w:lineRule="auto"/>
        <w:rPr>
          <w:rFonts w:eastAsia="Times New Roman"/>
          <w:caps w:val="0"/>
          <w:sz w:val="24"/>
          <w:szCs w:val="24"/>
        </w:rPr>
      </w:pPr>
      <w:r>
        <w:rPr>
          <w:rFonts w:eastAsia="Times New Roman"/>
          <w:caps w:val="0"/>
          <w:sz w:val="24"/>
          <w:szCs w:val="24"/>
        </w:rPr>
        <w:br/>
      </w:r>
      <w:r w:rsidR="00DA0D3F" w:rsidRPr="00DB40CE">
        <w:rPr>
          <w:rFonts w:eastAsia="Times New Roman"/>
          <w:b/>
          <w:sz w:val="32"/>
          <w:szCs w:val="32"/>
          <w:u w:val="single"/>
        </w:rPr>
        <w:t>Domain admin Group</w:t>
      </w:r>
      <w:r w:rsidR="00B06899" w:rsidRPr="00DB40CE">
        <w:rPr>
          <w:rFonts w:eastAsia="Times New Roman"/>
          <w:b/>
          <w:sz w:val="32"/>
          <w:szCs w:val="32"/>
          <w:u w:val="single"/>
        </w:rPr>
        <w:t xml:space="preserve"> </w:t>
      </w:r>
    </w:p>
    <w:p w14:paraId="1EA733B0" w14:textId="51C97C9E" w:rsidR="00585831" w:rsidRPr="00BA143B" w:rsidRDefault="008139AA" w:rsidP="00BA143B">
      <w:pPr>
        <w:pStyle w:val="ListParagraph"/>
        <w:shd w:val="clear" w:color="auto" w:fill="FFFFFF"/>
        <w:spacing w:before="120" w:after="120" w:line="240" w:lineRule="auto"/>
        <w:ind w:left="0" w:right="-274"/>
        <w:rPr>
          <w:rFonts w:eastAsia="Times New Roman" w:cs="Lucida Grande"/>
          <w:b/>
          <w:color w:val="111111"/>
          <w:sz w:val="24"/>
          <w:szCs w:val="24"/>
        </w:rPr>
      </w:pPr>
      <w:r w:rsidRPr="00BA143B">
        <w:rPr>
          <w:rFonts w:eastAsia="Times New Roman" w:cs="Lucida Grande"/>
          <w:b/>
          <w:color w:val="111111"/>
          <w:sz w:val="24"/>
          <w:szCs w:val="24"/>
        </w:rPr>
        <w:t xml:space="preserve">Your Response: </w:t>
      </w:r>
    </w:p>
    <w:tbl>
      <w:tblPr>
        <w:tblStyle w:val="TableGrid"/>
        <w:tblW w:w="0" w:type="auto"/>
        <w:tblLook w:val="04A0" w:firstRow="1" w:lastRow="0" w:firstColumn="1" w:lastColumn="0" w:noHBand="0" w:noVBand="1"/>
      </w:tblPr>
      <w:tblGrid>
        <w:gridCol w:w="10790"/>
      </w:tblGrid>
      <w:tr w:rsidR="00BA143B" w14:paraId="364FFAC3" w14:textId="77777777" w:rsidTr="00E54ABD">
        <w:trPr>
          <w:trHeight w:val="1925"/>
        </w:trPr>
        <w:tc>
          <w:tcPr>
            <w:tcW w:w="11016" w:type="dxa"/>
            <w:shd w:val="clear" w:color="auto" w:fill="D9D9D9" w:themeFill="background1" w:themeFillShade="D9"/>
          </w:tcPr>
          <w:p w14:paraId="5C2FF17C" w14:textId="78BB5A16" w:rsidR="002D515C" w:rsidRDefault="0056169C" w:rsidP="00DA0D3F">
            <w:pPr>
              <w:pStyle w:val="ListParagraph"/>
              <w:spacing w:before="120" w:after="120"/>
              <w:ind w:left="0" w:right="-274"/>
              <w:rPr>
                <w:rFonts w:eastAsia="Times New Roman" w:cs="Lucida Grande"/>
                <w:color w:val="111111"/>
                <w:sz w:val="24"/>
                <w:szCs w:val="24"/>
              </w:rPr>
            </w:pPr>
            <w:r>
              <w:rPr>
                <w:rFonts w:eastAsia="Times New Roman" w:cs="Lucida Grande"/>
                <w:color w:val="111111"/>
                <w:sz w:val="24"/>
                <w:szCs w:val="24"/>
              </w:rPr>
              <w:t>The Domain Admin group are security group that is created automatica</w:t>
            </w:r>
            <w:r w:rsidR="00C8581C">
              <w:rPr>
                <w:rFonts w:eastAsia="Times New Roman" w:cs="Lucida Grande"/>
                <w:color w:val="111111"/>
                <w:sz w:val="24"/>
                <w:szCs w:val="24"/>
              </w:rPr>
              <w:t>lly when create an Active Directory domain. The predefined groups can be used to help control access to shard re</w:t>
            </w:r>
            <w:r w:rsidR="00E2557E">
              <w:rPr>
                <w:rFonts w:eastAsia="Times New Roman" w:cs="Lucida Grande"/>
                <w:color w:val="111111"/>
                <w:sz w:val="24"/>
                <w:szCs w:val="24"/>
              </w:rPr>
              <w:t>sources and to delegate specific domain-wide administra</w:t>
            </w:r>
            <w:r w:rsidR="004F415B">
              <w:rPr>
                <w:rFonts w:eastAsia="Times New Roman" w:cs="Lucida Grande"/>
                <w:color w:val="111111"/>
                <w:sz w:val="24"/>
                <w:szCs w:val="24"/>
              </w:rPr>
              <w:t>tive roles.</w:t>
            </w:r>
            <w:r w:rsidR="00D4650B">
              <w:rPr>
                <w:rFonts w:eastAsia="Times New Roman" w:cs="Lucida Grande"/>
                <w:color w:val="111111"/>
                <w:sz w:val="24"/>
                <w:szCs w:val="24"/>
              </w:rPr>
              <w:t xml:space="preserve"> </w:t>
            </w:r>
            <w:r w:rsidR="00D7613B">
              <w:rPr>
                <w:rFonts w:eastAsia="Times New Roman" w:cs="Lucida Grande"/>
                <w:color w:val="111111"/>
                <w:sz w:val="24"/>
                <w:szCs w:val="24"/>
              </w:rPr>
              <w:t>So</w:t>
            </w:r>
            <w:r w:rsidR="00CF11AA">
              <w:rPr>
                <w:rFonts w:eastAsia="Times New Roman" w:cs="Lucida Grande"/>
                <w:color w:val="111111"/>
                <w:sz w:val="24"/>
                <w:szCs w:val="24"/>
              </w:rPr>
              <w:t xml:space="preserve"> having another individual </w:t>
            </w:r>
            <w:r w:rsidR="006E73B4">
              <w:rPr>
                <w:rFonts w:eastAsia="Times New Roman" w:cs="Lucida Grande"/>
                <w:color w:val="111111"/>
                <w:sz w:val="24"/>
                <w:szCs w:val="24"/>
              </w:rPr>
              <w:t xml:space="preserve">who is also </w:t>
            </w:r>
            <w:proofErr w:type="spellStart"/>
            <w:r w:rsidR="006E73B4">
              <w:rPr>
                <w:rFonts w:eastAsia="Times New Roman" w:cs="Lucida Grande"/>
                <w:color w:val="111111"/>
                <w:sz w:val="24"/>
                <w:szCs w:val="24"/>
              </w:rPr>
              <w:t>apart</w:t>
            </w:r>
            <w:proofErr w:type="spellEnd"/>
            <w:r w:rsidR="006E73B4">
              <w:rPr>
                <w:rFonts w:eastAsia="Times New Roman" w:cs="Lucida Grande"/>
                <w:color w:val="111111"/>
                <w:sz w:val="24"/>
                <w:szCs w:val="24"/>
              </w:rPr>
              <w:t xml:space="preserve"> of the </w:t>
            </w:r>
            <w:r w:rsidR="00E465AD">
              <w:rPr>
                <w:rFonts w:eastAsia="Times New Roman" w:cs="Lucida Grande"/>
                <w:color w:val="111111"/>
                <w:sz w:val="24"/>
                <w:szCs w:val="24"/>
              </w:rPr>
              <w:t xml:space="preserve">Domain Admin Group allows, if person out that any changes </w:t>
            </w:r>
            <w:r w:rsidR="00772002">
              <w:rPr>
                <w:rFonts w:eastAsia="Times New Roman" w:cs="Lucida Grande"/>
                <w:color w:val="111111"/>
                <w:sz w:val="24"/>
                <w:szCs w:val="24"/>
              </w:rPr>
              <w:t xml:space="preserve">need be made </w:t>
            </w:r>
            <w:r w:rsidR="00E54ABD">
              <w:rPr>
                <w:rFonts w:eastAsia="Times New Roman" w:cs="Lucida Grande"/>
                <w:color w:val="111111"/>
                <w:sz w:val="24"/>
                <w:szCs w:val="24"/>
              </w:rPr>
              <w:t xml:space="preserve">there’s always a </w:t>
            </w:r>
            <w:proofErr w:type="spellStart"/>
            <w:r w:rsidR="00E54ABD">
              <w:rPr>
                <w:rFonts w:eastAsia="Times New Roman" w:cs="Lucida Grande"/>
                <w:color w:val="111111"/>
                <w:sz w:val="24"/>
                <w:szCs w:val="24"/>
              </w:rPr>
              <w:t>back up</w:t>
            </w:r>
            <w:proofErr w:type="spellEnd"/>
            <w:r w:rsidR="00E54ABD">
              <w:rPr>
                <w:rFonts w:eastAsia="Times New Roman" w:cs="Lucida Grande"/>
                <w:color w:val="111111"/>
                <w:sz w:val="24"/>
                <w:szCs w:val="24"/>
              </w:rPr>
              <w:t xml:space="preserve"> person. </w:t>
            </w:r>
            <w:r w:rsidR="00C142A9">
              <w:rPr>
                <w:rFonts w:eastAsia="Times New Roman" w:cs="Lucida Grande"/>
                <w:color w:val="111111"/>
                <w:sz w:val="24"/>
                <w:szCs w:val="24"/>
              </w:rPr>
              <w:t xml:space="preserve">By only having one induvial over the Domain Admin Group, </w:t>
            </w:r>
            <w:r w:rsidR="00E00784">
              <w:rPr>
                <w:rFonts w:eastAsia="Times New Roman" w:cs="Lucida Grande"/>
                <w:color w:val="111111"/>
                <w:sz w:val="24"/>
                <w:szCs w:val="24"/>
              </w:rPr>
              <w:t>they can make any changes that they want</w:t>
            </w:r>
            <w:r w:rsidR="008519C8">
              <w:rPr>
                <w:rFonts w:eastAsia="Times New Roman" w:cs="Lucida Grande"/>
                <w:color w:val="111111"/>
                <w:sz w:val="24"/>
                <w:szCs w:val="24"/>
              </w:rPr>
              <w:t xml:space="preserve"> not be held responsible. </w:t>
            </w:r>
          </w:p>
        </w:tc>
      </w:tr>
    </w:tbl>
    <w:p w14:paraId="60D5694D" w14:textId="179171FF" w:rsidR="008139AA" w:rsidRDefault="008139AA" w:rsidP="00BA143B">
      <w:pPr>
        <w:pStyle w:val="ListParagraph"/>
        <w:shd w:val="clear" w:color="auto" w:fill="FFFFFF"/>
        <w:spacing w:before="120" w:after="120" w:line="240" w:lineRule="auto"/>
        <w:ind w:left="0" w:right="-274"/>
        <w:rPr>
          <w:rFonts w:eastAsia="Times New Roman" w:cs="Lucida Grande"/>
          <w:color w:val="111111"/>
          <w:sz w:val="24"/>
          <w:szCs w:val="24"/>
        </w:rPr>
      </w:pPr>
    </w:p>
    <w:p w14:paraId="3CA2DCEE" w14:textId="609A78E0" w:rsidR="00B06899" w:rsidRPr="00F94034" w:rsidRDefault="00DA0D3F" w:rsidP="00B06899">
      <w:pPr>
        <w:pStyle w:val="Heading3"/>
        <w:pBdr>
          <w:top w:val="none" w:sz="0" w:space="0" w:color="auto"/>
          <w:left w:val="none" w:sz="0" w:space="0" w:color="auto"/>
        </w:pBdr>
        <w:rPr>
          <w:rFonts w:eastAsia="Times New Roman"/>
          <w:b/>
          <w:sz w:val="24"/>
          <w:szCs w:val="24"/>
        </w:rPr>
      </w:pPr>
      <w:r>
        <w:rPr>
          <w:rFonts w:eastAsia="Times New Roman"/>
          <w:b/>
          <w:sz w:val="32"/>
          <w:szCs w:val="32"/>
          <w:u w:val="single"/>
        </w:rPr>
        <w:t>Use of standard and Administrator Accounts</w:t>
      </w:r>
    </w:p>
    <w:p w14:paraId="4F0274A5" w14:textId="77777777" w:rsidR="00B06899" w:rsidRPr="00BA143B" w:rsidRDefault="00B06899" w:rsidP="00B06899">
      <w:pPr>
        <w:pStyle w:val="ListParagraph"/>
        <w:shd w:val="clear" w:color="auto" w:fill="FFFFFF"/>
        <w:spacing w:before="120" w:after="120" w:line="240" w:lineRule="auto"/>
        <w:ind w:left="0" w:right="-274"/>
        <w:rPr>
          <w:rFonts w:eastAsia="Times New Roman" w:cs="Lucida Grande"/>
          <w:b/>
          <w:color w:val="111111"/>
          <w:sz w:val="24"/>
          <w:szCs w:val="24"/>
        </w:rPr>
      </w:pPr>
      <w:r w:rsidRPr="00BA143B">
        <w:rPr>
          <w:rFonts w:eastAsia="Times New Roman" w:cs="Lucida Grande"/>
          <w:b/>
          <w:color w:val="111111"/>
          <w:sz w:val="24"/>
          <w:szCs w:val="24"/>
        </w:rPr>
        <w:t xml:space="preserve">Your Response: </w:t>
      </w:r>
    </w:p>
    <w:tbl>
      <w:tblPr>
        <w:tblStyle w:val="TableGrid"/>
        <w:tblW w:w="0" w:type="auto"/>
        <w:tblLook w:val="04A0" w:firstRow="1" w:lastRow="0" w:firstColumn="1" w:lastColumn="0" w:noHBand="0" w:noVBand="1"/>
      </w:tblPr>
      <w:tblGrid>
        <w:gridCol w:w="10790"/>
      </w:tblGrid>
      <w:tr w:rsidR="00B06899" w14:paraId="159D609C" w14:textId="77777777" w:rsidTr="00FD742D">
        <w:tc>
          <w:tcPr>
            <w:tcW w:w="11016" w:type="dxa"/>
            <w:shd w:val="clear" w:color="auto" w:fill="D9D9D9" w:themeFill="background1" w:themeFillShade="D9"/>
          </w:tcPr>
          <w:p w14:paraId="720E8FFD" w14:textId="18038E18" w:rsidR="00B06899" w:rsidRDefault="009B3C73" w:rsidP="00FD742D">
            <w:pPr>
              <w:pStyle w:val="ListParagraph"/>
              <w:spacing w:before="120" w:after="120"/>
              <w:ind w:left="0" w:right="-274"/>
              <w:rPr>
                <w:rFonts w:eastAsia="Times New Roman" w:cs="Lucida Grande"/>
                <w:color w:val="111111"/>
                <w:sz w:val="24"/>
                <w:szCs w:val="24"/>
              </w:rPr>
            </w:pPr>
            <w:r>
              <w:rPr>
                <w:rFonts w:eastAsia="Times New Roman" w:cs="Lucida Grande"/>
                <w:color w:val="111111"/>
                <w:sz w:val="24"/>
                <w:szCs w:val="24"/>
              </w:rPr>
              <w:lastRenderedPageBreak/>
              <w:t>When it comes standard account</w:t>
            </w:r>
            <w:r w:rsidR="006A5DB7">
              <w:rPr>
                <w:rFonts w:eastAsia="Times New Roman" w:cs="Lucida Grande"/>
                <w:color w:val="111111"/>
                <w:sz w:val="24"/>
                <w:szCs w:val="24"/>
              </w:rPr>
              <w:t xml:space="preserve"> is your everyday employees </w:t>
            </w:r>
            <w:r w:rsidR="00DA09EA">
              <w:rPr>
                <w:rFonts w:eastAsia="Times New Roman" w:cs="Lucida Grande"/>
                <w:color w:val="111111"/>
                <w:sz w:val="24"/>
                <w:szCs w:val="24"/>
              </w:rPr>
              <w:t xml:space="preserve">that need to run multiple programs on the computer, but they have limited or restricted access </w:t>
            </w:r>
            <w:r w:rsidR="000D3627">
              <w:rPr>
                <w:rFonts w:eastAsia="Times New Roman" w:cs="Lucida Grande"/>
                <w:color w:val="111111"/>
                <w:sz w:val="24"/>
                <w:szCs w:val="24"/>
              </w:rPr>
              <w:t xml:space="preserve">to </w:t>
            </w:r>
            <w:r w:rsidR="00644249">
              <w:rPr>
                <w:rFonts w:eastAsia="Times New Roman" w:cs="Lucida Grande"/>
                <w:color w:val="111111"/>
                <w:sz w:val="24"/>
                <w:szCs w:val="24"/>
              </w:rPr>
              <w:t xml:space="preserve">administrative access to computer. </w:t>
            </w:r>
            <w:r w:rsidR="0017097E">
              <w:rPr>
                <w:rFonts w:eastAsia="Times New Roman" w:cs="Lucida Grande"/>
                <w:color w:val="111111"/>
                <w:sz w:val="24"/>
                <w:szCs w:val="24"/>
              </w:rPr>
              <w:t xml:space="preserve">With Administrator accounts </w:t>
            </w:r>
            <w:r w:rsidR="004D28A3">
              <w:rPr>
                <w:rFonts w:eastAsia="Times New Roman" w:cs="Lucida Grande"/>
                <w:color w:val="111111"/>
                <w:sz w:val="24"/>
                <w:szCs w:val="24"/>
              </w:rPr>
              <w:t>is for the user who to have full control over the computer and attain complete access</w:t>
            </w:r>
            <w:r w:rsidR="00372E3E">
              <w:rPr>
                <w:rFonts w:eastAsia="Times New Roman" w:cs="Lucida Grande"/>
                <w:color w:val="111111"/>
                <w:sz w:val="24"/>
                <w:szCs w:val="24"/>
              </w:rPr>
              <w:t xml:space="preserve">, this should set creatin group individual’s having access. </w:t>
            </w:r>
            <w:r w:rsidR="00431C21">
              <w:rPr>
                <w:rFonts w:eastAsia="Times New Roman" w:cs="Lucida Grande"/>
                <w:color w:val="111111"/>
                <w:sz w:val="24"/>
                <w:szCs w:val="24"/>
              </w:rPr>
              <w:t>If the standard user</w:t>
            </w:r>
            <w:r w:rsidR="00B91D72">
              <w:rPr>
                <w:rFonts w:eastAsia="Times New Roman" w:cs="Lucida Grande"/>
                <w:color w:val="111111"/>
                <w:sz w:val="24"/>
                <w:szCs w:val="24"/>
              </w:rPr>
              <w:t xml:space="preserve">s dose not restricted access it </w:t>
            </w:r>
            <w:r w:rsidR="009E73DB">
              <w:rPr>
                <w:rFonts w:eastAsia="Times New Roman" w:cs="Lucida Grande"/>
                <w:color w:val="111111"/>
                <w:sz w:val="24"/>
                <w:szCs w:val="24"/>
              </w:rPr>
              <w:t>can lead major issue down road if some reason that user was be hacked</w:t>
            </w:r>
            <w:r w:rsidR="00C857FC">
              <w:rPr>
                <w:rFonts w:eastAsia="Times New Roman" w:cs="Lucida Grande"/>
                <w:color w:val="111111"/>
                <w:sz w:val="24"/>
                <w:szCs w:val="24"/>
              </w:rPr>
              <w:t xml:space="preserve"> could create a lot </w:t>
            </w:r>
            <w:r w:rsidR="005F266C">
              <w:rPr>
                <w:rFonts w:eastAsia="Times New Roman" w:cs="Lucida Grande"/>
                <w:color w:val="111111"/>
                <w:sz w:val="24"/>
                <w:szCs w:val="24"/>
              </w:rPr>
              <w:t>damage</w:t>
            </w:r>
            <w:r w:rsidR="00C857FC">
              <w:rPr>
                <w:rFonts w:eastAsia="Times New Roman" w:cs="Lucida Grande"/>
                <w:color w:val="111111"/>
                <w:sz w:val="24"/>
                <w:szCs w:val="24"/>
              </w:rPr>
              <w:t xml:space="preserve"> on the network. </w:t>
            </w:r>
          </w:p>
          <w:p w14:paraId="2B158B8D" w14:textId="31EF99EB" w:rsidR="00F92B31" w:rsidRDefault="00F92B31" w:rsidP="00FD742D">
            <w:pPr>
              <w:pStyle w:val="ListParagraph"/>
              <w:spacing w:before="120" w:after="120"/>
              <w:ind w:left="0" w:right="-274"/>
              <w:rPr>
                <w:rFonts w:eastAsia="Times New Roman" w:cs="Lucida Grande"/>
                <w:color w:val="111111"/>
                <w:sz w:val="24"/>
                <w:szCs w:val="24"/>
              </w:rPr>
            </w:pPr>
            <w:r>
              <w:rPr>
                <w:rFonts w:eastAsia="Times New Roman" w:cs="Lucida Grande"/>
                <w:color w:val="111111"/>
                <w:sz w:val="24"/>
                <w:szCs w:val="24"/>
              </w:rPr>
              <w:t xml:space="preserve">That being said there a lot issue that came about with </w:t>
            </w:r>
            <w:proofErr w:type="spellStart"/>
            <w:r>
              <w:rPr>
                <w:rFonts w:eastAsia="Times New Roman" w:cs="Lucida Grande"/>
                <w:color w:val="111111"/>
                <w:sz w:val="24"/>
                <w:szCs w:val="24"/>
              </w:rPr>
              <w:t>a</w:t>
            </w:r>
            <w:proofErr w:type="spellEnd"/>
            <w:r>
              <w:rPr>
                <w:rFonts w:eastAsia="Times New Roman" w:cs="Lucida Grande"/>
                <w:color w:val="111111"/>
                <w:sz w:val="24"/>
                <w:szCs w:val="24"/>
              </w:rPr>
              <w:t xml:space="preserve"> </w:t>
            </w:r>
            <w:r w:rsidR="005F266C">
              <w:rPr>
                <w:rFonts w:eastAsia="Times New Roman" w:cs="Lucida Grande"/>
                <w:color w:val="111111"/>
                <w:sz w:val="24"/>
                <w:szCs w:val="24"/>
              </w:rPr>
              <w:t>Administrator</w:t>
            </w:r>
            <w:r>
              <w:rPr>
                <w:rFonts w:eastAsia="Times New Roman" w:cs="Lucida Grande"/>
                <w:color w:val="111111"/>
                <w:sz w:val="24"/>
                <w:szCs w:val="24"/>
              </w:rPr>
              <w:t xml:space="preserve"> account as well</w:t>
            </w:r>
            <w:r w:rsidR="009038C2">
              <w:rPr>
                <w:rFonts w:eastAsia="Times New Roman" w:cs="Lucida Grande"/>
                <w:color w:val="111111"/>
                <w:sz w:val="24"/>
                <w:szCs w:val="24"/>
              </w:rPr>
              <w:t xml:space="preserve"> if wrong individual </w:t>
            </w:r>
            <w:r w:rsidR="00755703">
              <w:rPr>
                <w:rFonts w:eastAsia="Times New Roman" w:cs="Lucida Grande"/>
                <w:color w:val="111111"/>
                <w:sz w:val="24"/>
                <w:szCs w:val="24"/>
              </w:rPr>
              <w:t xml:space="preserve">in role can cause major of damage as well, that need trusted individual be admin should not allow everyone to be a admin with the company. </w:t>
            </w:r>
          </w:p>
          <w:p w14:paraId="0511C41E" w14:textId="77777777" w:rsidR="00B06899" w:rsidRDefault="00B06899" w:rsidP="00DA0D3F">
            <w:pPr>
              <w:pStyle w:val="ListParagraph"/>
              <w:spacing w:before="120" w:after="120"/>
              <w:ind w:left="0" w:right="-274"/>
              <w:rPr>
                <w:rFonts w:eastAsia="Times New Roman" w:cs="Lucida Grande"/>
                <w:color w:val="111111"/>
                <w:sz w:val="24"/>
                <w:szCs w:val="24"/>
              </w:rPr>
            </w:pPr>
          </w:p>
        </w:tc>
      </w:tr>
    </w:tbl>
    <w:p w14:paraId="41CEFBE8" w14:textId="518FEC81" w:rsidR="00B06899" w:rsidRDefault="00B06899" w:rsidP="00BA143B">
      <w:pPr>
        <w:pStyle w:val="ListParagraph"/>
        <w:shd w:val="clear" w:color="auto" w:fill="FFFFFF"/>
        <w:spacing w:before="120" w:after="120" w:line="240" w:lineRule="auto"/>
        <w:ind w:left="0" w:right="-274"/>
        <w:rPr>
          <w:rFonts w:eastAsia="Times New Roman" w:cs="Lucida Grande"/>
          <w:color w:val="111111"/>
          <w:sz w:val="24"/>
          <w:szCs w:val="24"/>
        </w:rPr>
      </w:pPr>
    </w:p>
    <w:p w14:paraId="1D671BDD" w14:textId="15A9A931" w:rsidR="00B06899" w:rsidRPr="00F94034" w:rsidRDefault="00DA0D3F" w:rsidP="00B06899">
      <w:pPr>
        <w:pStyle w:val="Heading3"/>
        <w:pBdr>
          <w:top w:val="none" w:sz="0" w:space="0" w:color="auto"/>
          <w:left w:val="none" w:sz="0" w:space="0" w:color="auto"/>
        </w:pBdr>
        <w:rPr>
          <w:rFonts w:eastAsia="Times New Roman"/>
          <w:b/>
          <w:sz w:val="24"/>
          <w:szCs w:val="24"/>
        </w:rPr>
      </w:pPr>
      <w:r>
        <w:rPr>
          <w:rFonts w:eastAsia="Times New Roman"/>
          <w:b/>
          <w:sz w:val="32"/>
          <w:szCs w:val="32"/>
          <w:u w:val="single"/>
        </w:rPr>
        <w:t>Securing the domain administrator account</w:t>
      </w:r>
    </w:p>
    <w:p w14:paraId="17A4BBAA" w14:textId="77777777" w:rsidR="00B06899" w:rsidRPr="00BA143B" w:rsidRDefault="00B06899" w:rsidP="00B06899">
      <w:pPr>
        <w:pStyle w:val="ListParagraph"/>
        <w:shd w:val="clear" w:color="auto" w:fill="FFFFFF"/>
        <w:spacing w:before="120" w:after="120" w:line="240" w:lineRule="auto"/>
        <w:ind w:left="0" w:right="-274"/>
        <w:rPr>
          <w:rFonts w:eastAsia="Times New Roman" w:cs="Lucida Grande"/>
          <w:b/>
          <w:color w:val="111111"/>
          <w:sz w:val="24"/>
          <w:szCs w:val="24"/>
        </w:rPr>
      </w:pPr>
      <w:r w:rsidRPr="00BA143B">
        <w:rPr>
          <w:rFonts w:eastAsia="Times New Roman" w:cs="Lucida Grande"/>
          <w:b/>
          <w:color w:val="111111"/>
          <w:sz w:val="24"/>
          <w:szCs w:val="24"/>
        </w:rPr>
        <w:t xml:space="preserve">Your Response: </w:t>
      </w:r>
    </w:p>
    <w:tbl>
      <w:tblPr>
        <w:tblStyle w:val="TableGrid"/>
        <w:tblW w:w="11147" w:type="dxa"/>
        <w:tblLook w:val="04A0" w:firstRow="1" w:lastRow="0" w:firstColumn="1" w:lastColumn="0" w:noHBand="0" w:noVBand="1"/>
      </w:tblPr>
      <w:tblGrid>
        <w:gridCol w:w="11147"/>
      </w:tblGrid>
      <w:tr w:rsidR="00B06899" w14:paraId="75C5D0F1" w14:textId="77777777" w:rsidTr="009429D5">
        <w:trPr>
          <w:trHeight w:val="2552"/>
        </w:trPr>
        <w:tc>
          <w:tcPr>
            <w:tcW w:w="11147" w:type="dxa"/>
            <w:shd w:val="clear" w:color="auto" w:fill="D9D9D9" w:themeFill="background1" w:themeFillShade="D9"/>
          </w:tcPr>
          <w:p w14:paraId="37D8085E" w14:textId="409BB18C" w:rsidR="00B06899" w:rsidRDefault="000E0454" w:rsidP="00DA0D3F">
            <w:pPr>
              <w:pStyle w:val="ListParagraph"/>
              <w:spacing w:before="120" w:after="120"/>
              <w:ind w:left="0" w:right="-274"/>
              <w:rPr>
                <w:rFonts w:eastAsia="Times New Roman" w:cs="Lucida Grande"/>
                <w:color w:val="111111"/>
                <w:sz w:val="24"/>
                <w:szCs w:val="24"/>
              </w:rPr>
            </w:pPr>
            <w:r>
              <w:rPr>
                <w:rFonts w:eastAsia="Times New Roman" w:cs="Lucida Grande"/>
                <w:color w:val="111111"/>
                <w:sz w:val="24"/>
                <w:szCs w:val="24"/>
              </w:rPr>
              <w:t xml:space="preserve">With every domain they always include an </w:t>
            </w:r>
            <w:r w:rsidR="00A976A9">
              <w:rPr>
                <w:rFonts w:eastAsia="Times New Roman" w:cs="Lucida Grande"/>
                <w:color w:val="111111"/>
                <w:sz w:val="24"/>
                <w:szCs w:val="24"/>
              </w:rPr>
              <w:t>Administrator</w:t>
            </w:r>
            <w:r>
              <w:rPr>
                <w:rFonts w:eastAsia="Times New Roman" w:cs="Lucida Grande"/>
                <w:color w:val="111111"/>
                <w:sz w:val="24"/>
                <w:szCs w:val="24"/>
              </w:rPr>
              <w:t xml:space="preserve"> </w:t>
            </w:r>
            <w:r w:rsidR="00A976A9">
              <w:rPr>
                <w:rFonts w:eastAsia="Times New Roman" w:cs="Lucida Grande"/>
                <w:color w:val="111111"/>
                <w:sz w:val="24"/>
                <w:szCs w:val="24"/>
              </w:rPr>
              <w:t>account</w:t>
            </w:r>
            <w:r w:rsidR="000D6717">
              <w:rPr>
                <w:rFonts w:eastAsia="Times New Roman" w:cs="Lucida Grande"/>
                <w:color w:val="111111"/>
                <w:sz w:val="24"/>
                <w:szCs w:val="24"/>
              </w:rPr>
              <w:t xml:space="preserve">, which by default is a apart of the of Domain Admins group. </w:t>
            </w:r>
            <w:r w:rsidR="00944587">
              <w:rPr>
                <w:rFonts w:eastAsia="Times New Roman" w:cs="Lucida Grande"/>
                <w:color w:val="111111"/>
                <w:sz w:val="24"/>
                <w:szCs w:val="24"/>
              </w:rPr>
              <w:t>The Ad</w:t>
            </w:r>
            <w:r w:rsidR="00E33890">
              <w:rPr>
                <w:rFonts w:eastAsia="Times New Roman" w:cs="Lucida Grande"/>
                <w:color w:val="111111"/>
                <w:sz w:val="24"/>
                <w:szCs w:val="24"/>
              </w:rPr>
              <w:t xml:space="preserve">min </w:t>
            </w:r>
            <w:r w:rsidR="00944587">
              <w:rPr>
                <w:rFonts w:eastAsia="Times New Roman" w:cs="Lucida Grande"/>
                <w:color w:val="111111"/>
                <w:sz w:val="24"/>
                <w:szCs w:val="24"/>
              </w:rPr>
              <w:t xml:space="preserve">account should only be used </w:t>
            </w:r>
            <w:r w:rsidR="00E33890">
              <w:rPr>
                <w:rFonts w:eastAsia="Times New Roman" w:cs="Lucida Grande"/>
                <w:color w:val="111111"/>
                <w:sz w:val="24"/>
                <w:szCs w:val="24"/>
              </w:rPr>
              <w:t xml:space="preserve">for domain setup and disaster recovery (restoring </w:t>
            </w:r>
            <w:r w:rsidR="00657010">
              <w:rPr>
                <w:rFonts w:eastAsia="Times New Roman" w:cs="Lucida Grande"/>
                <w:color w:val="111111"/>
                <w:sz w:val="24"/>
                <w:szCs w:val="24"/>
              </w:rPr>
              <w:t xml:space="preserve">Active Directory). </w:t>
            </w:r>
            <w:r w:rsidR="00514851">
              <w:rPr>
                <w:rFonts w:eastAsia="Times New Roman" w:cs="Lucida Grande"/>
                <w:color w:val="111111"/>
                <w:sz w:val="24"/>
                <w:szCs w:val="24"/>
              </w:rPr>
              <w:t xml:space="preserve">It is </w:t>
            </w:r>
            <w:r w:rsidR="00847991">
              <w:rPr>
                <w:rFonts w:eastAsia="Times New Roman" w:cs="Lucida Grande"/>
                <w:color w:val="111111"/>
                <w:sz w:val="24"/>
                <w:szCs w:val="24"/>
              </w:rPr>
              <w:t>vital</w:t>
            </w:r>
            <w:r w:rsidR="00514851">
              <w:rPr>
                <w:rFonts w:eastAsia="Times New Roman" w:cs="Lucida Grande"/>
                <w:color w:val="111111"/>
                <w:sz w:val="24"/>
                <w:szCs w:val="24"/>
              </w:rPr>
              <w:t xml:space="preserve"> that no one know the Domain Administrator account password.</w:t>
            </w:r>
            <w:r w:rsidR="00DA527E">
              <w:rPr>
                <w:rFonts w:eastAsia="Times New Roman" w:cs="Lucida Grande"/>
                <w:color w:val="111111"/>
                <w:sz w:val="24"/>
                <w:szCs w:val="24"/>
              </w:rPr>
              <w:t xml:space="preserve"> </w:t>
            </w:r>
            <w:r w:rsidR="007023D7">
              <w:rPr>
                <w:rFonts w:eastAsia="Times New Roman" w:cs="Lucida Grande"/>
                <w:color w:val="111111"/>
                <w:sz w:val="24"/>
                <w:szCs w:val="24"/>
              </w:rPr>
              <w:t xml:space="preserve">There are some </w:t>
            </w:r>
            <w:r w:rsidR="00847991">
              <w:rPr>
                <w:rFonts w:eastAsia="Times New Roman" w:cs="Lucida Grande"/>
                <w:color w:val="111111"/>
                <w:sz w:val="24"/>
                <w:szCs w:val="24"/>
              </w:rPr>
              <w:t>practices that can be done protect</w:t>
            </w:r>
            <w:r w:rsidR="00AB71EC">
              <w:rPr>
                <w:rFonts w:eastAsia="Times New Roman" w:cs="Lucida Grande"/>
                <w:color w:val="111111"/>
                <w:sz w:val="24"/>
                <w:szCs w:val="24"/>
              </w:rPr>
              <w:t xml:space="preserve"> </w:t>
            </w:r>
            <w:r w:rsidR="00DB738F">
              <w:rPr>
                <w:rFonts w:eastAsia="Times New Roman" w:cs="Lucida Grande"/>
                <w:color w:val="111111"/>
                <w:sz w:val="24"/>
                <w:szCs w:val="24"/>
              </w:rPr>
              <w:t>it, one</w:t>
            </w:r>
            <w:r w:rsidR="00847991">
              <w:rPr>
                <w:rFonts w:eastAsia="Times New Roman" w:cs="Lucida Grande"/>
                <w:color w:val="111111"/>
                <w:sz w:val="24"/>
                <w:szCs w:val="24"/>
              </w:rPr>
              <w:t xml:space="preserve"> i</w:t>
            </w:r>
            <w:r w:rsidR="00682B35">
              <w:rPr>
                <w:rFonts w:eastAsia="Times New Roman" w:cs="Lucida Grande"/>
                <w:color w:val="111111"/>
                <w:sz w:val="24"/>
                <w:szCs w:val="24"/>
              </w:rPr>
              <w:t xml:space="preserve">s </w:t>
            </w:r>
            <w:r w:rsidR="00AB00EB">
              <w:rPr>
                <w:rFonts w:eastAsia="Times New Roman" w:cs="Lucida Grande"/>
                <w:color w:val="111111"/>
                <w:sz w:val="24"/>
                <w:szCs w:val="24"/>
              </w:rPr>
              <w:t>enable the account as sensitive and cannot be delegated,</w:t>
            </w:r>
            <w:r w:rsidR="00543456">
              <w:rPr>
                <w:rFonts w:eastAsia="Times New Roman" w:cs="Lucida Grande"/>
                <w:color w:val="111111"/>
                <w:sz w:val="24"/>
                <w:szCs w:val="24"/>
              </w:rPr>
              <w:t xml:space="preserve"> another practice is to require smart card so that </w:t>
            </w:r>
            <w:r w:rsidR="00B665C3">
              <w:rPr>
                <w:rFonts w:eastAsia="Times New Roman" w:cs="Lucida Grande"/>
                <w:color w:val="111111"/>
                <w:sz w:val="24"/>
                <w:szCs w:val="24"/>
              </w:rPr>
              <w:t>lo</w:t>
            </w:r>
            <w:r w:rsidR="00287393">
              <w:rPr>
                <w:rFonts w:eastAsia="Times New Roman" w:cs="Lucida Grande"/>
                <w:color w:val="111111"/>
                <w:sz w:val="24"/>
                <w:szCs w:val="24"/>
              </w:rPr>
              <w:t xml:space="preserve">gin is interactive and make brute force attack hard to comment. </w:t>
            </w:r>
            <w:r w:rsidR="009429D5">
              <w:rPr>
                <w:rFonts w:eastAsia="Times New Roman" w:cs="Lucida Grande"/>
                <w:color w:val="111111"/>
                <w:sz w:val="24"/>
                <w:szCs w:val="24"/>
              </w:rPr>
              <w:t xml:space="preserve">You can also deny </w:t>
            </w:r>
            <w:r w:rsidR="007D6C88">
              <w:rPr>
                <w:rFonts w:eastAsia="Times New Roman" w:cs="Lucida Grande"/>
                <w:color w:val="111111"/>
                <w:sz w:val="24"/>
                <w:szCs w:val="24"/>
              </w:rPr>
              <w:t xml:space="preserve">logon as batch job, also </w:t>
            </w:r>
            <w:r w:rsidR="00505AA8">
              <w:rPr>
                <w:rFonts w:eastAsia="Times New Roman" w:cs="Lucida Grande"/>
                <w:color w:val="111111"/>
                <w:sz w:val="24"/>
                <w:szCs w:val="24"/>
              </w:rPr>
              <w:t>logons through</w:t>
            </w:r>
            <w:r w:rsidR="007D6C88">
              <w:rPr>
                <w:rFonts w:eastAsia="Times New Roman" w:cs="Lucida Grande"/>
                <w:color w:val="111111"/>
                <w:sz w:val="24"/>
                <w:szCs w:val="24"/>
              </w:rPr>
              <w:t xml:space="preserve"> RDP. </w:t>
            </w:r>
            <w:r w:rsidR="00D173F4">
              <w:rPr>
                <w:rFonts w:eastAsia="Times New Roman" w:cs="Lucida Grande"/>
                <w:color w:val="111111"/>
                <w:sz w:val="24"/>
                <w:szCs w:val="24"/>
              </w:rPr>
              <w:t>If you leave this account</w:t>
            </w:r>
            <w:r w:rsidR="00505EDA">
              <w:rPr>
                <w:rFonts w:eastAsia="Times New Roman" w:cs="Lucida Grande"/>
                <w:color w:val="111111"/>
                <w:sz w:val="24"/>
                <w:szCs w:val="24"/>
              </w:rPr>
              <w:t xml:space="preserve"> </w:t>
            </w:r>
            <w:r w:rsidR="00505AA8">
              <w:rPr>
                <w:rFonts w:eastAsia="Times New Roman" w:cs="Lucida Grande"/>
                <w:color w:val="111111"/>
                <w:sz w:val="24"/>
                <w:szCs w:val="24"/>
              </w:rPr>
              <w:t>open</w:t>
            </w:r>
            <w:r w:rsidR="00C6294E">
              <w:rPr>
                <w:rFonts w:eastAsia="Times New Roman" w:cs="Lucida Grande"/>
                <w:color w:val="111111"/>
                <w:sz w:val="24"/>
                <w:szCs w:val="24"/>
              </w:rPr>
              <w:t xml:space="preserve"> and </w:t>
            </w:r>
            <w:r w:rsidR="00D546BF">
              <w:rPr>
                <w:rFonts w:eastAsia="Times New Roman" w:cs="Lucida Grande"/>
                <w:color w:val="111111"/>
                <w:sz w:val="24"/>
                <w:szCs w:val="24"/>
              </w:rPr>
              <w:t xml:space="preserve">the </w:t>
            </w:r>
            <w:r w:rsidR="00C6294E">
              <w:rPr>
                <w:rFonts w:eastAsia="Times New Roman" w:cs="Lucida Grande"/>
                <w:color w:val="111111"/>
                <w:sz w:val="24"/>
                <w:szCs w:val="24"/>
              </w:rPr>
              <w:t>wrong person wh</w:t>
            </w:r>
            <w:r w:rsidR="00092014">
              <w:rPr>
                <w:rFonts w:eastAsia="Times New Roman" w:cs="Lucida Grande"/>
                <w:color w:val="111111"/>
                <w:sz w:val="24"/>
                <w:szCs w:val="24"/>
              </w:rPr>
              <w:t>ere to</w:t>
            </w:r>
            <w:r w:rsidR="00C6294E">
              <w:rPr>
                <w:rFonts w:eastAsia="Times New Roman" w:cs="Lucida Grande"/>
                <w:color w:val="111111"/>
                <w:sz w:val="24"/>
                <w:szCs w:val="24"/>
              </w:rPr>
              <w:t xml:space="preserve"> access it could</w:t>
            </w:r>
            <w:r w:rsidR="00A46651">
              <w:rPr>
                <w:rFonts w:eastAsia="Times New Roman" w:cs="Lucida Grande"/>
                <w:color w:val="111111"/>
                <w:sz w:val="24"/>
                <w:szCs w:val="24"/>
              </w:rPr>
              <w:t xml:space="preserve"> corrupt the disaster recovery that was stored, </w:t>
            </w:r>
            <w:r w:rsidR="00D546BF">
              <w:rPr>
                <w:rFonts w:eastAsia="Times New Roman" w:cs="Lucida Grande"/>
                <w:color w:val="111111"/>
                <w:sz w:val="24"/>
                <w:szCs w:val="24"/>
              </w:rPr>
              <w:t xml:space="preserve">and cost company ton of money. </w:t>
            </w:r>
          </w:p>
        </w:tc>
      </w:tr>
    </w:tbl>
    <w:p w14:paraId="1970F4AC" w14:textId="40EDA2BD" w:rsidR="00B06899" w:rsidRDefault="00B06899" w:rsidP="00BA143B">
      <w:pPr>
        <w:pStyle w:val="ListParagraph"/>
        <w:shd w:val="clear" w:color="auto" w:fill="FFFFFF"/>
        <w:spacing w:before="120" w:after="120" w:line="240" w:lineRule="auto"/>
        <w:ind w:left="0" w:right="-274"/>
        <w:rPr>
          <w:rFonts w:eastAsia="Times New Roman" w:cs="Lucida Grande"/>
          <w:color w:val="111111"/>
          <w:sz w:val="24"/>
          <w:szCs w:val="24"/>
        </w:rPr>
      </w:pPr>
    </w:p>
    <w:p w14:paraId="5F49A87B" w14:textId="0B73021C" w:rsidR="00B06899" w:rsidRPr="00F94034" w:rsidRDefault="00DA0D3F" w:rsidP="00B06899">
      <w:pPr>
        <w:pStyle w:val="Heading3"/>
        <w:pBdr>
          <w:top w:val="none" w:sz="0" w:space="0" w:color="auto"/>
          <w:left w:val="none" w:sz="0" w:space="0" w:color="auto"/>
        </w:pBdr>
        <w:rPr>
          <w:rFonts w:eastAsia="Times New Roman"/>
          <w:b/>
          <w:sz w:val="24"/>
          <w:szCs w:val="24"/>
        </w:rPr>
      </w:pPr>
      <w:r>
        <w:rPr>
          <w:rFonts w:eastAsia="Times New Roman"/>
          <w:b/>
          <w:sz w:val="32"/>
          <w:szCs w:val="32"/>
          <w:u w:val="single"/>
        </w:rPr>
        <w:t>Securing the local administrator account (Include LaPS)</w:t>
      </w:r>
    </w:p>
    <w:p w14:paraId="27D15AB7" w14:textId="77777777" w:rsidR="00B06899" w:rsidRPr="00BA143B" w:rsidRDefault="00B06899" w:rsidP="00B06899">
      <w:pPr>
        <w:pStyle w:val="ListParagraph"/>
        <w:shd w:val="clear" w:color="auto" w:fill="FFFFFF"/>
        <w:spacing w:before="120" w:after="120" w:line="240" w:lineRule="auto"/>
        <w:ind w:left="0" w:right="-274"/>
        <w:rPr>
          <w:rFonts w:eastAsia="Times New Roman" w:cs="Lucida Grande"/>
          <w:b/>
          <w:color w:val="111111"/>
          <w:sz w:val="24"/>
          <w:szCs w:val="24"/>
        </w:rPr>
      </w:pPr>
      <w:r w:rsidRPr="00BA143B">
        <w:rPr>
          <w:rFonts w:eastAsia="Times New Roman" w:cs="Lucida Grande"/>
          <w:b/>
          <w:color w:val="111111"/>
          <w:sz w:val="24"/>
          <w:szCs w:val="24"/>
        </w:rPr>
        <w:t xml:space="preserve">Your Response: </w:t>
      </w:r>
    </w:p>
    <w:tbl>
      <w:tblPr>
        <w:tblStyle w:val="TableGrid"/>
        <w:tblW w:w="0" w:type="auto"/>
        <w:tblLook w:val="04A0" w:firstRow="1" w:lastRow="0" w:firstColumn="1" w:lastColumn="0" w:noHBand="0" w:noVBand="1"/>
      </w:tblPr>
      <w:tblGrid>
        <w:gridCol w:w="10790"/>
      </w:tblGrid>
      <w:tr w:rsidR="00B06899" w14:paraId="28AD7456" w14:textId="77777777" w:rsidTr="00FD742D">
        <w:tc>
          <w:tcPr>
            <w:tcW w:w="11016" w:type="dxa"/>
            <w:shd w:val="clear" w:color="auto" w:fill="D9D9D9" w:themeFill="background1" w:themeFillShade="D9"/>
          </w:tcPr>
          <w:p w14:paraId="42CF6048" w14:textId="218790DE" w:rsidR="0024722F" w:rsidRDefault="000A6ECA" w:rsidP="00DA0D3F">
            <w:pPr>
              <w:pStyle w:val="ListParagraph"/>
              <w:spacing w:before="120" w:after="120"/>
              <w:ind w:left="0" w:right="-274"/>
              <w:rPr>
                <w:rFonts w:eastAsia="Times New Roman" w:cs="Lucida Grande"/>
                <w:color w:val="111111"/>
                <w:sz w:val="24"/>
                <w:szCs w:val="24"/>
              </w:rPr>
            </w:pPr>
            <w:r>
              <w:rPr>
                <w:rFonts w:eastAsia="Times New Roman" w:cs="Lucida Grande"/>
                <w:color w:val="111111"/>
                <w:sz w:val="24"/>
                <w:szCs w:val="24"/>
              </w:rPr>
              <w:t xml:space="preserve">Local Administrator accounts </w:t>
            </w:r>
            <w:r w:rsidR="000D38B1">
              <w:rPr>
                <w:rFonts w:eastAsia="Times New Roman" w:cs="Lucida Grande"/>
                <w:color w:val="111111"/>
                <w:sz w:val="24"/>
                <w:szCs w:val="24"/>
              </w:rPr>
              <w:t>automatically installed within a windows computer</w:t>
            </w:r>
            <w:r w:rsidR="00780B9F">
              <w:rPr>
                <w:rFonts w:eastAsia="Times New Roman" w:cs="Lucida Grande"/>
                <w:color w:val="111111"/>
                <w:sz w:val="24"/>
                <w:szCs w:val="24"/>
              </w:rPr>
              <w:t>, they are considered necessary to be able run system updates, software upgrades,</w:t>
            </w:r>
            <w:r w:rsidR="00633F5B">
              <w:rPr>
                <w:rFonts w:eastAsia="Times New Roman" w:cs="Lucida Grande"/>
                <w:color w:val="111111"/>
                <w:sz w:val="24"/>
                <w:szCs w:val="24"/>
              </w:rPr>
              <w:t xml:space="preserve"> and hardware usage and helpful to gain local access </w:t>
            </w:r>
            <w:r w:rsidR="00EE6E23">
              <w:rPr>
                <w:rFonts w:eastAsia="Times New Roman" w:cs="Lucida Grande"/>
                <w:color w:val="111111"/>
                <w:sz w:val="24"/>
                <w:szCs w:val="24"/>
              </w:rPr>
              <w:t>to machines if the network goes down.</w:t>
            </w:r>
            <w:r w:rsidR="00B20041">
              <w:rPr>
                <w:rFonts w:eastAsia="Times New Roman" w:cs="Lucida Grande"/>
                <w:color w:val="111111"/>
                <w:sz w:val="24"/>
                <w:szCs w:val="24"/>
              </w:rPr>
              <w:t xml:space="preserve"> </w:t>
            </w:r>
            <w:r w:rsidR="00E60C47">
              <w:rPr>
                <w:rFonts w:eastAsia="Times New Roman" w:cs="Lucida Grande"/>
                <w:color w:val="111111"/>
                <w:sz w:val="24"/>
                <w:szCs w:val="24"/>
              </w:rPr>
              <w:t xml:space="preserve">Having the LAPS open allow chance for the hacker to be able to gain access </w:t>
            </w:r>
            <w:r w:rsidR="0024722F">
              <w:rPr>
                <w:rFonts w:eastAsia="Times New Roman" w:cs="Lucida Grande"/>
                <w:color w:val="111111"/>
                <w:sz w:val="24"/>
                <w:szCs w:val="24"/>
              </w:rPr>
              <w:t xml:space="preserve">it preform a massive attack on the network form gaining access to the LAPS. </w:t>
            </w:r>
            <w:r w:rsidR="00CA70F0">
              <w:rPr>
                <w:rFonts w:eastAsia="Times New Roman" w:cs="Lucida Grande"/>
                <w:color w:val="111111"/>
                <w:sz w:val="24"/>
                <w:szCs w:val="24"/>
              </w:rPr>
              <w:t>To solve issue with LA</w:t>
            </w:r>
            <w:r w:rsidR="00887ED1">
              <w:rPr>
                <w:rFonts w:eastAsia="Times New Roman" w:cs="Lucida Grande"/>
                <w:color w:val="111111"/>
                <w:sz w:val="24"/>
                <w:szCs w:val="24"/>
              </w:rPr>
              <w:t>PS that can occur y</w:t>
            </w:r>
            <w:r w:rsidR="001638D8">
              <w:rPr>
                <w:rFonts w:eastAsia="Times New Roman" w:cs="Lucida Grande"/>
                <w:color w:val="111111"/>
                <w:sz w:val="24"/>
                <w:szCs w:val="24"/>
              </w:rPr>
              <w:t xml:space="preserve">ou can go and eliminate the local admin accounts </w:t>
            </w:r>
            <w:r w:rsidR="003D3F06">
              <w:rPr>
                <w:rFonts w:eastAsia="Times New Roman" w:cs="Lucida Grande"/>
                <w:color w:val="111111"/>
                <w:sz w:val="24"/>
                <w:szCs w:val="24"/>
              </w:rPr>
              <w:t>altogether making everyone a standard user</w:t>
            </w:r>
            <w:r w:rsidR="005B2FBB">
              <w:rPr>
                <w:rFonts w:eastAsia="Times New Roman" w:cs="Lucida Grande"/>
                <w:color w:val="111111"/>
                <w:sz w:val="24"/>
                <w:szCs w:val="24"/>
              </w:rPr>
              <w:t xml:space="preserve">. By doing this </w:t>
            </w:r>
            <w:r w:rsidR="000B41E8">
              <w:rPr>
                <w:rFonts w:eastAsia="Times New Roman" w:cs="Lucida Grande"/>
                <w:color w:val="111111"/>
                <w:sz w:val="24"/>
                <w:szCs w:val="24"/>
              </w:rPr>
              <w:t>employees will have to wait for permission causing delays and productivity loss</w:t>
            </w:r>
            <w:r w:rsidR="003D3F06">
              <w:rPr>
                <w:rFonts w:eastAsia="Times New Roman" w:cs="Lucida Grande"/>
                <w:color w:val="111111"/>
                <w:sz w:val="24"/>
                <w:szCs w:val="24"/>
              </w:rPr>
              <w:t xml:space="preserve">. Other option is </w:t>
            </w:r>
            <w:r w:rsidR="000B41E8">
              <w:rPr>
                <w:rFonts w:eastAsia="Times New Roman" w:cs="Lucida Grande"/>
                <w:color w:val="111111"/>
                <w:sz w:val="24"/>
                <w:szCs w:val="24"/>
              </w:rPr>
              <w:t>retaining</w:t>
            </w:r>
            <w:r w:rsidR="003D3F06">
              <w:rPr>
                <w:rFonts w:eastAsia="Times New Roman" w:cs="Lucida Grande"/>
                <w:color w:val="111111"/>
                <w:sz w:val="24"/>
                <w:szCs w:val="24"/>
              </w:rPr>
              <w:t xml:space="preserve"> the accounts and manage them prop</w:t>
            </w:r>
            <w:r w:rsidR="00174CF0">
              <w:rPr>
                <w:rFonts w:eastAsia="Times New Roman" w:cs="Lucida Grande"/>
                <w:color w:val="111111"/>
                <w:sz w:val="24"/>
                <w:szCs w:val="24"/>
              </w:rPr>
              <w:t xml:space="preserve">erly, which would require a lot of careful planning and management and maintenance to mitigate the risks. If you go with the last option </w:t>
            </w:r>
            <w:r w:rsidR="00BF2D67">
              <w:rPr>
                <w:rFonts w:eastAsia="Times New Roman" w:cs="Lucida Grande"/>
                <w:color w:val="111111"/>
                <w:sz w:val="24"/>
                <w:szCs w:val="24"/>
              </w:rPr>
              <w:t>then the passwords should be strong, unique, and period</w:t>
            </w:r>
            <w:r w:rsidR="004B197C">
              <w:rPr>
                <w:rFonts w:eastAsia="Times New Roman" w:cs="Lucida Grande"/>
                <w:color w:val="111111"/>
                <w:sz w:val="24"/>
                <w:szCs w:val="24"/>
              </w:rPr>
              <w:t xml:space="preserve">ically changed. </w:t>
            </w:r>
          </w:p>
        </w:tc>
      </w:tr>
    </w:tbl>
    <w:p w14:paraId="778909CB" w14:textId="2154DA57" w:rsidR="00B06899" w:rsidRDefault="00B06899" w:rsidP="00BA143B">
      <w:pPr>
        <w:pStyle w:val="ListParagraph"/>
        <w:shd w:val="clear" w:color="auto" w:fill="FFFFFF"/>
        <w:spacing w:before="120" w:after="120" w:line="240" w:lineRule="auto"/>
        <w:ind w:left="0" w:right="-274"/>
        <w:rPr>
          <w:rFonts w:eastAsia="Times New Roman" w:cs="Lucida Grande"/>
          <w:color w:val="111111"/>
          <w:sz w:val="24"/>
          <w:szCs w:val="24"/>
        </w:rPr>
      </w:pPr>
    </w:p>
    <w:p w14:paraId="3E8F8D34" w14:textId="43277CEF" w:rsidR="00B06899" w:rsidRPr="00F94034" w:rsidRDefault="00DA0D3F" w:rsidP="00B06899">
      <w:pPr>
        <w:pStyle w:val="Heading3"/>
        <w:pBdr>
          <w:top w:val="none" w:sz="0" w:space="0" w:color="auto"/>
          <w:left w:val="none" w:sz="0" w:space="0" w:color="auto"/>
        </w:pBdr>
        <w:rPr>
          <w:rFonts w:eastAsia="Times New Roman"/>
          <w:b/>
          <w:sz w:val="24"/>
          <w:szCs w:val="24"/>
        </w:rPr>
      </w:pPr>
      <w:r>
        <w:rPr>
          <w:rFonts w:eastAsia="Times New Roman"/>
          <w:b/>
          <w:sz w:val="32"/>
          <w:szCs w:val="32"/>
          <w:u w:val="single"/>
        </w:rPr>
        <w:t>Audit policy settings for Group Policy</w:t>
      </w:r>
    </w:p>
    <w:p w14:paraId="2428D6C3" w14:textId="77777777" w:rsidR="00B06899" w:rsidRPr="00BA143B" w:rsidRDefault="00B06899" w:rsidP="00B06899">
      <w:pPr>
        <w:pStyle w:val="ListParagraph"/>
        <w:shd w:val="clear" w:color="auto" w:fill="FFFFFF"/>
        <w:spacing w:before="120" w:after="120" w:line="240" w:lineRule="auto"/>
        <w:ind w:left="0" w:right="-274"/>
        <w:rPr>
          <w:rFonts w:eastAsia="Times New Roman" w:cs="Lucida Grande"/>
          <w:b/>
          <w:color w:val="111111"/>
          <w:sz w:val="24"/>
          <w:szCs w:val="24"/>
        </w:rPr>
      </w:pPr>
      <w:r w:rsidRPr="00BA143B">
        <w:rPr>
          <w:rFonts w:eastAsia="Times New Roman" w:cs="Lucida Grande"/>
          <w:b/>
          <w:color w:val="111111"/>
          <w:sz w:val="24"/>
          <w:szCs w:val="24"/>
        </w:rPr>
        <w:t xml:space="preserve">Your Response: </w:t>
      </w:r>
    </w:p>
    <w:tbl>
      <w:tblPr>
        <w:tblStyle w:val="TableGrid"/>
        <w:tblW w:w="0" w:type="auto"/>
        <w:tblLook w:val="04A0" w:firstRow="1" w:lastRow="0" w:firstColumn="1" w:lastColumn="0" w:noHBand="0" w:noVBand="1"/>
      </w:tblPr>
      <w:tblGrid>
        <w:gridCol w:w="10790"/>
      </w:tblGrid>
      <w:tr w:rsidR="00B06899" w14:paraId="3CFD20B3" w14:textId="77777777" w:rsidTr="00FD742D">
        <w:tc>
          <w:tcPr>
            <w:tcW w:w="11016" w:type="dxa"/>
            <w:shd w:val="clear" w:color="auto" w:fill="D9D9D9" w:themeFill="background1" w:themeFillShade="D9"/>
          </w:tcPr>
          <w:p w14:paraId="4B595420" w14:textId="62CB3323" w:rsidR="00B06899" w:rsidRDefault="007A01C8" w:rsidP="00DA0D3F">
            <w:pPr>
              <w:pStyle w:val="ListParagraph"/>
              <w:spacing w:before="120" w:after="120"/>
              <w:ind w:left="0" w:right="-274"/>
              <w:rPr>
                <w:rFonts w:eastAsia="Times New Roman" w:cs="Lucida Grande"/>
                <w:color w:val="111111"/>
                <w:sz w:val="24"/>
                <w:szCs w:val="24"/>
              </w:rPr>
            </w:pPr>
            <w:r>
              <w:rPr>
                <w:rFonts w:eastAsia="Times New Roman" w:cs="Lucida Grande"/>
                <w:color w:val="111111"/>
                <w:sz w:val="24"/>
                <w:szCs w:val="24"/>
              </w:rPr>
              <w:lastRenderedPageBreak/>
              <w:t xml:space="preserve">The audit policy setting for group policy </w:t>
            </w:r>
            <w:r w:rsidR="00E00D67">
              <w:rPr>
                <w:rFonts w:eastAsia="Times New Roman" w:cs="Lucida Grande"/>
                <w:color w:val="111111"/>
                <w:sz w:val="24"/>
                <w:szCs w:val="24"/>
              </w:rPr>
              <w:t>can</w:t>
            </w:r>
            <w:r w:rsidR="007A1E68">
              <w:rPr>
                <w:rFonts w:eastAsia="Times New Roman" w:cs="Lucida Grande"/>
                <w:color w:val="111111"/>
                <w:sz w:val="24"/>
                <w:szCs w:val="24"/>
              </w:rPr>
              <w:t xml:space="preserve"> </w:t>
            </w:r>
            <w:r w:rsidR="00B65F7D">
              <w:rPr>
                <w:rFonts w:eastAsia="Times New Roman" w:cs="Lucida Grande"/>
                <w:color w:val="111111"/>
                <w:sz w:val="24"/>
                <w:szCs w:val="24"/>
              </w:rPr>
              <w:t>affect</w:t>
            </w:r>
            <w:r w:rsidR="007A1E68">
              <w:rPr>
                <w:rFonts w:eastAsia="Times New Roman" w:cs="Lucida Grande"/>
                <w:color w:val="111111"/>
                <w:sz w:val="24"/>
                <w:szCs w:val="24"/>
              </w:rPr>
              <w:t xml:space="preserve"> all computers and servers</w:t>
            </w:r>
            <w:r w:rsidR="00274857">
              <w:rPr>
                <w:rFonts w:eastAsia="Times New Roman" w:cs="Lucida Grande"/>
                <w:color w:val="111111"/>
                <w:sz w:val="24"/>
                <w:szCs w:val="24"/>
              </w:rPr>
              <w:t xml:space="preserve">. It is important to have </w:t>
            </w:r>
            <w:r w:rsidR="00B41D15">
              <w:rPr>
                <w:rFonts w:eastAsia="Times New Roman" w:cs="Lucida Grande"/>
                <w:color w:val="111111"/>
                <w:sz w:val="24"/>
                <w:szCs w:val="24"/>
              </w:rPr>
              <w:t xml:space="preserve">audit because it will allow you know if </w:t>
            </w:r>
            <w:r w:rsidR="00E00D67">
              <w:rPr>
                <w:rFonts w:eastAsia="Times New Roman" w:cs="Lucida Grande"/>
                <w:color w:val="111111"/>
                <w:sz w:val="24"/>
                <w:szCs w:val="24"/>
              </w:rPr>
              <w:t>their</w:t>
            </w:r>
            <w:r w:rsidR="00B41D15">
              <w:rPr>
                <w:rFonts w:eastAsia="Times New Roman" w:cs="Lucida Grande"/>
                <w:color w:val="111111"/>
                <w:sz w:val="24"/>
                <w:szCs w:val="24"/>
              </w:rPr>
              <w:t xml:space="preserve"> issue with network and makes pin pointing it down easier</w:t>
            </w:r>
            <w:r w:rsidR="00971A55">
              <w:rPr>
                <w:rFonts w:eastAsia="Times New Roman" w:cs="Lucida Grande"/>
                <w:color w:val="111111"/>
                <w:sz w:val="24"/>
                <w:szCs w:val="24"/>
              </w:rPr>
              <w:t xml:space="preserve"> where the issue is coming from. </w:t>
            </w:r>
            <w:r w:rsidR="00340E88">
              <w:rPr>
                <w:rFonts w:eastAsia="Times New Roman" w:cs="Lucida Grande"/>
                <w:color w:val="111111"/>
                <w:sz w:val="24"/>
                <w:szCs w:val="24"/>
              </w:rPr>
              <w:t>Some of the audit pr</w:t>
            </w:r>
            <w:r w:rsidR="00C17C1A">
              <w:rPr>
                <w:rFonts w:eastAsia="Times New Roman" w:cs="Lucida Grande"/>
                <w:color w:val="111111"/>
                <w:sz w:val="24"/>
                <w:szCs w:val="24"/>
              </w:rPr>
              <w:t>actice that can be do</w:t>
            </w:r>
            <w:r w:rsidR="0052134B">
              <w:rPr>
                <w:rFonts w:eastAsia="Times New Roman" w:cs="Lucida Grande"/>
                <w:color w:val="111111"/>
                <w:sz w:val="24"/>
                <w:szCs w:val="24"/>
              </w:rPr>
              <w:t xml:space="preserve">ne one is for account logon, ensure </w:t>
            </w:r>
            <w:r w:rsidR="001C38F9">
              <w:rPr>
                <w:rFonts w:eastAsia="Times New Roman" w:cs="Lucida Grande"/>
                <w:color w:val="111111"/>
                <w:sz w:val="24"/>
                <w:szCs w:val="24"/>
              </w:rPr>
              <w:t>‘audit</w:t>
            </w:r>
            <w:r w:rsidR="0052134B">
              <w:rPr>
                <w:rFonts w:eastAsia="Times New Roman" w:cs="Lucida Grande"/>
                <w:color w:val="111111"/>
                <w:sz w:val="24"/>
                <w:szCs w:val="24"/>
              </w:rPr>
              <w:t xml:space="preserve"> credential va</w:t>
            </w:r>
            <w:r w:rsidR="001C38F9">
              <w:rPr>
                <w:rFonts w:eastAsia="Times New Roman" w:cs="Lucida Grande"/>
                <w:color w:val="111111"/>
                <w:sz w:val="24"/>
                <w:szCs w:val="24"/>
              </w:rPr>
              <w:t xml:space="preserve">lidation’ is set to ‘success and failure’, another important is </w:t>
            </w:r>
            <w:r w:rsidR="00277E70">
              <w:rPr>
                <w:rFonts w:eastAsia="Times New Roman" w:cs="Lucida Grande"/>
                <w:color w:val="111111"/>
                <w:sz w:val="24"/>
                <w:szCs w:val="24"/>
              </w:rPr>
              <w:t xml:space="preserve">privilege use </w:t>
            </w:r>
            <w:r w:rsidR="001556AD">
              <w:rPr>
                <w:rFonts w:eastAsia="Times New Roman" w:cs="Lucida Grande"/>
                <w:color w:val="111111"/>
                <w:sz w:val="24"/>
                <w:szCs w:val="24"/>
              </w:rPr>
              <w:t>audit</w:t>
            </w:r>
            <w:r w:rsidR="00277E70">
              <w:rPr>
                <w:rFonts w:eastAsia="Times New Roman" w:cs="Lucida Grande"/>
                <w:color w:val="111111"/>
                <w:sz w:val="24"/>
                <w:szCs w:val="24"/>
              </w:rPr>
              <w:t xml:space="preserve"> ‘sensitive privilege use’ is set to ‘success and failure’. By not having audit policy’s set it makes easier for bad actor to </w:t>
            </w:r>
            <w:r w:rsidR="001556AD">
              <w:rPr>
                <w:rFonts w:eastAsia="Times New Roman" w:cs="Lucida Grande"/>
                <w:color w:val="111111"/>
                <w:sz w:val="24"/>
                <w:szCs w:val="24"/>
              </w:rPr>
              <w:t>slip</w:t>
            </w:r>
            <w:r w:rsidR="00277E70">
              <w:rPr>
                <w:rFonts w:eastAsia="Times New Roman" w:cs="Lucida Grande"/>
                <w:color w:val="111111"/>
                <w:sz w:val="24"/>
                <w:szCs w:val="24"/>
              </w:rPr>
              <w:t xml:space="preserve"> underwire before harmful actives to your </w:t>
            </w:r>
            <w:r w:rsidR="001556AD">
              <w:rPr>
                <w:rFonts w:eastAsia="Times New Roman" w:cs="Lucida Grande"/>
                <w:color w:val="111111"/>
                <w:sz w:val="24"/>
                <w:szCs w:val="24"/>
              </w:rPr>
              <w:t>companies’</w:t>
            </w:r>
            <w:r w:rsidR="00277E70">
              <w:rPr>
                <w:rFonts w:eastAsia="Times New Roman" w:cs="Lucida Grande"/>
                <w:color w:val="111111"/>
                <w:sz w:val="24"/>
                <w:szCs w:val="24"/>
              </w:rPr>
              <w:t xml:space="preserve"> network</w:t>
            </w:r>
            <w:r w:rsidR="009F227B">
              <w:rPr>
                <w:rFonts w:eastAsia="Times New Roman" w:cs="Lucida Grande"/>
                <w:color w:val="111111"/>
                <w:sz w:val="24"/>
                <w:szCs w:val="24"/>
              </w:rPr>
              <w:t xml:space="preserve">. </w:t>
            </w:r>
          </w:p>
        </w:tc>
      </w:tr>
    </w:tbl>
    <w:p w14:paraId="4F48FFF1" w14:textId="55DC3B08" w:rsidR="00B06899" w:rsidRDefault="00B06899" w:rsidP="00BA143B">
      <w:pPr>
        <w:pStyle w:val="ListParagraph"/>
        <w:shd w:val="clear" w:color="auto" w:fill="FFFFFF"/>
        <w:spacing w:before="120" w:after="120" w:line="240" w:lineRule="auto"/>
        <w:ind w:left="0" w:right="-274"/>
        <w:rPr>
          <w:rFonts w:eastAsia="Times New Roman" w:cs="Lucida Grande"/>
          <w:color w:val="111111"/>
          <w:sz w:val="24"/>
          <w:szCs w:val="24"/>
        </w:rPr>
      </w:pPr>
    </w:p>
    <w:p w14:paraId="0EB85B34" w14:textId="7133CF24" w:rsidR="00B06899" w:rsidRPr="00DB40CE" w:rsidRDefault="00DB40CE" w:rsidP="00B06899">
      <w:pPr>
        <w:pStyle w:val="Heading3"/>
        <w:pBdr>
          <w:top w:val="none" w:sz="0" w:space="0" w:color="auto"/>
          <w:left w:val="none" w:sz="0" w:space="0" w:color="auto"/>
        </w:pBdr>
        <w:rPr>
          <w:rFonts w:eastAsia="Times New Roman"/>
          <w:b/>
          <w:i/>
          <w:iCs/>
          <w:sz w:val="24"/>
          <w:szCs w:val="24"/>
        </w:rPr>
      </w:pPr>
      <w:r w:rsidRPr="00DB40CE">
        <w:rPr>
          <w:rFonts w:eastAsia="Times New Roman"/>
          <w:b/>
          <w:i/>
          <w:iCs/>
          <w:sz w:val="32"/>
          <w:szCs w:val="32"/>
          <w:u w:val="single"/>
        </w:rPr>
        <w:t>Select</w:t>
      </w:r>
      <w:r w:rsidR="00DA0D3F" w:rsidRPr="00DB40CE">
        <w:rPr>
          <w:rFonts w:eastAsia="Times New Roman"/>
          <w:b/>
          <w:i/>
          <w:iCs/>
          <w:sz w:val="32"/>
          <w:szCs w:val="32"/>
          <w:u w:val="single"/>
        </w:rPr>
        <w:t xml:space="preserve"> one additional best prac</w:t>
      </w:r>
      <w:r w:rsidRPr="00DB40CE">
        <w:rPr>
          <w:rFonts w:eastAsia="Times New Roman"/>
          <w:b/>
          <w:i/>
          <w:iCs/>
          <w:sz w:val="32"/>
          <w:szCs w:val="32"/>
          <w:u w:val="single"/>
        </w:rPr>
        <w:t>tice of your choice:</w:t>
      </w:r>
    </w:p>
    <w:p w14:paraId="518F9BC0" w14:textId="77777777" w:rsidR="00B06899" w:rsidRPr="00BA143B" w:rsidRDefault="00B06899" w:rsidP="00B06899">
      <w:pPr>
        <w:pStyle w:val="ListParagraph"/>
        <w:shd w:val="clear" w:color="auto" w:fill="FFFFFF"/>
        <w:spacing w:before="120" w:after="120" w:line="240" w:lineRule="auto"/>
        <w:ind w:left="0" w:right="-274"/>
        <w:rPr>
          <w:rFonts w:eastAsia="Times New Roman" w:cs="Lucida Grande"/>
          <w:b/>
          <w:color w:val="111111"/>
          <w:sz w:val="24"/>
          <w:szCs w:val="24"/>
        </w:rPr>
      </w:pPr>
      <w:r w:rsidRPr="00BA143B">
        <w:rPr>
          <w:rFonts w:eastAsia="Times New Roman" w:cs="Lucida Grande"/>
          <w:b/>
          <w:color w:val="111111"/>
          <w:sz w:val="24"/>
          <w:szCs w:val="24"/>
        </w:rPr>
        <w:t xml:space="preserve">Your Response: </w:t>
      </w:r>
    </w:p>
    <w:tbl>
      <w:tblPr>
        <w:tblStyle w:val="TableGrid"/>
        <w:tblW w:w="0" w:type="auto"/>
        <w:tblLook w:val="04A0" w:firstRow="1" w:lastRow="0" w:firstColumn="1" w:lastColumn="0" w:noHBand="0" w:noVBand="1"/>
      </w:tblPr>
      <w:tblGrid>
        <w:gridCol w:w="10710"/>
      </w:tblGrid>
      <w:tr w:rsidR="00B06899" w14:paraId="0BA90B25" w14:textId="77777777" w:rsidTr="00B46D38">
        <w:trPr>
          <w:trHeight w:val="2952"/>
        </w:trPr>
        <w:tc>
          <w:tcPr>
            <w:tcW w:w="10710" w:type="dxa"/>
            <w:shd w:val="clear" w:color="auto" w:fill="D9D9D9" w:themeFill="background1" w:themeFillShade="D9"/>
          </w:tcPr>
          <w:p w14:paraId="1BC9114A" w14:textId="4BE7BA6E" w:rsidR="00B06899" w:rsidRDefault="009B12F7" w:rsidP="00DA0D3F">
            <w:pPr>
              <w:pStyle w:val="ListParagraph"/>
              <w:spacing w:before="120" w:after="120"/>
              <w:ind w:left="0" w:right="-274"/>
              <w:rPr>
                <w:rFonts w:eastAsia="Times New Roman" w:cs="Lucida Grande"/>
                <w:color w:val="111111"/>
                <w:sz w:val="24"/>
                <w:szCs w:val="24"/>
              </w:rPr>
            </w:pPr>
            <w:r>
              <w:rPr>
                <w:rFonts w:eastAsia="Times New Roman" w:cs="Lucida Grande"/>
                <w:color w:val="111111"/>
                <w:sz w:val="24"/>
                <w:szCs w:val="24"/>
              </w:rPr>
              <w:t xml:space="preserve">Use two factor authentication for office 365 and remote access, </w:t>
            </w:r>
            <w:r w:rsidR="001B5F67">
              <w:rPr>
                <w:rFonts w:eastAsia="Times New Roman" w:cs="Lucida Grande"/>
                <w:color w:val="111111"/>
                <w:sz w:val="24"/>
                <w:szCs w:val="24"/>
              </w:rPr>
              <w:t xml:space="preserve">this using either using physical item that constantly is changing number attached to it that must be entered before user can fully login or code is sent to there phone. </w:t>
            </w:r>
            <w:r w:rsidR="00737FBD">
              <w:rPr>
                <w:rFonts w:eastAsia="Times New Roman" w:cs="Lucida Grande"/>
                <w:color w:val="111111"/>
                <w:sz w:val="24"/>
                <w:szCs w:val="24"/>
              </w:rPr>
              <w:t xml:space="preserve">By doing this it </w:t>
            </w:r>
            <w:r w:rsidR="006C25BC">
              <w:rPr>
                <w:rFonts w:eastAsia="Times New Roman" w:cs="Lucida Grande"/>
                <w:color w:val="111111"/>
                <w:sz w:val="24"/>
                <w:szCs w:val="24"/>
              </w:rPr>
              <w:t>helps</w:t>
            </w:r>
            <w:r w:rsidR="00737FBD">
              <w:rPr>
                <w:rFonts w:eastAsia="Times New Roman" w:cs="Lucida Grande"/>
                <w:color w:val="111111"/>
                <w:sz w:val="24"/>
                <w:szCs w:val="24"/>
              </w:rPr>
              <w:t xml:space="preserve"> prevent account being compromised by bad actor and help create better security for your company. </w:t>
            </w:r>
            <w:r w:rsidR="00962675">
              <w:rPr>
                <w:rFonts w:eastAsia="Times New Roman" w:cs="Lucida Grande"/>
                <w:color w:val="111111"/>
                <w:sz w:val="24"/>
                <w:szCs w:val="24"/>
              </w:rPr>
              <w:t xml:space="preserve">If that </w:t>
            </w:r>
            <w:r w:rsidR="00B46D38">
              <w:rPr>
                <w:rFonts w:eastAsia="Times New Roman" w:cs="Lucida Grande"/>
                <w:color w:val="111111"/>
                <w:sz w:val="24"/>
                <w:szCs w:val="24"/>
              </w:rPr>
              <w:t>did not implement</w:t>
            </w:r>
            <w:r w:rsidR="00962675">
              <w:rPr>
                <w:rFonts w:eastAsia="Times New Roman" w:cs="Lucida Grande"/>
                <w:color w:val="111111"/>
                <w:sz w:val="24"/>
                <w:szCs w:val="24"/>
              </w:rPr>
              <w:t xml:space="preserve"> it does make it easier for bad actor to infiltrate</w:t>
            </w:r>
            <w:r w:rsidR="00771749">
              <w:rPr>
                <w:rFonts w:eastAsia="Times New Roman" w:cs="Lucida Grande"/>
                <w:color w:val="111111"/>
                <w:sz w:val="24"/>
                <w:szCs w:val="24"/>
              </w:rPr>
              <w:t xml:space="preserve"> due factor you are not getting dinged stating that user is trying access this login if they correct info they are going get in right away without issue. </w:t>
            </w:r>
            <w:r w:rsidR="00B46D38">
              <w:rPr>
                <w:rFonts w:eastAsia="Times New Roman" w:cs="Lucida Grande"/>
                <w:color w:val="111111"/>
                <w:sz w:val="24"/>
                <w:szCs w:val="24"/>
              </w:rPr>
              <w:t xml:space="preserve">Example I’m able to </w:t>
            </w:r>
            <w:r w:rsidR="006C25BC">
              <w:rPr>
                <w:rFonts w:eastAsia="Times New Roman" w:cs="Lucida Grande"/>
                <w:color w:val="111111"/>
                <w:sz w:val="24"/>
                <w:szCs w:val="24"/>
              </w:rPr>
              <w:t>provide</w:t>
            </w:r>
            <w:r w:rsidR="00B46D38">
              <w:rPr>
                <w:rFonts w:eastAsia="Times New Roman" w:cs="Lucida Grande"/>
                <w:color w:val="111111"/>
                <w:sz w:val="24"/>
                <w:szCs w:val="24"/>
              </w:rPr>
              <w:t xml:space="preserve"> is that with battle net account with blizzard I have authenticator attached to it which on my phone has app that dings if anyone is trying login into my account I can deny access for it form my phone also when I’m logging in it dinging my letting me know asking I’m aware allowing access to it. </w:t>
            </w:r>
          </w:p>
        </w:tc>
      </w:tr>
    </w:tbl>
    <w:p w14:paraId="55EB0DA6" w14:textId="3C43B3A3" w:rsidR="004E340B" w:rsidRDefault="004E340B" w:rsidP="008E1276">
      <w:pPr>
        <w:rPr>
          <w:rFonts w:eastAsia="Times New Roman"/>
          <w:sz w:val="24"/>
          <w:szCs w:val="24"/>
        </w:rPr>
      </w:pPr>
    </w:p>
    <w:p w14:paraId="5B524B29" w14:textId="0E597A05" w:rsidR="00AB6CDC" w:rsidRDefault="00AB6CDC" w:rsidP="00AB6CDC">
      <w:pPr>
        <w:pStyle w:val="Heading3"/>
        <w:pBdr>
          <w:top w:val="none" w:sz="0" w:space="0" w:color="auto"/>
          <w:left w:val="none" w:sz="0" w:space="0" w:color="auto"/>
        </w:pBdr>
        <w:rPr>
          <w:rFonts w:eastAsia="Times New Roman"/>
          <w:i/>
          <w:caps w:val="0"/>
          <w:sz w:val="24"/>
          <w:szCs w:val="24"/>
        </w:rPr>
      </w:pPr>
      <w:r>
        <w:rPr>
          <w:rFonts w:eastAsia="Times New Roman"/>
          <w:b/>
          <w:sz w:val="32"/>
          <w:szCs w:val="32"/>
          <w:u w:val="single"/>
        </w:rPr>
        <w:t>References</w:t>
      </w:r>
      <w:r w:rsidRPr="00F94034">
        <w:rPr>
          <w:rFonts w:eastAsia="Times New Roman"/>
          <w:b/>
          <w:sz w:val="24"/>
          <w:szCs w:val="24"/>
        </w:rPr>
        <w:br/>
      </w:r>
      <w:r>
        <w:rPr>
          <w:rFonts w:eastAsia="Times New Roman"/>
          <w:i/>
          <w:caps w:val="0"/>
          <w:sz w:val="24"/>
          <w:szCs w:val="24"/>
        </w:rPr>
        <w:t>Please provide a bibliography of the sources cited throughout your project.</w:t>
      </w:r>
      <w:r>
        <w:rPr>
          <w:rFonts w:eastAsia="Times New Roman"/>
          <w:i/>
          <w:caps w:val="0"/>
          <w:sz w:val="24"/>
          <w:szCs w:val="24"/>
        </w:rPr>
        <w:tab/>
      </w:r>
    </w:p>
    <w:p w14:paraId="7F1A3F9A" w14:textId="77777777" w:rsidR="00AB6CDC" w:rsidRPr="00BA143B" w:rsidRDefault="00AB6CDC" w:rsidP="00AB6CDC">
      <w:pPr>
        <w:pStyle w:val="ListParagraph"/>
        <w:shd w:val="clear" w:color="auto" w:fill="FFFFFF"/>
        <w:spacing w:before="120" w:after="120" w:line="240" w:lineRule="auto"/>
        <w:ind w:left="0" w:right="-274"/>
        <w:rPr>
          <w:rFonts w:eastAsia="Times New Roman" w:cs="Lucida Grande"/>
          <w:b/>
          <w:color w:val="111111"/>
          <w:sz w:val="24"/>
          <w:szCs w:val="24"/>
        </w:rPr>
      </w:pPr>
      <w:r w:rsidRPr="00BA143B">
        <w:rPr>
          <w:rFonts w:eastAsia="Times New Roman" w:cs="Lucida Grande"/>
          <w:b/>
          <w:color w:val="111111"/>
          <w:sz w:val="24"/>
          <w:szCs w:val="24"/>
        </w:rPr>
        <w:t xml:space="preserve">Your Response: </w:t>
      </w:r>
    </w:p>
    <w:tbl>
      <w:tblPr>
        <w:tblStyle w:val="TableGrid"/>
        <w:tblW w:w="0" w:type="auto"/>
        <w:tblLook w:val="04A0" w:firstRow="1" w:lastRow="0" w:firstColumn="1" w:lastColumn="0" w:noHBand="0" w:noVBand="1"/>
      </w:tblPr>
      <w:tblGrid>
        <w:gridCol w:w="10790"/>
      </w:tblGrid>
      <w:tr w:rsidR="00AB6CDC" w14:paraId="56560536" w14:textId="77777777" w:rsidTr="0022772C">
        <w:trPr>
          <w:trHeight w:val="1160"/>
        </w:trPr>
        <w:tc>
          <w:tcPr>
            <w:tcW w:w="11016" w:type="dxa"/>
            <w:shd w:val="clear" w:color="auto" w:fill="D9D9D9" w:themeFill="background1" w:themeFillShade="D9"/>
          </w:tcPr>
          <w:p w14:paraId="2D0703BD" w14:textId="77777777" w:rsidR="00AB6CDC" w:rsidRDefault="00AB6CDC" w:rsidP="003F0D5F">
            <w:pPr>
              <w:pStyle w:val="ListParagraph"/>
              <w:spacing w:before="120" w:after="120"/>
              <w:ind w:left="0" w:right="-274"/>
              <w:rPr>
                <w:rFonts w:eastAsia="Times New Roman" w:cs="Lucida Grande"/>
                <w:color w:val="111111"/>
                <w:sz w:val="24"/>
                <w:szCs w:val="24"/>
              </w:rPr>
            </w:pPr>
          </w:p>
          <w:p w14:paraId="7C311D9C" w14:textId="0062C607" w:rsidR="0022772C" w:rsidRDefault="0022772C" w:rsidP="0022772C">
            <w:pPr>
              <w:pStyle w:val="NormalWeb"/>
              <w:ind w:left="567" w:hanging="567"/>
            </w:pPr>
            <w:proofErr w:type="spellStart"/>
            <w:r>
              <w:t>Dansimp</w:t>
            </w:r>
            <w:proofErr w:type="spellEnd"/>
            <w:r>
              <w:t xml:space="preserve">. (2022, October 5). </w:t>
            </w:r>
            <w:r>
              <w:rPr>
                <w:i/>
                <w:iCs/>
              </w:rPr>
              <w:t>Active Directory Security Groups</w:t>
            </w:r>
            <w:r>
              <w:t xml:space="preserve">. Microsoft Learn. Retrieved February 19, 2023, from </w:t>
            </w:r>
            <w:hyperlink r:id="rId10" w:history="1">
              <w:r w:rsidR="008566FB" w:rsidRPr="00E16809">
                <w:rPr>
                  <w:rStyle w:val="Hyperlink"/>
                </w:rPr>
                <w:t>https://learn.microsoft.com/en-us/windows-server/identity/ad-ds/manage/understand-security-groups</w:t>
              </w:r>
            </w:hyperlink>
            <w:r>
              <w:t xml:space="preserve"> </w:t>
            </w:r>
          </w:p>
          <w:p w14:paraId="63B0FC8A" w14:textId="1DE07663" w:rsidR="008566FB" w:rsidRDefault="008566FB" w:rsidP="008566FB">
            <w:pPr>
              <w:pStyle w:val="NormalWeb"/>
              <w:ind w:left="567" w:hanging="567"/>
            </w:pPr>
            <w:r>
              <w:t xml:space="preserve">Ballmer, S. (2023, February 5). </w:t>
            </w:r>
            <w:r>
              <w:rPr>
                <w:i/>
                <w:iCs/>
              </w:rPr>
              <w:t>Standard user account vs administrator account what's the difference</w:t>
            </w:r>
            <w:r>
              <w:t xml:space="preserve">. Standard user Account vs Administrator Account what's the difference. Retrieved February 20, 2023, from </w:t>
            </w:r>
            <w:hyperlink r:id="rId11" w:history="1">
              <w:r w:rsidR="00D173F4" w:rsidRPr="00E36179">
                <w:rPr>
                  <w:rStyle w:val="Hyperlink"/>
                </w:rPr>
                <w:t>https://windows101tricks.com/standard-user-vs-administrator-accounts/</w:t>
              </w:r>
            </w:hyperlink>
            <w:r>
              <w:t xml:space="preserve"> </w:t>
            </w:r>
          </w:p>
          <w:p w14:paraId="79BEF0A1" w14:textId="77777777" w:rsidR="00D173F4" w:rsidRDefault="00D173F4" w:rsidP="00D173F4">
            <w:pPr>
              <w:pStyle w:val="NormalWeb"/>
              <w:ind w:left="567" w:hanging="567"/>
            </w:pPr>
            <w:r>
              <w:t xml:space="preserve">Allen, R., Leandro, Hina, D., Ale, </w:t>
            </w:r>
            <w:proofErr w:type="spellStart"/>
            <w:r>
              <w:t>Kuskowski</w:t>
            </w:r>
            <w:proofErr w:type="spellEnd"/>
            <w:r>
              <w:t xml:space="preserve">, E., ce1, Rick, Edward, Minh, </w:t>
            </w:r>
            <w:proofErr w:type="spellStart"/>
            <w:r>
              <w:t>Ivanoff</w:t>
            </w:r>
            <w:proofErr w:type="spellEnd"/>
            <w:r>
              <w:t xml:space="preserve">, M., David, Inky, William, </w:t>
            </w:r>
            <w:proofErr w:type="spellStart"/>
            <w:r>
              <w:t>Fenrizx</w:t>
            </w:r>
            <w:proofErr w:type="spellEnd"/>
            <w:r>
              <w:t xml:space="preserve">, Kelly, B., </w:t>
            </w:r>
            <w:proofErr w:type="spellStart"/>
            <w:r>
              <w:t>Lilov</w:t>
            </w:r>
            <w:proofErr w:type="spellEnd"/>
            <w:r>
              <w:t xml:space="preserve">, V., </w:t>
            </w:r>
            <w:proofErr w:type="spellStart"/>
            <w:r>
              <w:t>Geekgal</w:t>
            </w:r>
            <w:proofErr w:type="spellEnd"/>
            <w:r>
              <w:t xml:space="preserve">, Ren, Byron, … Samir. (2022, December 21). </w:t>
            </w:r>
            <w:r>
              <w:rPr>
                <w:i/>
                <w:iCs/>
              </w:rPr>
              <w:t>Top 25 active directory security best practices</w:t>
            </w:r>
            <w:r>
              <w:t xml:space="preserve">. Active Directory Pro. Retrieved February 27, 2023, from https://activedirectorypro.com/active-directory-security-best-practices/#secure-domain-admins </w:t>
            </w:r>
          </w:p>
          <w:p w14:paraId="6CB0EDC1" w14:textId="77777777" w:rsidR="00DB3706" w:rsidRDefault="00DB3706" w:rsidP="00DB3706">
            <w:pPr>
              <w:pStyle w:val="NormalWeb"/>
              <w:ind w:left="567" w:hanging="567"/>
            </w:pPr>
            <w:r>
              <w:lastRenderedPageBreak/>
              <w:t xml:space="preserve">Viswanathan, Raja. “Best Practices for Managing Local Admin Accounts to Minimize Security Risks.” </w:t>
            </w:r>
            <w:r>
              <w:rPr>
                <w:i/>
                <w:iCs/>
              </w:rPr>
              <w:t>Local Admin Accounts - Security Risks and Best Practices (Part 1)</w:t>
            </w:r>
            <w:r>
              <w:t xml:space="preserve">, https://www.securden.com/blog/local-admin-accounts-management.html. </w:t>
            </w:r>
          </w:p>
          <w:p w14:paraId="09EEF972" w14:textId="77777777" w:rsidR="00D173F4" w:rsidRDefault="00D173F4" w:rsidP="008566FB">
            <w:pPr>
              <w:pStyle w:val="NormalWeb"/>
              <w:ind w:left="567" w:hanging="567"/>
            </w:pPr>
          </w:p>
          <w:p w14:paraId="3CDED619" w14:textId="77777777" w:rsidR="00D173F4" w:rsidRDefault="00D173F4" w:rsidP="008566FB">
            <w:pPr>
              <w:pStyle w:val="NormalWeb"/>
              <w:ind w:left="567" w:hanging="567"/>
            </w:pPr>
          </w:p>
          <w:p w14:paraId="45BB2052" w14:textId="77777777" w:rsidR="008566FB" w:rsidRDefault="008566FB" w:rsidP="0022772C">
            <w:pPr>
              <w:pStyle w:val="NormalWeb"/>
              <w:ind w:left="567" w:hanging="567"/>
            </w:pPr>
          </w:p>
          <w:p w14:paraId="7180B5BC" w14:textId="77777777" w:rsidR="008566FB" w:rsidRDefault="008566FB" w:rsidP="0022772C">
            <w:pPr>
              <w:pStyle w:val="NormalWeb"/>
              <w:ind w:left="567" w:hanging="567"/>
            </w:pPr>
          </w:p>
          <w:p w14:paraId="012728D4" w14:textId="68F52F7A" w:rsidR="00C94997" w:rsidRDefault="00C94997" w:rsidP="003F0D5F">
            <w:pPr>
              <w:pStyle w:val="ListParagraph"/>
              <w:spacing w:before="120" w:after="120"/>
              <w:ind w:left="0" w:right="-274"/>
              <w:rPr>
                <w:rFonts w:eastAsia="Times New Roman" w:cs="Lucida Grande"/>
                <w:color w:val="111111"/>
                <w:sz w:val="24"/>
                <w:szCs w:val="24"/>
              </w:rPr>
            </w:pPr>
          </w:p>
        </w:tc>
      </w:tr>
    </w:tbl>
    <w:p w14:paraId="0C4F5A92" w14:textId="77777777" w:rsidR="00AB6CDC" w:rsidRPr="00F94034" w:rsidRDefault="00AB6CDC" w:rsidP="008E1276">
      <w:pPr>
        <w:rPr>
          <w:rFonts w:eastAsia="Times New Roman"/>
          <w:sz w:val="24"/>
          <w:szCs w:val="24"/>
        </w:rPr>
      </w:pPr>
    </w:p>
    <w:sectPr w:rsidR="00AB6CDC" w:rsidRPr="00F94034" w:rsidSect="00F94034">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C456F" w14:textId="77777777" w:rsidR="00CA6E53" w:rsidRDefault="00CA6E53" w:rsidP="004D250C">
      <w:pPr>
        <w:spacing w:before="0" w:after="0" w:line="240" w:lineRule="auto"/>
      </w:pPr>
      <w:r>
        <w:separator/>
      </w:r>
    </w:p>
  </w:endnote>
  <w:endnote w:type="continuationSeparator" w:id="0">
    <w:p w14:paraId="23C5CB11" w14:textId="77777777" w:rsidR="00CA6E53" w:rsidRDefault="00CA6E53" w:rsidP="004D250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3F424" w14:textId="77777777" w:rsidR="00CA6E53" w:rsidRDefault="00CA6E53" w:rsidP="004D250C">
      <w:pPr>
        <w:spacing w:before="0" w:after="0" w:line="240" w:lineRule="auto"/>
      </w:pPr>
      <w:r>
        <w:separator/>
      </w:r>
    </w:p>
  </w:footnote>
  <w:footnote w:type="continuationSeparator" w:id="0">
    <w:p w14:paraId="2C0120FA" w14:textId="77777777" w:rsidR="00CA6E53" w:rsidRDefault="00CA6E53" w:rsidP="004D250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3FEF3" w14:textId="02116516" w:rsidR="003F57A2" w:rsidRPr="00E1651D" w:rsidRDefault="00381BCF" w:rsidP="00381BCF">
    <w:pPr>
      <w:pStyle w:val="Header"/>
      <w:tabs>
        <w:tab w:val="center" w:pos="5400"/>
        <w:tab w:val="right" w:pos="10800"/>
      </w:tabs>
      <w:jc w:val="center"/>
    </w:pPr>
    <w:r w:rsidRPr="001C0B9F">
      <w:rPr>
        <w:noProof/>
      </w:rPr>
      <w:drawing>
        <wp:inline distT="0" distB="0" distL="0" distR="0" wp14:anchorId="017240BA" wp14:editId="1729CA6F">
          <wp:extent cx="2629714" cy="697265"/>
          <wp:effectExtent l="0" t="0" r="0" b="7620"/>
          <wp:docPr id="15" name="Picture 15" descr="C:\Users\E1033214\Google Drive\MCC_SecureSys_Share\MCC Logos\MCCLogo2line4c.png" title="MC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1033214\Google Drive\MCC_SecureSys_Share\MCC Logos\MCCLogo2line4c.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41261" cy="726841"/>
                  </a:xfrm>
                  <a:prstGeom prst="rect">
                    <a:avLst/>
                  </a:prstGeom>
                  <a:noFill/>
                  <a:ln>
                    <a:noFill/>
                  </a:ln>
                </pic:spPr>
              </pic:pic>
            </a:graphicData>
          </a:graphic>
        </wp:inline>
      </w:drawing>
    </w:r>
    <w:r>
      <w:t xml:space="preserve">    </w:t>
    </w:r>
    <w:r w:rsidRPr="0022063A">
      <w:rPr>
        <w:noProof/>
      </w:rPr>
      <w:drawing>
        <wp:inline distT="0" distB="0" distL="0" distR="0" wp14:anchorId="3947B3E8" wp14:editId="0ECD9760">
          <wp:extent cx="706931" cy="706931"/>
          <wp:effectExtent l="0" t="0" r="0" b="0"/>
          <wp:docPr id="2" name="Picture 2" descr="C:\Users\E1033214\AppData\Local\Microsoft\Windows\INetCache\Content.Outlook\478QY4J8\nsa-logo-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1033214\AppData\Local\Microsoft\Windows\INetCache\Content.Outlook\478QY4J8\nsa-logo-copy.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33209" cy="733209"/>
                  </a:xfrm>
                  <a:prstGeom prst="rect">
                    <a:avLst/>
                  </a:prstGeom>
                  <a:noFill/>
                  <a:ln>
                    <a:noFill/>
                  </a:ln>
                </pic:spPr>
              </pic:pic>
            </a:graphicData>
          </a:graphic>
        </wp:inline>
      </w:drawing>
    </w:r>
    <w:r w:rsidRPr="00990271">
      <w:rPr>
        <w:noProof/>
      </w:rPr>
      <w:drawing>
        <wp:inline distT="0" distB="0" distL="0" distR="0" wp14:anchorId="0034EFA2" wp14:editId="09D9BE58">
          <wp:extent cx="768403" cy="751441"/>
          <wp:effectExtent l="0" t="0" r="0" b="0"/>
          <wp:docPr id="3" name="Picture 3" descr="C:\Users\E1033214\AppData\Local\Microsoft\Windows\INetCache\Content.Outlook\478QY4J8\DHS_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1033214\AppData\Local\Microsoft\Windows\INetCache\Content.Outlook\478QY4J8\DHS_Seal.JPG"/>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815185" cy="797190"/>
                  </a:xfrm>
                  <a:prstGeom prst="rect">
                    <a:avLst/>
                  </a:prstGeom>
                  <a:noFill/>
                  <a:ln>
                    <a:noFill/>
                  </a:ln>
                </pic:spPr>
              </pic:pic>
            </a:graphicData>
          </a:graphic>
        </wp:inline>
      </w:drawing>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40B7"/>
    <w:multiLevelType w:val="hybridMultilevel"/>
    <w:tmpl w:val="97540A4C"/>
    <w:lvl w:ilvl="0" w:tplc="C71E87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E2FED"/>
    <w:multiLevelType w:val="hybridMultilevel"/>
    <w:tmpl w:val="C70E0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77A8D"/>
    <w:multiLevelType w:val="hybridMultilevel"/>
    <w:tmpl w:val="672EB5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7A4634"/>
    <w:multiLevelType w:val="hybridMultilevel"/>
    <w:tmpl w:val="0DDCED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B95111"/>
    <w:multiLevelType w:val="hybridMultilevel"/>
    <w:tmpl w:val="84400B7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15:restartNumberingAfterBreak="0">
    <w:nsid w:val="448F5F18"/>
    <w:multiLevelType w:val="multilevel"/>
    <w:tmpl w:val="B7D042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916152D"/>
    <w:multiLevelType w:val="hybridMultilevel"/>
    <w:tmpl w:val="1C9CE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BA5A8F"/>
    <w:multiLevelType w:val="hybridMultilevel"/>
    <w:tmpl w:val="D44E58EC"/>
    <w:lvl w:ilvl="0" w:tplc="C71E87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541861"/>
    <w:multiLevelType w:val="hybridMultilevel"/>
    <w:tmpl w:val="F800A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4107A1"/>
    <w:multiLevelType w:val="hybridMultilevel"/>
    <w:tmpl w:val="ACE68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044DF0"/>
    <w:multiLevelType w:val="hybridMultilevel"/>
    <w:tmpl w:val="65503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6942536">
    <w:abstractNumId w:val="7"/>
  </w:num>
  <w:num w:numId="2" w16cid:durableId="859398179">
    <w:abstractNumId w:val="0"/>
  </w:num>
  <w:num w:numId="3" w16cid:durableId="2088991086">
    <w:abstractNumId w:val="10"/>
  </w:num>
  <w:num w:numId="4" w16cid:durableId="1461723923">
    <w:abstractNumId w:val="2"/>
  </w:num>
  <w:num w:numId="5" w16cid:durableId="337199515">
    <w:abstractNumId w:val="6"/>
  </w:num>
  <w:num w:numId="6" w16cid:durableId="406341060">
    <w:abstractNumId w:val="5"/>
  </w:num>
  <w:num w:numId="7" w16cid:durableId="625550389">
    <w:abstractNumId w:val="8"/>
  </w:num>
  <w:num w:numId="8" w16cid:durableId="1950699665">
    <w:abstractNumId w:val="3"/>
  </w:num>
  <w:num w:numId="9" w16cid:durableId="202835646">
    <w:abstractNumId w:val="9"/>
  </w:num>
  <w:num w:numId="10" w16cid:durableId="2092697356">
    <w:abstractNumId w:val="1"/>
  </w:num>
  <w:num w:numId="11" w16cid:durableId="903197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3B4"/>
    <w:rsid w:val="00001436"/>
    <w:rsid w:val="00032BC0"/>
    <w:rsid w:val="00042856"/>
    <w:rsid w:val="00092014"/>
    <w:rsid w:val="00093DD8"/>
    <w:rsid w:val="000A6ECA"/>
    <w:rsid w:val="000B41E8"/>
    <w:rsid w:val="000D0A38"/>
    <w:rsid w:val="000D3627"/>
    <w:rsid w:val="000D38B1"/>
    <w:rsid w:val="000D6717"/>
    <w:rsid w:val="000D78F9"/>
    <w:rsid w:val="000E0454"/>
    <w:rsid w:val="000F2217"/>
    <w:rsid w:val="00111957"/>
    <w:rsid w:val="001556AD"/>
    <w:rsid w:val="001638D8"/>
    <w:rsid w:val="0017097E"/>
    <w:rsid w:val="00170E97"/>
    <w:rsid w:val="00174CF0"/>
    <w:rsid w:val="0019438F"/>
    <w:rsid w:val="001A7C53"/>
    <w:rsid w:val="001B2E94"/>
    <w:rsid w:val="001B5F67"/>
    <w:rsid w:val="001C38F9"/>
    <w:rsid w:val="001F19CE"/>
    <w:rsid w:val="001F786B"/>
    <w:rsid w:val="0021001D"/>
    <w:rsid w:val="002119FA"/>
    <w:rsid w:val="0022772C"/>
    <w:rsid w:val="0024722F"/>
    <w:rsid w:val="002654D6"/>
    <w:rsid w:val="0027168D"/>
    <w:rsid w:val="00274857"/>
    <w:rsid w:val="00277E70"/>
    <w:rsid w:val="00287393"/>
    <w:rsid w:val="002B2BBF"/>
    <w:rsid w:val="002D515C"/>
    <w:rsid w:val="00334174"/>
    <w:rsid w:val="00335F8C"/>
    <w:rsid w:val="00340E88"/>
    <w:rsid w:val="003410F4"/>
    <w:rsid w:val="00350AA4"/>
    <w:rsid w:val="00372E3E"/>
    <w:rsid w:val="00381BCF"/>
    <w:rsid w:val="003B7508"/>
    <w:rsid w:val="003C4161"/>
    <w:rsid w:val="003D3F06"/>
    <w:rsid w:val="003F1A9E"/>
    <w:rsid w:val="003F57A2"/>
    <w:rsid w:val="00431C21"/>
    <w:rsid w:val="0043466C"/>
    <w:rsid w:val="00477121"/>
    <w:rsid w:val="0049701E"/>
    <w:rsid w:val="004B197C"/>
    <w:rsid w:val="004C5899"/>
    <w:rsid w:val="004C58FD"/>
    <w:rsid w:val="004D250C"/>
    <w:rsid w:val="004D28A3"/>
    <w:rsid w:val="004E340B"/>
    <w:rsid w:val="004F415B"/>
    <w:rsid w:val="00505AA8"/>
    <w:rsid w:val="00505EDA"/>
    <w:rsid w:val="00514851"/>
    <w:rsid w:val="0052134B"/>
    <w:rsid w:val="00535010"/>
    <w:rsid w:val="00543456"/>
    <w:rsid w:val="0056169C"/>
    <w:rsid w:val="00585831"/>
    <w:rsid w:val="005B2FBB"/>
    <w:rsid w:val="005D508F"/>
    <w:rsid w:val="005E1015"/>
    <w:rsid w:val="005F266C"/>
    <w:rsid w:val="0062577F"/>
    <w:rsid w:val="00633F5B"/>
    <w:rsid w:val="00644249"/>
    <w:rsid w:val="00657010"/>
    <w:rsid w:val="00672429"/>
    <w:rsid w:val="00680352"/>
    <w:rsid w:val="00681C9E"/>
    <w:rsid w:val="00682B35"/>
    <w:rsid w:val="00687F99"/>
    <w:rsid w:val="006A5DB7"/>
    <w:rsid w:val="006C25BC"/>
    <w:rsid w:val="006D5EA5"/>
    <w:rsid w:val="006E73B4"/>
    <w:rsid w:val="007023D7"/>
    <w:rsid w:val="00702FB1"/>
    <w:rsid w:val="00715DE6"/>
    <w:rsid w:val="007321E7"/>
    <w:rsid w:val="00737FBD"/>
    <w:rsid w:val="007502E3"/>
    <w:rsid w:val="00753858"/>
    <w:rsid w:val="00755703"/>
    <w:rsid w:val="00771749"/>
    <w:rsid w:val="00772002"/>
    <w:rsid w:val="00780B9F"/>
    <w:rsid w:val="007813A6"/>
    <w:rsid w:val="007958D9"/>
    <w:rsid w:val="007A01C8"/>
    <w:rsid w:val="007A1E68"/>
    <w:rsid w:val="007A6E19"/>
    <w:rsid w:val="007D0EB6"/>
    <w:rsid w:val="007D6C88"/>
    <w:rsid w:val="007E6139"/>
    <w:rsid w:val="007F5DC2"/>
    <w:rsid w:val="00803596"/>
    <w:rsid w:val="0080763A"/>
    <w:rsid w:val="008139AA"/>
    <w:rsid w:val="00816B05"/>
    <w:rsid w:val="00823B19"/>
    <w:rsid w:val="00847991"/>
    <w:rsid w:val="008519C8"/>
    <w:rsid w:val="008566FB"/>
    <w:rsid w:val="00856ACB"/>
    <w:rsid w:val="00887ED1"/>
    <w:rsid w:val="008A6723"/>
    <w:rsid w:val="008B1D8C"/>
    <w:rsid w:val="008B7383"/>
    <w:rsid w:val="008E1276"/>
    <w:rsid w:val="009038C2"/>
    <w:rsid w:val="009429D5"/>
    <w:rsid w:val="00944587"/>
    <w:rsid w:val="00962675"/>
    <w:rsid w:val="00971A55"/>
    <w:rsid w:val="00976CBD"/>
    <w:rsid w:val="009A05A3"/>
    <w:rsid w:val="009B12F7"/>
    <w:rsid w:val="009B3C73"/>
    <w:rsid w:val="009E73DB"/>
    <w:rsid w:val="009F227B"/>
    <w:rsid w:val="00A02753"/>
    <w:rsid w:val="00A41CB1"/>
    <w:rsid w:val="00A42626"/>
    <w:rsid w:val="00A46651"/>
    <w:rsid w:val="00A976A9"/>
    <w:rsid w:val="00AA1203"/>
    <w:rsid w:val="00AB00EB"/>
    <w:rsid w:val="00AB6CDC"/>
    <w:rsid w:val="00AB71EC"/>
    <w:rsid w:val="00AC5556"/>
    <w:rsid w:val="00AD3906"/>
    <w:rsid w:val="00AE2291"/>
    <w:rsid w:val="00B06899"/>
    <w:rsid w:val="00B20041"/>
    <w:rsid w:val="00B20CD3"/>
    <w:rsid w:val="00B24938"/>
    <w:rsid w:val="00B378E3"/>
    <w:rsid w:val="00B41D15"/>
    <w:rsid w:val="00B43A78"/>
    <w:rsid w:val="00B46D38"/>
    <w:rsid w:val="00B4746C"/>
    <w:rsid w:val="00B65F7D"/>
    <w:rsid w:val="00B665C3"/>
    <w:rsid w:val="00B6701C"/>
    <w:rsid w:val="00B6791F"/>
    <w:rsid w:val="00B91D72"/>
    <w:rsid w:val="00BA143B"/>
    <w:rsid w:val="00BF2D67"/>
    <w:rsid w:val="00C142A9"/>
    <w:rsid w:val="00C17C1A"/>
    <w:rsid w:val="00C6294E"/>
    <w:rsid w:val="00C74CA9"/>
    <w:rsid w:val="00C857FC"/>
    <w:rsid w:val="00C8581C"/>
    <w:rsid w:val="00C94997"/>
    <w:rsid w:val="00CA1FF7"/>
    <w:rsid w:val="00CA6E53"/>
    <w:rsid w:val="00CA70F0"/>
    <w:rsid w:val="00CD58B9"/>
    <w:rsid w:val="00CF11AA"/>
    <w:rsid w:val="00CF1A1B"/>
    <w:rsid w:val="00CF6FFE"/>
    <w:rsid w:val="00D173F4"/>
    <w:rsid w:val="00D42E30"/>
    <w:rsid w:val="00D4650B"/>
    <w:rsid w:val="00D54031"/>
    <w:rsid w:val="00D546BF"/>
    <w:rsid w:val="00D7613B"/>
    <w:rsid w:val="00D77584"/>
    <w:rsid w:val="00D90AFB"/>
    <w:rsid w:val="00DA09EA"/>
    <w:rsid w:val="00DA0D3F"/>
    <w:rsid w:val="00DA4E21"/>
    <w:rsid w:val="00DA527E"/>
    <w:rsid w:val="00DA63B4"/>
    <w:rsid w:val="00DB3706"/>
    <w:rsid w:val="00DB40CE"/>
    <w:rsid w:val="00DB4659"/>
    <w:rsid w:val="00DB738F"/>
    <w:rsid w:val="00DC7133"/>
    <w:rsid w:val="00DF3855"/>
    <w:rsid w:val="00DF7205"/>
    <w:rsid w:val="00E00784"/>
    <w:rsid w:val="00E00D67"/>
    <w:rsid w:val="00E15125"/>
    <w:rsid w:val="00E1651D"/>
    <w:rsid w:val="00E2557E"/>
    <w:rsid w:val="00E33890"/>
    <w:rsid w:val="00E35758"/>
    <w:rsid w:val="00E465AD"/>
    <w:rsid w:val="00E54ABD"/>
    <w:rsid w:val="00E60C47"/>
    <w:rsid w:val="00E9181D"/>
    <w:rsid w:val="00EA79F0"/>
    <w:rsid w:val="00EB421B"/>
    <w:rsid w:val="00EC73A5"/>
    <w:rsid w:val="00ED3FB3"/>
    <w:rsid w:val="00EE6E23"/>
    <w:rsid w:val="00F657E5"/>
    <w:rsid w:val="00F9030E"/>
    <w:rsid w:val="00F92B31"/>
    <w:rsid w:val="00F92E13"/>
    <w:rsid w:val="00F94034"/>
    <w:rsid w:val="00FA061F"/>
    <w:rsid w:val="00FA5DBC"/>
    <w:rsid w:val="00FA6E87"/>
    <w:rsid w:val="00FF4D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136EB644"/>
  <w15:docId w15:val="{C07042F3-6C7A-4263-BEF3-49A412B4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3B4"/>
    <w:rPr>
      <w:sz w:val="20"/>
      <w:szCs w:val="20"/>
    </w:rPr>
  </w:style>
  <w:style w:type="paragraph" w:styleId="Heading1">
    <w:name w:val="heading 1"/>
    <w:basedOn w:val="Normal"/>
    <w:next w:val="Normal"/>
    <w:link w:val="Heading1Char"/>
    <w:uiPriority w:val="9"/>
    <w:qFormat/>
    <w:rsid w:val="00DA63B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jc w:val="center"/>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DA63B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A63B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DA63B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DA63B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DA63B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A63B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A63B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A63B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3B4"/>
    <w:rPr>
      <w:b/>
      <w:bCs/>
      <w:caps/>
      <w:color w:val="FFFFFF" w:themeColor="background1"/>
      <w:spacing w:val="15"/>
      <w:sz w:val="32"/>
      <w:shd w:val="clear" w:color="auto" w:fill="4F81BD" w:themeFill="accent1"/>
    </w:rPr>
  </w:style>
  <w:style w:type="character" w:customStyle="1" w:styleId="Heading2Char">
    <w:name w:val="Heading 2 Char"/>
    <w:basedOn w:val="DefaultParagraphFont"/>
    <w:link w:val="Heading2"/>
    <w:uiPriority w:val="9"/>
    <w:rsid w:val="00DA63B4"/>
    <w:rPr>
      <w:caps/>
      <w:spacing w:val="15"/>
      <w:shd w:val="clear" w:color="auto" w:fill="DBE5F1" w:themeFill="accent1" w:themeFillTint="33"/>
    </w:rPr>
  </w:style>
  <w:style w:type="character" w:customStyle="1" w:styleId="Heading3Char">
    <w:name w:val="Heading 3 Char"/>
    <w:basedOn w:val="DefaultParagraphFont"/>
    <w:link w:val="Heading3"/>
    <w:uiPriority w:val="9"/>
    <w:rsid w:val="00DA63B4"/>
    <w:rPr>
      <w:caps/>
      <w:color w:val="243F60" w:themeColor="accent1" w:themeShade="7F"/>
      <w:spacing w:val="15"/>
    </w:rPr>
  </w:style>
  <w:style w:type="character" w:customStyle="1" w:styleId="Heading4Char">
    <w:name w:val="Heading 4 Char"/>
    <w:basedOn w:val="DefaultParagraphFont"/>
    <w:link w:val="Heading4"/>
    <w:uiPriority w:val="9"/>
    <w:semiHidden/>
    <w:rsid w:val="00DA63B4"/>
    <w:rPr>
      <w:caps/>
      <w:color w:val="365F91" w:themeColor="accent1" w:themeShade="BF"/>
      <w:spacing w:val="10"/>
    </w:rPr>
  </w:style>
  <w:style w:type="character" w:customStyle="1" w:styleId="Heading5Char">
    <w:name w:val="Heading 5 Char"/>
    <w:basedOn w:val="DefaultParagraphFont"/>
    <w:link w:val="Heading5"/>
    <w:uiPriority w:val="9"/>
    <w:semiHidden/>
    <w:rsid w:val="00DA63B4"/>
    <w:rPr>
      <w:caps/>
      <w:color w:val="365F91" w:themeColor="accent1" w:themeShade="BF"/>
      <w:spacing w:val="10"/>
    </w:rPr>
  </w:style>
  <w:style w:type="character" w:customStyle="1" w:styleId="Heading6Char">
    <w:name w:val="Heading 6 Char"/>
    <w:basedOn w:val="DefaultParagraphFont"/>
    <w:link w:val="Heading6"/>
    <w:uiPriority w:val="9"/>
    <w:semiHidden/>
    <w:rsid w:val="00DA63B4"/>
    <w:rPr>
      <w:caps/>
      <w:color w:val="365F91" w:themeColor="accent1" w:themeShade="BF"/>
      <w:spacing w:val="10"/>
    </w:rPr>
  </w:style>
  <w:style w:type="character" w:customStyle="1" w:styleId="Heading7Char">
    <w:name w:val="Heading 7 Char"/>
    <w:basedOn w:val="DefaultParagraphFont"/>
    <w:link w:val="Heading7"/>
    <w:uiPriority w:val="9"/>
    <w:semiHidden/>
    <w:rsid w:val="00DA63B4"/>
    <w:rPr>
      <w:caps/>
      <w:color w:val="365F91" w:themeColor="accent1" w:themeShade="BF"/>
      <w:spacing w:val="10"/>
    </w:rPr>
  </w:style>
  <w:style w:type="character" w:customStyle="1" w:styleId="Heading8Char">
    <w:name w:val="Heading 8 Char"/>
    <w:basedOn w:val="DefaultParagraphFont"/>
    <w:link w:val="Heading8"/>
    <w:uiPriority w:val="9"/>
    <w:semiHidden/>
    <w:rsid w:val="00DA63B4"/>
    <w:rPr>
      <w:caps/>
      <w:spacing w:val="10"/>
      <w:sz w:val="18"/>
      <w:szCs w:val="18"/>
    </w:rPr>
  </w:style>
  <w:style w:type="character" w:customStyle="1" w:styleId="Heading9Char">
    <w:name w:val="Heading 9 Char"/>
    <w:basedOn w:val="DefaultParagraphFont"/>
    <w:link w:val="Heading9"/>
    <w:uiPriority w:val="9"/>
    <w:semiHidden/>
    <w:rsid w:val="00DA63B4"/>
    <w:rPr>
      <w:i/>
      <w:caps/>
      <w:spacing w:val="10"/>
      <w:sz w:val="18"/>
      <w:szCs w:val="18"/>
    </w:rPr>
  </w:style>
  <w:style w:type="paragraph" w:styleId="Caption">
    <w:name w:val="caption"/>
    <w:basedOn w:val="Normal"/>
    <w:next w:val="Normal"/>
    <w:uiPriority w:val="35"/>
    <w:semiHidden/>
    <w:unhideWhenUsed/>
    <w:qFormat/>
    <w:rsid w:val="00DA63B4"/>
    <w:rPr>
      <w:b/>
      <w:bCs/>
      <w:color w:val="365F91" w:themeColor="accent1" w:themeShade="BF"/>
      <w:sz w:val="16"/>
      <w:szCs w:val="16"/>
    </w:rPr>
  </w:style>
  <w:style w:type="paragraph" w:styleId="Title">
    <w:name w:val="Title"/>
    <w:basedOn w:val="Normal"/>
    <w:next w:val="Normal"/>
    <w:link w:val="TitleChar"/>
    <w:uiPriority w:val="10"/>
    <w:qFormat/>
    <w:rsid w:val="00DA63B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A63B4"/>
    <w:rPr>
      <w:caps/>
      <w:color w:val="4F81BD" w:themeColor="accent1"/>
      <w:spacing w:val="10"/>
      <w:kern w:val="28"/>
      <w:sz w:val="52"/>
      <w:szCs w:val="52"/>
    </w:rPr>
  </w:style>
  <w:style w:type="paragraph" w:styleId="Subtitle">
    <w:name w:val="Subtitle"/>
    <w:basedOn w:val="Normal"/>
    <w:next w:val="Normal"/>
    <w:link w:val="SubtitleChar"/>
    <w:uiPriority w:val="11"/>
    <w:qFormat/>
    <w:rsid w:val="00DA63B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A63B4"/>
    <w:rPr>
      <w:caps/>
      <w:color w:val="595959" w:themeColor="text1" w:themeTint="A6"/>
      <w:spacing w:val="10"/>
      <w:sz w:val="24"/>
      <w:szCs w:val="24"/>
    </w:rPr>
  </w:style>
  <w:style w:type="character" w:styleId="Strong">
    <w:name w:val="Strong"/>
    <w:uiPriority w:val="22"/>
    <w:qFormat/>
    <w:rsid w:val="00DA63B4"/>
    <w:rPr>
      <w:b/>
      <w:bCs/>
    </w:rPr>
  </w:style>
  <w:style w:type="character" w:styleId="Emphasis">
    <w:name w:val="Emphasis"/>
    <w:uiPriority w:val="20"/>
    <w:qFormat/>
    <w:rsid w:val="00DA63B4"/>
    <w:rPr>
      <w:caps/>
      <w:color w:val="243F60" w:themeColor="accent1" w:themeShade="7F"/>
      <w:spacing w:val="5"/>
    </w:rPr>
  </w:style>
  <w:style w:type="paragraph" w:styleId="NoSpacing">
    <w:name w:val="No Spacing"/>
    <w:basedOn w:val="Normal"/>
    <w:link w:val="NoSpacingChar"/>
    <w:uiPriority w:val="1"/>
    <w:qFormat/>
    <w:rsid w:val="00DA63B4"/>
    <w:pPr>
      <w:spacing w:before="0" w:after="0" w:line="240" w:lineRule="auto"/>
    </w:pPr>
  </w:style>
  <w:style w:type="character" w:customStyle="1" w:styleId="NoSpacingChar">
    <w:name w:val="No Spacing Char"/>
    <w:basedOn w:val="DefaultParagraphFont"/>
    <w:link w:val="NoSpacing"/>
    <w:uiPriority w:val="1"/>
    <w:rsid w:val="00DA63B4"/>
    <w:rPr>
      <w:sz w:val="20"/>
      <w:szCs w:val="20"/>
    </w:rPr>
  </w:style>
  <w:style w:type="paragraph" w:styleId="ListParagraph">
    <w:name w:val="List Paragraph"/>
    <w:basedOn w:val="Normal"/>
    <w:uiPriority w:val="34"/>
    <w:qFormat/>
    <w:rsid w:val="00DA63B4"/>
    <w:pPr>
      <w:ind w:left="720"/>
      <w:contextualSpacing/>
    </w:pPr>
  </w:style>
  <w:style w:type="paragraph" w:styleId="Quote">
    <w:name w:val="Quote"/>
    <w:basedOn w:val="Normal"/>
    <w:next w:val="Normal"/>
    <w:link w:val="QuoteChar"/>
    <w:uiPriority w:val="29"/>
    <w:qFormat/>
    <w:rsid w:val="00DA63B4"/>
    <w:rPr>
      <w:i/>
      <w:iCs/>
    </w:rPr>
  </w:style>
  <w:style w:type="character" w:customStyle="1" w:styleId="QuoteChar">
    <w:name w:val="Quote Char"/>
    <w:basedOn w:val="DefaultParagraphFont"/>
    <w:link w:val="Quote"/>
    <w:uiPriority w:val="29"/>
    <w:rsid w:val="00DA63B4"/>
    <w:rPr>
      <w:i/>
      <w:iCs/>
      <w:sz w:val="20"/>
      <w:szCs w:val="20"/>
    </w:rPr>
  </w:style>
  <w:style w:type="paragraph" w:styleId="IntenseQuote">
    <w:name w:val="Intense Quote"/>
    <w:basedOn w:val="Normal"/>
    <w:next w:val="Normal"/>
    <w:link w:val="IntenseQuoteChar"/>
    <w:uiPriority w:val="30"/>
    <w:qFormat/>
    <w:rsid w:val="00DA63B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A63B4"/>
    <w:rPr>
      <w:i/>
      <w:iCs/>
      <w:color w:val="4F81BD" w:themeColor="accent1"/>
      <w:sz w:val="20"/>
      <w:szCs w:val="20"/>
    </w:rPr>
  </w:style>
  <w:style w:type="character" w:styleId="SubtleEmphasis">
    <w:name w:val="Subtle Emphasis"/>
    <w:uiPriority w:val="19"/>
    <w:qFormat/>
    <w:rsid w:val="00DA63B4"/>
    <w:rPr>
      <w:i/>
      <w:iCs/>
      <w:color w:val="243F60" w:themeColor="accent1" w:themeShade="7F"/>
    </w:rPr>
  </w:style>
  <w:style w:type="character" w:styleId="IntenseEmphasis">
    <w:name w:val="Intense Emphasis"/>
    <w:uiPriority w:val="21"/>
    <w:qFormat/>
    <w:rsid w:val="00DA63B4"/>
    <w:rPr>
      <w:b/>
      <w:bCs/>
      <w:caps/>
      <w:color w:val="243F60" w:themeColor="accent1" w:themeShade="7F"/>
      <w:spacing w:val="10"/>
    </w:rPr>
  </w:style>
  <w:style w:type="character" w:styleId="SubtleReference">
    <w:name w:val="Subtle Reference"/>
    <w:uiPriority w:val="31"/>
    <w:qFormat/>
    <w:rsid w:val="00DA63B4"/>
    <w:rPr>
      <w:b/>
      <w:bCs/>
      <w:color w:val="4F81BD" w:themeColor="accent1"/>
    </w:rPr>
  </w:style>
  <w:style w:type="character" w:styleId="IntenseReference">
    <w:name w:val="Intense Reference"/>
    <w:uiPriority w:val="32"/>
    <w:qFormat/>
    <w:rsid w:val="00DA63B4"/>
    <w:rPr>
      <w:b/>
      <w:bCs/>
      <w:i/>
      <w:iCs/>
      <w:caps/>
      <w:color w:val="4F81BD" w:themeColor="accent1"/>
    </w:rPr>
  </w:style>
  <w:style w:type="character" w:styleId="BookTitle">
    <w:name w:val="Book Title"/>
    <w:uiPriority w:val="33"/>
    <w:qFormat/>
    <w:rsid w:val="00DA63B4"/>
    <w:rPr>
      <w:b/>
      <w:bCs/>
      <w:i/>
      <w:iCs/>
      <w:spacing w:val="9"/>
    </w:rPr>
  </w:style>
  <w:style w:type="paragraph" w:styleId="TOCHeading">
    <w:name w:val="TOC Heading"/>
    <w:basedOn w:val="Heading1"/>
    <w:next w:val="Normal"/>
    <w:uiPriority w:val="39"/>
    <w:semiHidden/>
    <w:unhideWhenUsed/>
    <w:qFormat/>
    <w:rsid w:val="00DA63B4"/>
    <w:pPr>
      <w:outlineLvl w:val="9"/>
    </w:pPr>
    <w:rPr>
      <w:lang w:bidi="en-US"/>
    </w:rPr>
  </w:style>
  <w:style w:type="table" w:styleId="TableGrid">
    <w:name w:val="Table Grid"/>
    <w:basedOn w:val="TableNormal"/>
    <w:uiPriority w:val="59"/>
    <w:rsid w:val="00DA63B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7383"/>
    <w:rPr>
      <w:color w:val="0000FF"/>
      <w:u w:val="single"/>
    </w:rPr>
  </w:style>
  <w:style w:type="paragraph" w:styleId="Header">
    <w:name w:val="header"/>
    <w:basedOn w:val="Normal"/>
    <w:link w:val="HeaderChar"/>
    <w:uiPriority w:val="99"/>
    <w:unhideWhenUsed/>
    <w:rsid w:val="004D250C"/>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4D250C"/>
    <w:rPr>
      <w:sz w:val="20"/>
      <w:szCs w:val="20"/>
    </w:rPr>
  </w:style>
  <w:style w:type="paragraph" w:styleId="Footer">
    <w:name w:val="footer"/>
    <w:basedOn w:val="Normal"/>
    <w:link w:val="FooterChar"/>
    <w:uiPriority w:val="99"/>
    <w:unhideWhenUsed/>
    <w:rsid w:val="004D250C"/>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4D250C"/>
    <w:rPr>
      <w:sz w:val="20"/>
      <w:szCs w:val="20"/>
    </w:rPr>
  </w:style>
  <w:style w:type="paragraph" w:styleId="BalloonText">
    <w:name w:val="Balloon Text"/>
    <w:basedOn w:val="Normal"/>
    <w:link w:val="BalloonTextChar"/>
    <w:uiPriority w:val="99"/>
    <w:semiHidden/>
    <w:unhideWhenUsed/>
    <w:rsid w:val="004D250C"/>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250C"/>
    <w:rPr>
      <w:rFonts w:ascii="Lucida Grande" w:hAnsi="Lucida Grande" w:cs="Lucida Grande"/>
      <w:sz w:val="18"/>
      <w:szCs w:val="18"/>
    </w:rPr>
  </w:style>
  <w:style w:type="character" w:styleId="UnresolvedMention">
    <w:name w:val="Unresolved Mention"/>
    <w:basedOn w:val="DefaultParagraphFont"/>
    <w:uiPriority w:val="99"/>
    <w:semiHidden/>
    <w:unhideWhenUsed/>
    <w:rsid w:val="00C94997"/>
    <w:rPr>
      <w:color w:val="605E5C"/>
      <w:shd w:val="clear" w:color="auto" w:fill="E1DFDD"/>
    </w:rPr>
  </w:style>
  <w:style w:type="paragraph" w:styleId="NormalWeb">
    <w:name w:val="Normal (Web)"/>
    <w:basedOn w:val="Normal"/>
    <w:uiPriority w:val="99"/>
    <w:semiHidden/>
    <w:unhideWhenUsed/>
    <w:rsid w:val="002277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0218">
      <w:bodyDiv w:val="1"/>
      <w:marLeft w:val="0"/>
      <w:marRight w:val="0"/>
      <w:marTop w:val="0"/>
      <w:marBottom w:val="0"/>
      <w:divBdr>
        <w:top w:val="none" w:sz="0" w:space="0" w:color="auto"/>
        <w:left w:val="none" w:sz="0" w:space="0" w:color="auto"/>
        <w:bottom w:val="none" w:sz="0" w:space="0" w:color="auto"/>
        <w:right w:val="none" w:sz="0" w:space="0" w:color="auto"/>
      </w:divBdr>
      <w:divsChild>
        <w:div w:id="1685131218">
          <w:marLeft w:val="0"/>
          <w:marRight w:val="0"/>
          <w:marTop w:val="180"/>
          <w:marBottom w:val="0"/>
          <w:divBdr>
            <w:top w:val="none" w:sz="0" w:space="0" w:color="auto"/>
            <w:left w:val="none" w:sz="0" w:space="0" w:color="auto"/>
            <w:bottom w:val="none" w:sz="0" w:space="0" w:color="auto"/>
            <w:right w:val="none" w:sz="0" w:space="0" w:color="auto"/>
          </w:divBdr>
          <w:divsChild>
            <w:div w:id="1156727028">
              <w:marLeft w:val="3330"/>
              <w:marRight w:val="180"/>
              <w:marTop w:val="0"/>
              <w:marBottom w:val="0"/>
              <w:divBdr>
                <w:top w:val="none" w:sz="0" w:space="0" w:color="auto"/>
                <w:left w:val="none" w:sz="0" w:space="0" w:color="auto"/>
                <w:bottom w:val="none" w:sz="0" w:space="0" w:color="auto"/>
                <w:right w:val="none" w:sz="0" w:space="0" w:color="auto"/>
              </w:divBdr>
              <w:divsChild>
                <w:div w:id="907885791">
                  <w:marLeft w:val="0"/>
                  <w:marRight w:val="0"/>
                  <w:marTop w:val="0"/>
                  <w:marBottom w:val="0"/>
                  <w:divBdr>
                    <w:top w:val="none" w:sz="0" w:space="0" w:color="auto"/>
                    <w:left w:val="none" w:sz="0" w:space="0" w:color="auto"/>
                    <w:bottom w:val="none" w:sz="0" w:space="0" w:color="auto"/>
                    <w:right w:val="none" w:sz="0" w:space="0" w:color="auto"/>
                  </w:divBdr>
                  <w:divsChild>
                    <w:div w:id="579560203">
                      <w:marLeft w:val="0"/>
                      <w:marRight w:val="0"/>
                      <w:marTop w:val="0"/>
                      <w:marBottom w:val="0"/>
                      <w:divBdr>
                        <w:top w:val="none" w:sz="0" w:space="0" w:color="auto"/>
                        <w:left w:val="none" w:sz="0" w:space="0" w:color="auto"/>
                        <w:bottom w:val="none" w:sz="0" w:space="0" w:color="auto"/>
                        <w:right w:val="none" w:sz="0" w:space="0" w:color="auto"/>
                      </w:divBdr>
                      <w:divsChild>
                        <w:div w:id="589849491">
                          <w:marLeft w:val="0"/>
                          <w:marRight w:val="0"/>
                          <w:marTop w:val="0"/>
                          <w:marBottom w:val="0"/>
                          <w:divBdr>
                            <w:top w:val="single" w:sz="6" w:space="0" w:color="AAAAAA"/>
                            <w:left w:val="single" w:sz="6" w:space="0" w:color="AAAAAA"/>
                            <w:bottom w:val="single" w:sz="6" w:space="0" w:color="AAAAAA"/>
                            <w:right w:val="single" w:sz="6" w:space="0" w:color="AAAAAA"/>
                          </w:divBdr>
                          <w:divsChild>
                            <w:div w:id="1616516355">
                              <w:marLeft w:val="0"/>
                              <w:marRight w:val="0"/>
                              <w:marTop w:val="0"/>
                              <w:marBottom w:val="0"/>
                              <w:divBdr>
                                <w:top w:val="none" w:sz="0" w:space="0" w:color="auto"/>
                                <w:left w:val="none" w:sz="0" w:space="0" w:color="auto"/>
                                <w:bottom w:val="none" w:sz="0" w:space="0" w:color="auto"/>
                                <w:right w:val="none" w:sz="0" w:space="0" w:color="auto"/>
                              </w:divBdr>
                              <w:divsChild>
                                <w:div w:id="1795783447">
                                  <w:marLeft w:val="0"/>
                                  <w:marRight w:val="0"/>
                                  <w:marTop w:val="0"/>
                                  <w:marBottom w:val="0"/>
                                  <w:divBdr>
                                    <w:top w:val="none" w:sz="0" w:space="0" w:color="auto"/>
                                    <w:left w:val="none" w:sz="0" w:space="0" w:color="auto"/>
                                    <w:bottom w:val="none" w:sz="0" w:space="0" w:color="auto"/>
                                    <w:right w:val="none" w:sz="0" w:space="0" w:color="auto"/>
                                  </w:divBdr>
                                  <w:divsChild>
                                    <w:div w:id="13886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26357">
      <w:bodyDiv w:val="1"/>
      <w:marLeft w:val="0"/>
      <w:marRight w:val="0"/>
      <w:marTop w:val="0"/>
      <w:marBottom w:val="0"/>
      <w:divBdr>
        <w:top w:val="none" w:sz="0" w:space="0" w:color="auto"/>
        <w:left w:val="none" w:sz="0" w:space="0" w:color="auto"/>
        <w:bottom w:val="none" w:sz="0" w:space="0" w:color="auto"/>
        <w:right w:val="none" w:sz="0" w:space="0" w:color="auto"/>
      </w:divBdr>
    </w:div>
    <w:div w:id="657080522">
      <w:bodyDiv w:val="1"/>
      <w:marLeft w:val="0"/>
      <w:marRight w:val="0"/>
      <w:marTop w:val="0"/>
      <w:marBottom w:val="0"/>
      <w:divBdr>
        <w:top w:val="none" w:sz="0" w:space="0" w:color="auto"/>
        <w:left w:val="none" w:sz="0" w:space="0" w:color="auto"/>
        <w:bottom w:val="none" w:sz="0" w:space="0" w:color="auto"/>
        <w:right w:val="none" w:sz="0" w:space="0" w:color="auto"/>
      </w:divBdr>
    </w:div>
    <w:div w:id="940720190">
      <w:bodyDiv w:val="1"/>
      <w:marLeft w:val="0"/>
      <w:marRight w:val="0"/>
      <w:marTop w:val="0"/>
      <w:marBottom w:val="0"/>
      <w:divBdr>
        <w:top w:val="none" w:sz="0" w:space="0" w:color="auto"/>
        <w:left w:val="none" w:sz="0" w:space="0" w:color="auto"/>
        <w:bottom w:val="none" w:sz="0" w:space="0" w:color="auto"/>
        <w:right w:val="none" w:sz="0" w:space="0" w:color="auto"/>
      </w:divBdr>
    </w:div>
    <w:div w:id="1215001290">
      <w:bodyDiv w:val="1"/>
      <w:marLeft w:val="0"/>
      <w:marRight w:val="0"/>
      <w:marTop w:val="0"/>
      <w:marBottom w:val="0"/>
      <w:divBdr>
        <w:top w:val="none" w:sz="0" w:space="0" w:color="auto"/>
        <w:left w:val="none" w:sz="0" w:space="0" w:color="auto"/>
        <w:bottom w:val="none" w:sz="0" w:space="0" w:color="auto"/>
        <w:right w:val="none" w:sz="0" w:space="0" w:color="auto"/>
      </w:divBdr>
    </w:div>
    <w:div w:id="1312715524">
      <w:bodyDiv w:val="1"/>
      <w:marLeft w:val="0"/>
      <w:marRight w:val="0"/>
      <w:marTop w:val="0"/>
      <w:marBottom w:val="0"/>
      <w:divBdr>
        <w:top w:val="none" w:sz="0" w:space="0" w:color="auto"/>
        <w:left w:val="none" w:sz="0" w:space="0" w:color="auto"/>
        <w:bottom w:val="none" w:sz="0" w:space="0" w:color="auto"/>
        <w:right w:val="none" w:sz="0" w:space="0" w:color="auto"/>
      </w:divBdr>
    </w:div>
    <w:div w:id="1409620481">
      <w:bodyDiv w:val="1"/>
      <w:marLeft w:val="0"/>
      <w:marRight w:val="0"/>
      <w:marTop w:val="0"/>
      <w:marBottom w:val="0"/>
      <w:divBdr>
        <w:top w:val="none" w:sz="0" w:space="0" w:color="auto"/>
        <w:left w:val="none" w:sz="0" w:space="0" w:color="auto"/>
        <w:bottom w:val="none" w:sz="0" w:space="0" w:color="auto"/>
        <w:right w:val="none" w:sz="0" w:space="0" w:color="auto"/>
      </w:divBdr>
    </w:div>
    <w:div w:id="172571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indows101tricks.com/standard-user-vs-administrator-accounts/" TargetMode="External"/><Relationship Id="rId5" Type="http://schemas.openxmlformats.org/officeDocument/2006/relationships/styles" Target="styles.xml"/><Relationship Id="rId10" Type="http://schemas.openxmlformats.org/officeDocument/2006/relationships/hyperlink" Target="https://learn.microsoft.com/en-us/windows-server/identity/ad-ds/manage/understand-security-group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582CB4FFC45842B787E64282998309" ma:contentTypeVersion="13" ma:contentTypeDescription="Create a new document." ma:contentTypeScope="" ma:versionID="7e63e53e29978671960353e8d742c971">
  <xsd:schema xmlns:xsd="http://www.w3.org/2001/XMLSchema" xmlns:xs="http://www.w3.org/2001/XMLSchema" xmlns:p="http://schemas.microsoft.com/office/2006/metadata/properties" xmlns:ns3="1ca7ea83-6f22-454b-b25b-d74cc15cd5c7" xmlns:ns4="b71548d6-5a18-414d-8abb-747c8db4f7c5" targetNamespace="http://schemas.microsoft.com/office/2006/metadata/properties" ma:root="true" ma:fieldsID="76ad521f9f94d5b491ec063adb02a048" ns3:_="" ns4:_="">
    <xsd:import namespace="1ca7ea83-6f22-454b-b25b-d74cc15cd5c7"/>
    <xsd:import namespace="b71548d6-5a18-414d-8abb-747c8db4f7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7ea83-6f22-454b-b25b-d74cc15cd5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1548d6-5a18-414d-8abb-747c8db4f7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A6F35C-69AC-46A1-8CC6-1C5C9B0A1D57}">
  <ds:schemaRefs>
    <ds:schemaRef ds:uri="http://schemas.microsoft.com/sharepoint/v3/contenttype/forms"/>
  </ds:schemaRefs>
</ds:datastoreItem>
</file>

<file path=customXml/itemProps2.xml><?xml version="1.0" encoding="utf-8"?>
<ds:datastoreItem xmlns:ds="http://schemas.openxmlformats.org/officeDocument/2006/customXml" ds:itemID="{841F685E-9F25-424C-BF06-52636EA95C62}">
  <ds:schemaRefs>
    <ds:schemaRef ds:uri="http://schemas.microsoft.com/office/2006/documentManagement/types"/>
    <ds:schemaRef ds:uri="http://purl.org/dc/dcmitype/"/>
    <ds:schemaRef ds:uri="b71548d6-5a18-414d-8abb-747c8db4f7c5"/>
    <ds:schemaRef ds:uri="http://purl.org/dc/terms/"/>
    <ds:schemaRef ds:uri="http://schemas.microsoft.com/office/infopath/2007/PartnerControls"/>
    <ds:schemaRef ds:uri="http://schemas.microsoft.com/office/2006/metadata/properties"/>
    <ds:schemaRef ds:uri="http://www.w3.org/XML/1998/namespace"/>
    <ds:schemaRef ds:uri="http://schemas.openxmlformats.org/package/2006/metadata/core-properties"/>
    <ds:schemaRef ds:uri="1ca7ea83-6f22-454b-b25b-d74cc15cd5c7"/>
    <ds:schemaRef ds:uri="http://purl.org/dc/elements/1.1/"/>
  </ds:schemaRefs>
</ds:datastoreItem>
</file>

<file path=customXml/itemProps3.xml><?xml version="1.0" encoding="utf-8"?>
<ds:datastoreItem xmlns:ds="http://schemas.openxmlformats.org/officeDocument/2006/customXml" ds:itemID="{327B65C9-D189-44E3-A70A-34991C6D7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a7ea83-6f22-454b-b25b-d74cc15cd5c7"/>
    <ds:schemaRef ds:uri="b71548d6-5a18-414d-8abb-747c8db4f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4</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Brian.Hurley@MCCKC.EDU</dc:creator>
  <cp:keywords/>
  <dc:description/>
  <cp:lastModifiedBy>Alec Gautreaux</cp:lastModifiedBy>
  <cp:revision>143</cp:revision>
  <dcterms:created xsi:type="dcterms:W3CDTF">2022-06-16T00:49:00Z</dcterms:created>
  <dcterms:modified xsi:type="dcterms:W3CDTF">2023-03-11T06:33:00Z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0x0101000C582CB4FFC45842B787E64282998309</vt:lpwstr>
  </property>
</Properties>
</file>