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Generated Content for: Clothing and apparel</w:t>
      </w:r>
    </w:p>
    <w:p>
      <w:pPr>
        <w:pStyle w:val="Heading1"/>
      </w:pPr>
      <w:r>
        <w:t>Variation 1</w:t>
      </w:r>
    </w:p>
    <w:p>
      <w:r>
        <w:t>**Clothing and Apparel: A Reflection of Identity and Culture**</w:t>
        <w:br/>
        <w:br/>
        <w:t>Clothing and apparel serve not only as a basic necessity but also as a profound expression of individual identity and cultural heritage. The industry, encompassing a diverse array of garments, ranges from casual wear to haute couture, each category reflecting the distinct tastes, values, and economic conditions of society.</w:t>
        <w:br/>
        <w:br/>
        <w:t>Historically, clothing has been a fundamental aspect of human life. It has evolved from functional attire designed for protection against the elements to sophisticated fashion statements that often reflect socio-economic status. Today's apparel industry is characterized by rapid trends dictated by social media influencers, celebrities, and fashion designers, creating a dynamic landscape where personal style is constantly evolving.</w:t>
        <w:br/>
        <w:br/>
        <w:t>Sustainability has emerged as a significant concern within the clothing sector. As consumers increasingly prioritize environmentally responsible choices, brands are now striving to adopt ethical manufacturing practices. Innovations such as eco-friendly fabrics, waste-reduction techniques, and transparent supply chains are becoming standard practices for numerous fashion retailers. Moreover, the rise of the second-hand market and rental services highlights a growing awareness of the need to reduce textile waste.</w:t>
        <w:br/>
        <w:br/>
        <w:t>In addition to sustainability, the clothing and apparel industry is also becoming more inclusive. Brands are expanding their size ranges and catering to diverse body types, ensuring that fashion is accessible to all. This shift not only empowers consumers but also challenges the traditional norms of beauty and style.</w:t>
        <w:br/>
        <w:br/>
        <w:t>As we navigate a complex and interconnected world, the clothing and apparel industry remains at the forefront of cultural expression. It encapsulates the nuances of societal changes, consumer preferences, and technological advancements, continually shaping and reshaping our understanding of identity and community. In this light, the garments we choose to wear are far more than mere fabrics; they are powerful symbols of who we are in an ever-changing global tapestry.</w:t>
      </w:r>
    </w:p>
    <w:p>
      <w:pPr>
        <w:pStyle w:val="Heading1"/>
      </w:pPr>
      <w:r>
        <w:t>Variation 2</w:t>
      </w:r>
    </w:p>
    <w:p>
      <w:r>
        <w:t>### The Evolution of Clothing and Apparel: A Comprehensive Overview</w:t>
        <w:br/>
        <w:br/>
        <w:t>Clothing and apparel have served not merely as functional items for protection against the elements but as critical components of human expression and identity throughout history. From primitive garments made of animal hides to the sophisticated fabrics of today, the evolution of clothing mirrors significant social, cultural, and technological shifts.</w:t>
        <w:br/>
        <w:br/>
        <w:t>Historically, clothing has been used to denote social status, occupation, and even regional identity. Ancient civilizations often dictated styles through laws and customs, with distinct attire reserved for nobility while commoners wore simpler garments. The Middle Ages witnessed the emergence of fashion as a significant aspect of societal structure, leading to the intricate designs of the Renaissance period, where clothing became a canvas for artistry and personal expression.</w:t>
        <w:br/>
        <w:br/>
        <w:t>The Industrial Revolution marked a pivotal turn in apparel production, introducing mass manufacturing techniques that drastically altered the clothing landscape. The accessibility of fabrics and ready-made garments democratized fashion, allowing individuals from various economic backgrounds to participate in contemporary styles. This shift paved the way for fast fashion, an industry characterized by the rapid turnaround of styles and the continual introduction of new collections.</w:t>
        <w:br/>
        <w:br/>
        <w:t>In today’s global marketplace, sustainability and ethical manufacturing have emerged as critical concerns within the clothing and apparel sector. Consumers are increasingly advocating for transparency in supply chains and the ethical treatment of workers. As a response, many brands are adopting sustainable practices, including the use of environmentally friendly materials and ethical labor standards.</w:t>
        <w:br/>
        <w:br/>
        <w:t>Furthermore, technology continues to shape the future of fashion. Innovations such as virtual fitting rooms and AI-driven design are revolutionizing the way consumers shop and experience clothing. The digital realm is also facilitating a shift toward personalization, allowing consumers to curate their wardrobes in ways that reflect their unique identities.</w:t>
        <w:br/>
        <w:br/>
        <w:t>As we continue to navigate the complexities of fabric, fashion, and identity, the clothing and apparel industry remains a dynamic field, ever-evolving to meet the demands of both consumers and the planet.</w:t>
      </w:r>
    </w:p>
    <w:p>
      <w:pPr>
        <w:pStyle w:val="Heading1"/>
      </w:pPr>
      <w:r>
        <w:t>Variation 3</w:t>
      </w:r>
    </w:p>
    <w:p>
      <w:r>
        <w:t>**The Evolution of Clothing and Apparel: A Reflection on Functionality and Fashion**</w:t>
        <w:br/>
        <w:br/>
        <w:t>Clothing and apparel play a pivotal role in human existence, serving as more than mere fabric draped over the body. Historically, garments have evolved from basic necessity to a complex interplay of function, identity, and expression. Today, the clothing industry encompasses a vast array of styles, materials, and technologies, responding to ever-changing consumer demands and cultural shifts.</w:t>
        <w:br/>
        <w:br/>
        <w:t>At its core, clothing serves fundamental purposes: protection, warmth, and modesty. In ancient societies, attire was crafted from animal skins, woven plants, and later, textiles produced through rudimentary methods. As civilizations progressed, so did techniques in garment construction and material innovation, with natural fibers such as cotton, wool, and linen being complemented by synthetics like polyester and nylon in the modern era.</w:t>
        <w:br/>
        <w:br/>
        <w:t>In contemporary times, the clothing industry grapples with the dual challenge of satisfying consumer desire for fashion and upholding sustainability practices. Fast fashion has transformed the landscape, allowing consumers access to the latest trends at unprecedented speeds. However, the repercussions of overproduction and waste have prompted a significant shift towards ethical sourcing and sustainable practices. Brands are increasingly adopting eco-friendly materials, promoting circular fashion initiatives, and implementing fair labor practices in their supply chains.</w:t>
        <w:br/>
        <w:br/>
        <w:t>Moreover, technology plays an essential role in shaping the future of clothing and apparel. Innovations such as 3D printing, smart textiles, and wearable technology are redefining how consumers interact with their garments. These advancements not only enhance functionality but also open new avenues for customization and individuality in clothing.</w:t>
        <w:br/>
        <w:br/>
        <w:t>In conclusion, clothing and apparel remain a dynamic field that reflects broader societal trends while addressing the critical issues of sustainability and technology integration. As consumers become more conscious of their choices, the industry must evolve, balancing style with responsibility to meet the needs of a modern world.</w:t>
      </w:r>
    </w:p>
    <w:p>
      <w:pPr>
        <w:pStyle w:val="Heading1"/>
      </w:pPr>
      <w:r>
        <w:t>Variation 4</w:t>
      </w:r>
    </w:p>
    <w:p>
      <w:r>
        <w:t>**The Evolving Landscape of Clothing and Apparel: A Focus on Sustainability and Innovation**</w:t>
        <w:br/>
        <w:br/>
        <w:t>In recent years, the clothing and apparel industry has undergone significant transformation, driven by changing consumer preferences, technological advancements, and a growing focus on sustainability. As globalization continues to shape market dynamics, manufacturers and retailers are increasingly prioritizing ethical practices and innovative solutions to meet the demands of a discerning audience.</w:t>
        <w:br/>
        <w:br/>
        <w:t>One of the most significant trends in the apparel sector is the shift towards sustainable fashion. Consumers are becoming more aware of the environmental impact associated with traditional clothing production methods, which often involve excessive waste and pollution. In response, many brands are adopting eco-friendly practices, such as utilizing organic materials, implementing water-efficient technologies, and exploring circular fashion principles. This movement not only caters to environmentally conscious shoppers but also presents an opportunity for brands to differentiate themselves in a crowded marketplace.</w:t>
        <w:br/>
        <w:br/>
        <w:t>Furthermore, technological advancements are reshaping the production and distribution processes within the industry. The integration of artificial intelligence, for instance, has streamlined inventory management and personalized customer experiences, leading to increased efficiency and satisfaction. Innovations in fabric technology, such as moisture-wicking and temperature-regulating materials, are enhancing functionality and comfort in everyday clothing, appealing to both active consumers and fashion enthusiasts alike.</w:t>
        <w:br/>
        <w:br/>
        <w:t>Additionally, the rise of e-commerce has revolutionized how consumers access clothing. With the convenience of online shopping, retailers are challenged to provide seamless digital experiences while maintaining strong brand identities. The use of augmented reality and virtual fitting technologies is further enhancing this experience, making it easier for consumers to envision themselves in various styles without visiting physical stores.</w:t>
        <w:br/>
        <w:br/>
        <w:t>In conclusion, the clothing and apparel industry stands at a crossroads of tradition and innovation. As sustainability and technology redefine the landscape, both consumers and brands must adapt to foster a more responsible and forward-thinking approach to fashion. This evolution not only promotes ethical consumption but also ensures the industry's relevance in a rapidly changing world.</w:t>
      </w:r>
    </w:p>
    <w:p>
      <w:pPr>
        <w:pStyle w:val="Heading1"/>
      </w:pPr>
      <w:r>
        <w:t>Variation 5</w:t>
      </w:r>
    </w:p>
    <w:p>
      <w:r>
        <w:t>**The Evolution and Impact of Clothing and Apparel**</w:t>
        <w:br/>
        <w:br/>
        <w:t>Clothing and apparel have long been essential elements of human society, serving not only the primary function of providing protection and comfort but also playing a significant role in personal expression and cultural identity. Over centuries, the evolution of clothing reflects broader social changes, technological advancements, and shifts in economic structures.</w:t>
        <w:br/>
        <w:br/>
        <w:t>Historically, clothing was primarily utilitarian, crafted from available materials such as animal hides, plant fibers, and later, textiles derived from cotton and wool. With the advent of the Industrial Revolution in the 18th century, the production of clothing transformed dramatically. Mass production allowed for the widespread availability of garments, catering to a nascent consumer culture. This shift not only democratized fashion but also introduced new trends and styles at an unprecedented pace.</w:t>
        <w:br/>
        <w:br/>
        <w:t>In contemporary society, clothing transcends mere functionality. It serves as a medium for personal expression, enabling individuals to project identities and values through their wardrobe choices. Fashion trends emerge, often influenced by a myriad of factors including celebrity culture, social media, and global events. Brands have capitalized on this, using marketing strategies that promote lifestyle aspirations, further cementing clothing as a critical element of modern identity.</w:t>
        <w:br/>
        <w:br/>
        <w:t>Moreover, the apparel industry faces increasing scrutiny regarding sustainability and ethical practices. As consumers become more aware of the environmental and social implications of fast fashion, there is a pronounced shift towards sustainable practices. Brands are now challenged to adopt ethical sourcing and production methods, advocating for circular economies in which clothing is designed to be reused or recycled.</w:t>
        <w:br/>
        <w:br/>
        <w:t>In conclusion, clothing and apparel hold profound significance beyond their aesthetic appeal. They are a reflection of societal evolution, a canvas for personal identity, and a focal point in discussions on sustainability—highlighting their multifaceted role in contemporary culture and the economy. As we move forward, the challenges and innovations within the apparel sector will continue to shape our understanding of fashion and its impact on our lives.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