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C4" w:rsidRDefault="00472BC4" w:rsidP="007D281E">
      <w:pPr>
        <w:pStyle w:val="2"/>
        <w:numPr>
          <w:ilvl w:val="0"/>
          <w:numId w:val="0"/>
        </w:numPr>
        <w:spacing w:after="240"/>
        <w:ind w:left="907" w:firstLine="509"/>
        <w:jc w:val="left"/>
        <w:rPr>
          <w:rFonts w:ascii="Times New Roman" w:hAnsi="Times New Roman"/>
          <w:snapToGrid w:val="0"/>
          <w:sz w:val="22"/>
          <w:szCs w:val="22"/>
          <w:lang w:eastAsia="ru-RU"/>
        </w:rPr>
      </w:pPr>
      <w:bookmarkStart w:id="0" w:name="_Toc501354723"/>
      <w:bookmarkStart w:id="1" w:name="_Toc402097703"/>
      <w:r w:rsidRPr="0052626D">
        <w:rPr>
          <w:rFonts w:ascii="Times New Roman" w:hAnsi="Times New Roman"/>
          <w:snapToGrid w:val="0"/>
          <w:sz w:val="22"/>
          <w:szCs w:val="22"/>
          <w:highlight w:val="yellow"/>
          <w:lang w:eastAsia="ru-RU"/>
        </w:rPr>
        <w:t>Прежде</w:t>
      </w:r>
      <w:proofErr w:type="gramStart"/>
      <w:r w:rsidRPr="0052626D">
        <w:rPr>
          <w:rFonts w:ascii="Times New Roman" w:hAnsi="Times New Roman"/>
          <w:snapToGrid w:val="0"/>
          <w:sz w:val="22"/>
          <w:szCs w:val="22"/>
          <w:highlight w:val="yellow"/>
          <w:lang w:eastAsia="ru-RU"/>
        </w:rPr>
        <w:t xml:space="preserve"> </w:t>
      </w:r>
      <w:r w:rsidR="00AA0CDD" w:rsidRPr="0052626D">
        <w:rPr>
          <w:rFonts w:ascii="Times New Roman" w:hAnsi="Times New Roman"/>
          <w:snapToGrid w:val="0"/>
          <w:sz w:val="22"/>
          <w:szCs w:val="22"/>
          <w:highlight w:val="yellow"/>
          <w:lang w:eastAsia="ru-RU"/>
        </w:rPr>
        <w:t>,</w:t>
      </w:r>
      <w:proofErr w:type="gramEnd"/>
      <w:r w:rsidRPr="0052626D">
        <w:rPr>
          <w:rFonts w:ascii="Times New Roman" w:hAnsi="Times New Roman"/>
          <w:snapToGrid w:val="0"/>
          <w:sz w:val="22"/>
          <w:szCs w:val="22"/>
          <w:highlight w:val="yellow"/>
          <w:lang w:eastAsia="ru-RU"/>
        </w:rPr>
        <w:t>чем читать этот файл</w:t>
      </w:r>
      <w:r w:rsidR="00AA0CDD" w:rsidRPr="0052626D">
        <w:rPr>
          <w:rFonts w:ascii="Times New Roman" w:hAnsi="Times New Roman"/>
          <w:snapToGrid w:val="0"/>
          <w:sz w:val="22"/>
          <w:szCs w:val="22"/>
          <w:highlight w:val="yellow"/>
          <w:lang w:eastAsia="ru-RU"/>
        </w:rPr>
        <w:t>,</w:t>
      </w:r>
      <w:r w:rsidRPr="0052626D">
        <w:rPr>
          <w:rFonts w:ascii="Times New Roman" w:hAnsi="Times New Roman"/>
          <w:snapToGrid w:val="0"/>
          <w:sz w:val="22"/>
          <w:szCs w:val="22"/>
          <w:highlight w:val="yellow"/>
          <w:lang w:eastAsia="ru-RU"/>
        </w:rPr>
        <w:t xml:space="preserve"> необходимо ознакомиться с методичкой по курсовому проектированию</w:t>
      </w:r>
    </w:p>
    <w:p w:rsidR="000C1258" w:rsidRDefault="000C1258" w:rsidP="007D281E">
      <w:pPr>
        <w:pStyle w:val="2"/>
        <w:numPr>
          <w:ilvl w:val="0"/>
          <w:numId w:val="0"/>
        </w:numPr>
        <w:spacing w:after="240"/>
        <w:ind w:left="907" w:firstLine="509"/>
        <w:jc w:val="left"/>
        <w:rPr>
          <w:rFonts w:ascii="Times New Roman" w:hAnsi="Times New Roman"/>
          <w:snapToGrid w:val="0"/>
          <w:sz w:val="22"/>
          <w:szCs w:val="22"/>
          <w:lang w:eastAsia="ru-RU"/>
        </w:rPr>
      </w:pPr>
      <w:r>
        <w:rPr>
          <w:rFonts w:ascii="Times New Roman" w:hAnsi="Times New Roman"/>
          <w:snapToGrid w:val="0"/>
          <w:sz w:val="22"/>
          <w:szCs w:val="22"/>
          <w:lang w:eastAsia="ru-RU"/>
        </w:rPr>
        <w:t>В курсовом проекте использовать</w:t>
      </w:r>
    </w:p>
    <w:p w:rsidR="000C1258" w:rsidRPr="000C1258" w:rsidRDefault="000C1258" w:rsidP="000C1258">
      <w:pPr>
        <w:rPr>
          <w:b/>
        </w:rPr>
      </w:pPr>
      <w:r w:rsidRPr="000C1258">
        <w:rPr>
          <w:b/>
          <w:lang w:val="en-US"/>
        </w:rPr>
        <w:t>Proteus</w:t>
      </w:r>
      <w:r w:rsidRPr="000C1258">
        <w:rPr>
          <w:b/>
        </w:rPr>
        <w:t xml:space="preserve"> 8.</w:t>
      </w:r>
      <w:r w:rsidRPr="00474EB4">
        <w:rPr>
          <w:b/>
        </w:rPr>
        <w:t>9</w:t>
      </w:r>
      <w:r>
        <w:rPr>
          <w:b/>
        </w:rPr>
        <w:t xml:space="preserve"> или ниже</w:t>
      </w:r>
    </w:p>
    <w:p w:rsidR="000C1258" w:rsidRPr="00474EB4" w:rsidRDefault="000C1258" w:rsidP="000C1258">
      <w:pPr>
        <w:rPr>
          <w:b/>
        </w:rPr>
      </w:pPr>
      <w:proofErr w:type="spellStart"/>
      <w:r w:rsidRPr="000C1258">
        <w:rPr>
          <w:b/>
          <w:lang w:val="en-US"/>
        </w:rPr>
        <w:t>STM</w:t>
      </w:r>
      <w:proofErr w:type="spellEnd"/>
      <w:r w:rsidRPr="00474EB4">
        <w:rPr>
          <w:b/>
        </w:rPr>
        <w:t>32</w:t>
      </w:r>
      <w:proofErr w:type="spellStart"/>
      <w:r w:rsidRPr="000C1258">
        <w:rPr>
          <w:b/>
          <w:lang w:val="en-US"/>
        </w:rPr>
        <w:t>CubeIDE</w:t>
      </w:r>
      <w:proofErr w:type="spellEnd"/>
      <w:r w:rsidR="0052626D">
        <w:rPr>
          <w:b/>
        </w:rPr>
        <w:t xml:space="preserve"> </w:t>
      </w:r>
      <w:r w:rsidR="00E605FA">
        <w:rPr>
          <w:b/>
        </w:rPr>
        <w:t>1.6.1</w:t>
      </w:r>
      <w:r w:rsidRPr="000C1258">
        <w:rPr>
          <w:b/>
        </w:rPr>
        <w:t xml:space="preserve"> </w:t>
      </w:r>
      <w:r>
        <w:rPr>
          <w:b/>
        </w:rPr>
        <w:t>или ниже</w:t>
      </w:r>
    </w:p>
    <w:p w:rsidR="000C1258" w:rsidRPr="00474EB4" w:rsidRDefault="000C1258" w:rsidP="000C1258">
      <w:pPr>
        <w:rPr>
          <w:b/>
        </w:rPr>
      </w:pPr>
      <w:proofErr w:type="spellStart"/>
      <w:r w:rsidRPr="000C1258">
        <w:rPr>
          <w:b/>
          <w:lang w:val="en-US"/>
        </w:rPr>
        <w:t>WinAVR</w:t>
      </w:r>
      <w:proofErr w:type="spellEnd"/>
      <w:r w:rsidRPr="00474EB4">
        <w:rPr>
          <w:b/>
        </w:rPr>
        <w:t xml:space="preserve"> </w:t>
      </w:r>
      <w:r w:rsidRPr="000C1258">
        <w:rPr>
          <w:b/>
        </w:rPr>
        <w:t>или</w:t>
      </w:r>
      <w:r w:rsidRPr="00474EB4">
        <w:rPr>
          <w:b/>
        </w:rPr>
        <w:t xml:space="preserve"> </w:t>
      </w:r>
      <w:proofErr w:type="spellStart"/>
      <w:r w:rsidRPr="000C1258">
        <w:rPr>
          <w:b/>
          <w:lang w:val="en-US"/>
        </w:rPr>
        <w:t>MicroChip</w:t>
      </w:r>
      <w:proofErr w:type="spellEnd"/>
      <w:r w:rsidRPr="00474EB4">
        <w:rPr>
          <w:b/>
        </w:rPr>
        <w:t xml:space="preserve"> </w:t>
      </w:r>
      <w:r w:rsidRPr="000C1258">
        <w:rPr>
          <w:b/>
          <w:lang w:val="en-US"/>
        </w:rPr>
        <w:t>Studio</w:t>
      </w:r>
      <w:r w:rsidRPr="00474EB4">
        <w:rPr>
          <w:b/>
        </w:rPr>
        <w:t xml:space="preserve"> (</w:t>
      </w:r>
      <w:r w:rsidRPr="000C1258">
        <w:rPr>
          <w:b/>
        </w:rPr>
        <w:t>версию</w:t>
      </w:r>
      <w:r w:rsidRPr="00474EB4">
        <w:rPr>
          <w:b/>
        </w:rPr>
        <w:t xml:space="preserve"> </w:t>
      </w:r>
      <w:r w:rsidRPr="000C1258">
        <w:rPr>
          <w:b/>
        </w:rPr>
        <w:t>уточню</w:t>
      </w:r>
      <w:r w:rsidRPr="00474EB4">
        <w:rPr>
          <w:b/>
        </w:rPr>
        <w:t>)</w:t>
      </w:r>
    </w:p>
    <w:p w:rsidR="000C1258" w:rsidRPr="00474EB4" w:rsidRDefault="000C1258" w:rsidP="007D281E">
      <w:pPr>
        <w:pStyle w:val="2"/>
        <w:numPr>
          <w:ilvl w:val="0"/>
          <w:numId w:val="0"/>
        </w:numPr>
        <w:spacing w:after="240"/>
        <w:ind w:left="907" w:firstLine="509"/>
        <w:jc w:val="left"/>
        <w:rPr>
          <w:rFonts w:ascii="Times New Roman" w:hAnsi="Times New Roman"/>
          <w:snapToGrid w:val="0"/>
          <w:sz w:val="22"/>
          <w:szCs w:val="22"/>
          <w:lang w:eastAsia="ru-RU"/>
        </w:rPr>
      </w:pPr>
    </w:p>
    <w:p w:rsidR="007D281E" w:rsidRPr="009E2D07" w:rsidRDefault="007D281E" w:rsidP="007D281E">
      <w:pPr>
        <w:pStyle w:val="2"/>
        <w:numPr>
          <w:ilvl w:val="0"/>
          <w:numId w:val="0"/>
        </w:numPr>
        <w:spacing w:after="240"/>
        <w:ind w:left="907" w:firstLine="509"/>
        <w:jc w:val="left"/>
        <w:rPr>
          <w:rFonts w:ascii="Times New Roman" w:hAnsi="Times New Roman"/>
          <w:snapToGrid w:val="0"/>
          <w:sz w:val="22"/>
          <w:szCs w:val="22"/>
          <w:lang w:eastAsia="ru-RU"/>
        </w:rPr>
      </w:pPr>
      <w:r w:rsidRPr="009E2D07">
        <w:rPr>
          <w:rFonts w:ascii="Times New Roman" w:hAnsi="Times New Roman"/>
          <w:snapToGrid w:val="0"/>
          <w:sz w:val="22"/>
          <w:szCs w:val="22"/>
          <w:lang w:eastAsia="ru-RU"/>
        </w:rPr>
        <w:t xml:space="preserve">Содержание </w:t>
      </w:r>
      <w:bookmarkEnd w:id="0"/>
      <w:r w:rsidRPr="009E2D07">
        <w:rPr>
          <w:rFonts w:ascii="Times New Roman" w:hAnsi="Times New Roman"/>
          <w:snapToGrid w:val="0"/>
          <w:sz w:val="22"/>
          <w:szCs w:val="22"/>
          <w:lang w:eastAsia="ru-RU"/>
        </w:rPr>
        <w:t>пояснительной записки</w:t>
      </w:r>
      <w:bookmarkEnd w:id="1"/>
    </w:p>
    <w:p w:rsidR="007D281E" w:rsidRPr="009E2D07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Пояснительная записка должна содержать: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титульный лист;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задание на курсовой проект;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реферат;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перечень условных обозначений, единиц и терминов;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содержание;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введение;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основную часть;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заключение;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список использованных источников;</w:t>
      </w:r>
    </w:p>
    <w:p w:rsidR="007D281E" w:rsidRPr="009E2D07" w:rsidRDefault="007D281E" w:rsidP="007D281E">
      <w:pPr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приложения.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 xml:space="preserve"> Заголовками соответствующих структурных частей отчета должны служить «СОДЕРЖАНИЕ», «ПЕРЕЧЕНЬ УСЛОВНЫХ ОБОЗНАЧЕНИЙ, ЕДИНИЦ И ТЕРМИНОВ», «ВВЕДЕНИЕ», «ТЕХНИЧЕСКОЕ ЗАДАНИЕ», «ЗАКЛЮЧЕНИЕ», «СПИСОК ИСПОЛЬЗОВАННЫХ ИСТОЧНИКОВ». </w:t>
      </w:r>
    </w:p>
    <w:p w:rsidR="00985CED" w:rsidRPr="00223681" w:rsidRDefault="00985CED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223681">
        <w:rPr>
          <w:snapToGrid w:val="0"/>
          <w:sz w:val="22"/>
          <w:szCs w:val="22"/>
          <w:highlight w:val="yellow"/>
        </w:rPr>
        <w:t xml:space="preserve">Записка должна быть оформлена в соответствии с требованиями СТО 02068410-004-2018 </w:t>
      </w:r>
    </w:p>
    <w:p w:rsidR="00985CED" w:rsidRPr="009E2D07" w:rsidRDefault="00985CED" w:rsidP="007D281E">
      <w:pPr>
        <w:ind w:firstLine="851"/>
        <w:jc w:val="both"/>
        <w:rPr>
          <w:snapToGrid w:val="0"/>
          <w:sz w:val="22"/>
          <w:szCs w:val="22"/>
        </w:rPr>
      </w:pPr>
      <w:r w:rsidRPr="00223681">
        <w:rPr>
          <w:snapToGrid w:val="0"/>
          <w:sz w:val="22"/>
          <w:szCs w:val="22"/>
          <w:highlight w:val="yellow"/>
        </w:rPr>
        <w:t>« Общие требования к учебным текстовым документам</w:t>
      </w:r>
      <w:r w:rsidR="00223681" w:rsidRPr="00223681">
        <w:rPr>
          <w:snapToGrid w:val="0"/>
          <w:sz w:val="22"/>
          <w:szCs w:val="22"/>
          <w:highlight w:val="yellow"/>
        </w:rPr>
        <w:t>»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Наименование разделов основной части</w:t>
      </w:r>
    </w:p>
    <w:p w:rsidR="007F778E" w:rsidRDefault="007F778E" w:rsidP="007D281E">
      <w:pPr>
        <w:ind w:firstLine="851"/>
        <w:jc w:val="both"/>
        <w:rPr>
          <w:snapToGrid w:val="0"/>
          <w:sz w:val="22"/>
          <w:szCs w:val="22"/>
        </w:rPr>
      </w:pPr>
      <w:r w:rsidRPr="007F778E">
        <w:rPr>
          <w:snapToGrid w:val="0"/>
          <w:sz w:val="22"/>
          <w:szCs w:val="22"/>
          <w:highlight w:val="yellow"/>
        </w:rPr>
        <w:t xml:space="preserve">Записка должна быть пронумерована. Номера страниц </w:t>
      </w:r>
      <w:r w:rsidRPr="007F778E">
        <w:rPr>
          <w:b/>
          <w:snapToGrid w:val="0"/>
          <w:sz w:val="22"/>
          <w:szCs w:val="22"/>
          <w:highlight w:val="yellow"/>
        </w:rPr>
        <w:t>указываются</w:t>
      </w:r>
      <w:r w:rsidR="008514B4">
        <w:rPr>
          <w:snapToGrid w:val="0"/>
          <w:sz w:val="22"/>
          <w:szCs w:val="22"/>
          <w:highlight w:val="yellow"/>
        </w:rPr>
        <w:t>, начиная с содержания (</w:t>
      </w:r>
      <w:proofErr w:type="spellStart"/>
      <w:r w:rsidR="008514B4">
        <w:rPr>
          <w:snapToGrid w:val="0"/>
          <w:sz w:val="22"/>
          <w:szCs w:val="22"/>
          <w:highlight w:val="yellow"/>
        </w:rPr>
        <w:t>стр.6</w:t>
      </w:r>
      <w:proofErr w:type="spellEnd"/>
      <w:r w:rsidRPr="007F778E">
        <w:rPr>
          <w:snapToGrid w:val="0"/>
          <w:sz w:val="22"/>
          <w:szCs w:val="22"/>
          <w:highlight w:val="yellow"/>
        </w:rPr>
        <w:t>)</w:t>
      </w:r>
    </w:p>
    <w:p w:rsidR="00B0245E" w:rsidRPr="00B0245E" w:rsidRDefault="00B0245E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B0245E">
        <w:rPr>
          <w:b/>
          <w:snapToGrid w:val="0"/>
          <w:sz w:val="22"/>
          <w:szCs w:val="22"/>
        </w:rPr>
        <w:t>См. Пример 1</w:t>
      </w:r>
      <w:r>
        <w:rPr>
          <w:b/>
          <w:snapToGrid w:val="0"/>
          <w:sz w:val="22"/>
          <w:szCs w:val="22"/>
        </w:rPr>
        <w:t xml:space="preserve"> (ниже)</w:t>
      </w:r>
    </w:p>
    <w:p w:rsidR="00B0245E" w:rsidRPr="00AA0CDD" w:rsidRDefault="00B0245E" w:rsidP="007D281E">
      <w:pPr>
        <w:ind w:firstLine="851"/>
        <w:jc w:val="both"/>
        <w:rPr>
          <w:b/>
          <w:snapToGrid w:val="0"/>
          <w:sz w:val="22"/>
          <w:szCs w:val="22"/>
        </w:rPr>
      </w:pPr>
    </w:p>
    <w:p w:rsidR="007D281E" w:rsidRPr="00AA0CDD" w:rsidRDefault="007D281E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AA0CDD">
        <w:rPr>
          <w:b/>
          <w:snapToGrid w:val="0"/>
          <w:sz w:val="22"/>
          <w:szCs w:val="22"/>
        </w:rPr>
        <w:t>ВВЕДЕНИЕ</w:t>
      </w:r>
    </w:p>
    <w:p w:rsidR="007D281E" w:rsidRPr="009E2D07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 xml:space="preserve">Особенность </w:t>
      </w:r>
      <w:r w:rsidRPr="00D05C34">
        <w:rPr>
          <w:b/>
          <w:snapToGrid w:val="0"/>
          <w:sz w:val="22"/>
          <w:szCs w:val="22"/>
        </w:rPr>
        <w:t xml:space="preserve">заданного </w:t>
      </w:r>
      <w:r w:rsidRPr="009E2D07">
        <w:rPr>
          <w:snapToGrid w:val="0"/>
          <w:sz w:val="22"/>
          <w:szCs w:val="22"/>
        </w:rPr>
        <w:t>объекта управления и контроля, преимущества использования ОМК в качестве базового элемента</w:t>
      </w:r>
    </w:p>
    <w:p w:rsidR="007D281E" w:rsidRPr="00AA0CDD" w:rsidRDefault="007D281E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AA0CDD">
        <w:rPr>
          <w:b/>
          <w:snapToGrid w:val="0"/>
          <w:sz w:val="22"/>
          <w:szCs w:val="22"/>
        </w:rPr>
        <w:t xml:space="preserve">СТРУКТУРАЯ ОРГАНИЗАЦИЯ 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В соответствие с техническим заданием выбор и  обоснование требуемых компонентов МПУ, их режимов работы и технических характеристик</w:t>
      </w:r>
      <w:proofErr w:type="gramStart"/>
      <w:r>
        <w:rPr>
          <w:snapToGrid w:val="0"/>
          <w:sz w:val="22"/>
          <w:szCs w:val="22"/>
        </w:rPr>
        <w:t xml:space="preserve"> </w:t>
      </w:r>
      <w:r w:rsidRPr="00223681">
        <w:rPr>
          <w:snapToGrid w:val="0"/>
          <w:sz w:val="22"/>
          <w:szCs w:val="22"/>
          <w:highlight w:val="yellow"/>
        </w:rPr>
        <w:t>В</w:t>
      </w:r>
      <w:proofErr w:type="gramEnd"/>
      <w:r w:rsidRPr="00223681">
        <w:rPr>
          <w:snapToGrid w:val="0"/>
          <w:sz w:val="22"/>
          <w:szCs w:val="22"/>
          <w:highlight w:val="yellow"/>
        </w:rPr>
        <w:t xml:space="preserve"> этом же разделе требуется обосновать методы измерения и контроля, необходимость внешних компонентов и особенности их функционирования.</w:t>
      </w:r>
    </w:p>
    <w:p w:rsidR="003D4991" w:rsidRDefault="003D4991" w:rsidP="007D281E">
      <w:pPr>
        <w:ind w:firstLine="851"/>
        <w:jc w:val="both"/>
        <w:rPr>
          <w:snapToGrid w:val="0"/>
          <w:sz w:val="22"/>
          <w:szCs w:val="22"/>
        </w:rPr>
      </w:pPr>
      <w:r w:rsidRPr="00DF4D26">
        <w:rPr>
          <w:snapToGrid w:val="0"/>
          <w:sz w:val="22"/>
          <w:szCs w:val="22"/>
          <w:highlight w:val="yellow"/>
        </w:rPr>
        <w:t>При описании структуры и алгоритмов</w:t>
      </w:r>
      <w:r w:rsidR="00DF4D26" w:rsidRPr="00DF4D26">
        <w:rPr>
          <w:snapToGrid w:val="0"/>
          <w:sz w:val="22"/>
          <w:szCs w:val="22"/>
          <w:highlight w:val="yellow"/>
        </w:rPr>
        <w:t xml:space="preserve"> следует</w:t>
      </w:r>
      <w:r w:rsidRPr="00DF4D26">
        <w:rPr>
          <w:snapToGrid w:val="0"/>
          <w:sz w:val="22"/>
          <w:szCs w:val="22"/>
          <w:highlight w:val="yellow"/>
        </w:rPr>
        <w:t xml:space="preserve"> использовать терминологию </w:t>
      </w:r>
      <w:r w:rsidRPr="00DF4D26">
        <w:rPr>
          <w:b/>
          <w:snapToGrid w:val="0"/>
          <w:sz w:val="22"/>
          <w:szCs w:val="22"/>
          <w:highlight w:val="yellow"/>
        </w:rPr>
        <w:t xml:space="preserve">физических </w:t>
      </w:r>
      <w:r w:rsidR="00DF4D26" w:rsidRPr="00DF4D26">
        <w:rPr>
          <w:b/>
          <w:snapToGrid w:val="0"/>
          <w:sz w:val="22"/>
          <w:szCs w:val="22"/>
          <w:highlight w:val="yellow"/>
        </w:rPr>
        <w:t xml:space="preserve">элементов и сигналов из текста </w:t>
      </w:r>
      <w:r w:rsidRPr="00DF4D26">
        <w:rPr>
          <w:b/>
          <w:snapToGrid w:val="0"/>
          <w:sz w:val="22"/>
          <w:szCs w:val="22"/>
          <w:highlight w:val="yellow"/>
        </w:rPr>
        <w:t>задания</w:t>
      </w:r>
      <w:r w:rsidR="00DF4D26" w:rsidRPr="00DF4D26">
        <w:rPr>
          <w:b/>
          <w:snapToGrid w:val="0"/>
          <w:sz w:val="22"/>
          <w:szCs w:val="22"/>
          <w:highlight w:val="yellow"/>
        </w:rPr>
        <w:t>, а не средства моделирования</w:t>
      </w:r>
      <w:r w:rsidR="00DF4D26">
        <w:rPr>
          <w:b/>
          <w:snapToGrid w:val="0"/>
          <w:sz w:val="22"/>
          <w:szCs w:val="22"/>
        </w:rPr>
        <w:t xml:space="preserve">. </w:t>
      </w:r>
      <w:r w:rsidR="00DF4D26" w:rsidRPr="00DF4D26">
        <w:rPr>
          <w:snapToGrid w:val="0"/>
          <w:sz w:val="22"/>
          <w:szCs w:val="22"/>
        </w:rPr>
        <w:t>Например,</w:t>
      </w:r>
      <w:r w:rsidR="00DF4D26">
        <w:rPr>
          <w:snapToGrid w:val="0"/>
          <w:sz w:val="22"/>
          <w:szCs w:val="22"/>
        </w:rPr>
        <w:t xml:space="preserve"> запрос прерывания, а не кнопка ХХ, сигнал запуска, а не кнопка СС и так далее</w:t>
      </w:r>
    </w:p>
    <w:p w:rsidR="00AD2F66" w:rsidRPr="00AD2F66" w:rsidRDefault="00AD2F66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AD2F66">
        <w:rPr>
          <w:b/>
          <w:snapToGrid w:val="0"/>
          <w:sz w:val="22"/>
          <w:szCs w:val="22"/>
        </w:rPr>
        <w:t>См. пример 2 (ниже)</w:t>
      </w:r>
    </w:p>
    <w:p w:rsidR="007D281E" w:rsidRPr="00AA0CDD" w:rsidRDefault="007D281E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AA0CDD">
        <w:rPr>
          <w:b/>
          <w:snapToGrid w:val="0"/>
          <w:sz w:val="22"/>
          <w:szCs w:val="22"/>
        </w:rPr>
        <w:t xml:space="preserve">АЛГОРИТМЫ ОБРАБОТКИ И УПРАВЛЕНИЯ </w:t>
      </w:r>
    </w:p>
    <w:p w:rsidR="007D281E" w:rsidRPr="009959B5" w:rsidRDefault="007D281E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 xml:space="preserve">Обоснование выбранных алгоритмов, </w:t>
      </w:r>
      <w:proofErr w:type="gramStart"/>
      <w:r w:rsidRPr="009E2D07">
        <w:rPr>
          <w:snapToGrid w:val="0"/>
          <w:sz w:val="22"/>
          <w:szCs w:val="22"/>
        </w:rPr>
        <w:t>обобщенная</w:t>
      </w:r>
      <w:proofErr w:type="gramEnd"/>
      <w:r w:rsidRPr="009E2D07">
        <w:rPr>
          <w:snapToGrid w:val="0"/>
          <w:sz w:val="22"/>
          <w:szCs w:val="22"/>
        </w:rPr>
        <w:t xml:space="preserve"> ГСА с описанием используемых слов и массивов. В зависимости от сложности алгоритмов возможно их многоуровневое описание</w:t>
      </w:r>
      <w:proofErr w:type="gramStart"/>
      <w:r w:rsidRPr="009959B5">
        <w:rPr>
          <w:b/>
          <w:snapToGrid w:val="0"/>
          <w:sz w:val="22"/>
          <w:szCs w:val="22"/>
        </w:rPr>
        <w:t>.</w:t>
      </w:r>
      <w:r w:rsidR="009959B5" w:rsidRPr="009959B5">
        <w:rPr>
          <w:b/>
          <w:snapToGrid w:val="0"/>
          <w:sz w:val="22"/>
          <w:szCs w:val="22"/>
        </w:rPr>
        <w:t>(</w:t>
      </w:r>
      <w:proofErr w:type="gramEnd"/>
      <w:r w:rsidR="009959B5" w:rsidRPr="009959B5">
        <w:rPr>
          <w:b/>
          <w:snapToGrid w:val="0"/>
          <w:sz w:val="22"/>
          <w:szCs w:val="22"/>
        </w:rPr>
        <w:t xml:space="preserve">см. методичку по </w:t>
      </w:r>
      <w:proofErr w:type="spellStart"/>
      <w:r w:rsidR="009959B5" w:rsidRPr="009959B5">
        <w:rPr>
          <w:b/>
          <w:snapToGrid w:val="0"/>
          <w:sz w:val="22"/>
          <w:szCs w:val="22"/>
        </w:rPr>
        <w:t>КП</w:t>
      </w:r>
      <w:proofErr w:type="spellEnd"/>
      <w:r w:rsidR="009959B5" w:rsidRPr="009959B5">
        <w:rPr>
          <w:b/>
          <w:snapToGrid w:val="0"/>
          <w:sz w:val="22"/>
          <w:szCs w:val="22"/>
        </w:rPr>
        <w:t>)</w:t>
      </w:r>
    </w:p>
    <w:p w:rsidR="00223681" w:rsidRDefault="00223681" w:rsidP="007D281E">
      <w:pPr>
        <w:ind w:firstLine="851"/>
        <w:jc w:val="both"/>
        <w:rPr>
          <w:snapToGrid w:val="0"/>
          <w:sz w:val="22"/>
          <w:szCs w:val="22"/>
        </w:rPr>
      </w:pPr>
      <w:r w:rsidRPr="00223681">
        <w:rPr>
          <w:snapToGrid w:val="0"/>
          <w:sz w:val="22"/>
          <w:szCs w:val="22"/>
          <w:highlight w:val="yellow"/>
        </w:rPr>
        <w:t>В приложении к письму смотрите файл по оформлению алгоритмов.</w:t>
      </w:r>
    </w:p>
    <w:p w:rsidR="009959B5" w:rsidRPr="009959B5" w:rsidRDefault="009959B5" w:rsidP="007D281E">
      <w:pPr>
        <w:ind w:firstLine="851"/>
        <w:jc w:val="both"/>
        <w:rPr>
          <w:b/>
          <w:snapToGrid w:val="0"/>
          <w:sz w:val="22"/>
          <w:szCs w:val="22"/>
        </w:rPr>
      </w:pPr>
      <w:proofErr w:type="spellStart"/>
      <w:r w:rsidRPr="009959B5">
        <w:rPr>
          <w:b/>
          <w:snapToGrid w:val="0"/>
          <w:sz w:val="22"/>
          <w:szCs w:val="22"/>
        </w:rPr>
        <w:t>ГСА</w:t>
      </w:r>
      <w:proofErr w:type="spellEnd"/>
      <w:r w:rsidRPr="009959B5">
        <w:rPr>
          <w:b/>
          <w:snapToGrid w:val="0"/>
          <w:sz w:val="22"/>
          <w:szCs w:val="22"/>
        </w:rPr>
        <w:t xml:space="preserve"> не должна быть ориентирована на разрядность МК.</w:t>
      </w:r>
    </w:p>
    <w:p w:rsidR="009959B5" w:rsidRDefault="009959B5" w:rsidP="007D281E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Если на 8- разрядном МК обрабатываются 16 или 32- разрядные данные, то в </w:t>
      </w:r>
      <w:proofErr w:type="spellStart"/>
      <w:r>
        <w:rPr>
          <w:snapToGrid w:val="0"/>
          <w:sz w:val="22"/>
          <w:szCs w:val="22"/>
        </w:rPr>
        <w:t>ГСА</w:t>
      </w:r>
      <w:proofErr w:type="spellEnd"/>
      <w:r>
        <w:rPr>
          <w:snapToGrid w:val="0"/>
          <w:sz w:val="22"/>
          <w:szCs w:val="22"/>
        </w:rPr>
        <w:t xml:space="preserve"> это отображается как полуслово (А(15-0)) или слово (А(31:0))</w:t>
      </w:r>
    </w:p>
    <w:p w:rsidR="009959B5" w:rsidRDefault="009959B5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9959B5">
        <w:rPr>
          <w:b/>
          <w:snapToGrid w:val="0"/>
          <w:sz w:val="22"/>
          <w:szCs w:val="22"/>
        </w:rPr>
        <w:t xml:space="preserve">В </w:t>
      </w:r>
      <w:proofErr w:type="spellStart"/>
      <w:r w:rsidRPr="009959B5">
        <w:rPr>
          <w:b/>
          <w:snapToGrid w:val="0"/>
          <w:sz w:val="22"/>
          <w:szCs w:val="22"/>
        </w:rPr>
        <w:t>ГСА</w:t>
      </w:r>
      <w:proofErr w:type="spellEnd"/>
      <w:r w:rsidRPr="009959B5">
        <w:rPr>
          <w:b/>
          <w:snapToGrid w:val="0"/>
          <w:sz w:val="22"/>
          <w:szCs w:val="22"/>
        </w:rPr>
        <w:t xml:space="preserve"> не используются фрагменты текста ассемблера</w:t>
      </w:r>
      <w:r>
        <w:rPr>
          <w:b/>
          <w:snapToGrid w:val="0"/>
          <w:sz w:val="22"/>
          <w:szCs w:val="22"/>
        </w:rPr>
        <w:t>,</w:t>
      </w:r>
      <w:r w:rsidRPr="009959B5">
        <w:rPr>
          <w:b/>
          <w:snapToGrid w:val="0"/>
          <w:sz w:val="22"/>
          <w:szCs w:val="22"/>
        </w:rPr>
        <w:t xml:space="preserve"> СИ</w:t>
      </w:r>
      <w:r>
        <w:rPr>
          <w:b/>
          <w:snapToGrid w:val="0"/>
          <w:sz w:val="22"/>
          <w:szCs w:val="22"/>
        </w:rPr>
        <w:t xml:space="preserve"> или </w:t>
      </w:r>
      <w:r w:rsidR="00987006">
        <w:rPr>
          <w:b/>
          <w:snapToGrid w:val="0"/>
          <w:sz w:val="22"/>
          <w:szCs w:val="22"/>
        </w:rPr>
        <w:t>их команды</w:t>
      </w:r>
    </w:p>
    <w:p w:rsidR="00472BC4" w:rsidRDefault="0052626D" w:rsidP="007D281E">
      <w:pPr>
        <w:ind w:firstLine="851"/>
        <w:jc w:val="both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lastRenderedPageBreak/>
        <w:t>При работе с периферийными устройствами в</w:t>
      </w:r>
      <w:r w:rsidR="00472BC4">
        <w:rPr>
          <w:b/>
          <w:snapToGrid w:val="0"/>
          <w:sz w:val="22"/>
          <w:szCs w:val="22"/>
        </w:rPr>
        <w:t xml:space="preserve"> </w:t>
      </w:r>
      <w:proofErr w:type="spellStart"/>
      <w:r w:rsidR="00472BC4">
        <w:rPr>
          <w:b/>
          <w:snapToGrid w:val="0"/>
          <w:sz w:val="22"/>
          <w:szCs w:val="22"/>
        </w:rPr>
        <w:t>ГСА</w:t>
      </w:r>
      <w:proofErr w:type="spellEnd"/>
      <w:r w:rsidR="00472BC4">
        <w:rPr>
          <w:b/>
          <w:snapToGrid w:val="0"/>
          <w:sz w:val="22"/>
          <w:szCs w:val="22"/>
        </w:rPr>
        <w:t xml:space="preserve"> необходимы только алгоритмы приема /передачи</w:t>
      </w:r>
    </w:p>
    <w:p w:rsidR="00472BC4" w:rsidRDefault="00472BC4" w:rsidP="00472BC4">
      <w:pPr>
        <w:ind w:firstLine="851"/>
        <w:jc w:val="both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 xml:space="preserve">Инициализацию периферийных устройств в </w:t>
      </w:r>
      <w:proofErr w:type="spellStart"/>
      <w:r>
        <w:rPr>
          <w:b/>
          <w:snapToGrid w:val="0"/>
          <w:sz w:val="22"/>
          <w:szCs w:val="22"/>
        </w:rPr>
        <w:t>ГСА</w:t>
      </w:r>
      <w:proofErr w:type="spellEnd"/>
      <w:r>
        <w:rPr>
          <w:b/>
          <w:snapToGrid w:val="0"/>
          <w:sz w:val="22"/>
          <w:szCs w:val="22"/>
        </w:rPr>
        <w:t xml:space="preserve"> не следует отражать</w:t>
      </w:r>
      <w:proofErr w:type="gramStart"/>
      <w:r>
        <w:rPr>
          <w:b/>
          <w:snapToGrid w:val="0"/>
          <w:sz w:val="22"/>
          <w:szCs w:val="22"/>
        </w:rPr>
        <w:t xml:space="preserve"> Э</w:t>
      </w:r>
      <w:proofErr w:type="gramEnd"/>
      <w:r>
        <w:rPr>
          <w:b/>
          <w:snapToGrid w:val="0"/>
          <w:sz w:val="22"/>
          <w:szCs w:val="22"/>
        </w:rPr>
        <w:t>то можно выполнить общим блоком в головном алгоритме.</w:t>
      </w:r>
    </w:p>
    <w:p w:rsidR="003C173C" w:rsidRDefault="00AA0CDD" w:rsidP="00472BC4">
      <w:pPr>
        <w:ind w:firstLine="851"/>
        <w:jc w:val="both"/>
        <w:rPr>
          <w:b/>
          <w:snapToGrid w:val="0"/>
          <w:sz w:val="22"/>
          <w:szCs w:val="22"/>
        </w:rPr>
      </w:pPr>
      <w:proofErr w:type="spellStart"/>
      <w:r>
        <w:rPr>
          <w:b/>
          <w:snapToGrid w:val="0"/>
          <w:sz w:val="22"/>
          <w:szCs w:val="22"/>
        </w:rPr>
        <w:t>ГСА</w:t>
      </w:r>
      <w:proofErr w:type="spellEnd"/>
      <w:r>
        <w:rPr>
          <w:b/>
          <w:snapToGrid w:val="0"/>
          <w:sz w:val="22"/>
          <w:szCs w:val="22"/>
        </w:rPr>
        <w:t xml:space="preserve"> должна содержать  операторные и условные вершины, в которых отражаются  </w:t>
      </w:r>
      <w:r w:rsidRPr="00AA0CDD">
        <w:rPr>
          <w:b/>
          <w:snapToGrid w:val="0"/>
          <w:sz w:val="22"/>
          <w:szCs w:val="22"/>
          <w:highlight w:val="yellow"/>
        </w:rPr>
        <w:t>действия</w:t>
      </w:r>
      <w:r>
        <w:rPr>
          <w:b/>
          <w:snapToGrid w:val="0"/>
          <w:sz w:val="22"/>
          <w:szCs w:val="22"/>
        </w:rPr>
        <w:t xml:space="preserve"> над операндами</w:t>
      </w:r>
    </w:p>
    <w:p w:rsidR="00AA0CDD" w:rsidRDefault="003C173C" w:rsidP="00472BC4">
      <w:pPr>
        <w:ind w:firstLine="851"/>
        <w:jc w:val="both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>Пример 3</w:t>
      </w:r>
      <w:r w:rsidR="00AA0CDD">
        <w:rPr>
          <w:b/>
          <w:snapToGrid w:val="0"/>
          <w:sz w:val="22"/>
          <w:szCs w:val="22"/>
        </w:rPr>
        <w:t xml:space="preserve"> </w:t>
      </w:r>
      <w:r w:rsidR="00020F5C">
        <w:rPr>
          <w:b/>
          <w:snapToGrid w:val="0"/>
          <w:sz w:val="22"/>
          <w:szCs w:val="22"/>
        </w:rPr>
        <w:t>(см. ниже)</w:t>
      </w:r>
    </w:p>
    <w:p w:rsidR="009959B5" w:rsidRDefault="009959B5" w:rsidP="007D281E">
      <w:pPr>
        <w:ind w:firstLine="851"/>
        <w:jc w:val="both"/>
        <w:rPr>
          <w:b/>
          <w:snapToGrid w:val="0"/>
          <w:sz w:val="22"/>
          <w:szCs w:val="22"/>
        </w:rPr>
      </w:pPr>
    </w:p>
    <w:p w:rsidR="009959B5" w:rsidRPr="009959B5" w:rsidRDefault="009959B5" w:rsidP="007D281E">
      <w:pPr>
        <w:ind w:firstLine="851"/>
        <w:jc w:val="both"/>
        <w:rPr>
          <w:b/>
          <w:snapToGrid w:val="0"/>
          <w:sz w:val="22"/>
          <w:szCs w:val="22"/>
        </w:rPr>
      </w:pP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ВЫБОР ЭЛЕМЕНТНОЙ БАЗЫ</w:t>
      </w:r>
    </w:p>
    <w:p w:rsidR="00020F5C" w:rsidRDefault="00020F5C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020F5C">
        <w:rPr>
          <w:b/>
          <w:snapToGrid w:val="0"/>
          <w:sz w:val="22"/>
          <w:szCs w:val="22"/>
        </w:rPr>
        <w:t xml:space="preserve">Для реального проекта это нетривиальная задача (см. методичку по </w:t>
      </w:r>
      <w:proofErr w:type="spellStart"/>
      <w:r w:rsidRPr="00020F5C">
        <w:rPr>
          <w:b/>
          <w:snapToGrid w:val="0"/>
          <w:sz w:val="22"/>
          <w:szCs w:val="22"/>
        </w:rPr>
        <w:t>курс</w:t>
      </w:r>
      <w:proofErr w:type="gramStart"/>
      <w:r w:rsidRPr="00020F5C">
        <w:rPr>
          <w:b/>
          <w:snapToGrid w:val="0"/>
          <w:sz w:val="22"/>
          <w:szCs w:val="22"/>
        </w:rPr>
        <w:t>.п</w:t>
      </w:r>
      <w:proofErr w:type="gramEnd"/>
      <w:r w:rsidRPr="00020F5C">
        <w:rPr>
          <w:b/>
          <w:snapToGrid w:val="0"/>
          <w:sz w:val="22"/>
          <w:szCs w:val="22"/>
        </w:rPr>
        <w:t>роектир</w:t>
      </w:r>
      <w:proofErr w:type="spellEnd"/>
      <w:r w:rsidRPr="00020F5C">
        <w:rPr>
          <w:b/>
          <w:snapToGrid w:val="0"/>
          <w:sz w:val="22"/>
          <w:szCs w:val="22"/>
        </w:rPr>
        <w:t>.)</w:t>
      </w:r>
    </w:p>
    <w:p w:rsidR="00020F5C" w:rsidRDefault="00020F5C" w:rsidP="007D281E">
      <w:pPr>
        <w:ind w:firstLine="851"/>
        <w:jc w:val="both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>В курсовом вы просто указываете тип МК и доказываете, что он соответствует заданию и не является ИЗБЫТОЧНЫМ по ресурсам.</w:t>
      </w:r>
    </w:p>
    <w:p w:rsidR="00020F5C" w:rsidRPr="00020F5C" w:rsidRDefault="00020F5C" w:rsidP="00020F5C">
      <w:pPr>
        <w:ind w:firstLine="851"/>
        <w:rPr>
          <w:b/>
          <w:snapToGrid w:val="0"/>
          <w:sz w:val="22"/>
          <w:szCs w:val="22"/>
        </w:rPr>
      </w:pPr>
      <w:r w:rsidRPr="003C4428">
        <w:rPr>
          <w:snapToGrid w:val="0"/>
          <w:sz w:val="22"/>
          <w:szCs w:val="22"/>
          <w:highlight w:val="yellow"/>
        </w:rPr>
        <w:t xml:space="preserve">Были проекты, в которых для </w:t>
      </w:r>
      <w:r w:rsidRPr="003C4428">
        <w:rPr>
          <w:b/>
          <w:snapToGrid w:val="0"/>
          <w:sz w:val="22"/>
          <w:szCs w:val="22"/>
          <w:highlight w:val="yellow"/>
        </w:rPr>
        <w:t>простой задачи выбирался МК с 64 линиями ввода/вывода.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 xml:space="preserve">Выбор ОМК на основании анализа структуры и алгоритмов, </w:t>
      </w:r>
      <w:r w:rsidRPr="00223681">
        <w:rPr>
          <w:snapToGrid w:val="0"/>
          <w:sz w:val="22"/>
          <w:szCs w:val="22"/>
          <w:highlight w:val="yellow"/>
        </w:rPr>
        <w:t xml:space="preserve">выбор </w:t>
      </w:r>
      <w:r w:rsidRPr="0079589D">
        <w:rPr>
          <w:b/>
          <w:snapToGrid w:val="0"/>
          <w:sz w:val="22"/>
          <w:szCs w:val="22"/>
          <w:highlight w:val="yellow"/>
        </w:rPr>
        <w:t>внешних</w:t>
      </w:r>
      <w:r w:rsidRPr="00223681">
        <w:rPr>
          <w:snapToGrid w:val="0"/>
          <w:sz w:val="22"/>
          <w:szCs w:val="22"/>
          <w:highlight w:val="yellow"/>
        </w:rPr>
        <w:t xml:space="preserve"> периферийных устройств, краткое описание их программной модели и особенностей соединения с </w:t>
      </w:r>
      <w:proofErr w:type="spellStart"/>
      <w:r w:rsidRPr="00223681">
        <w:rPr>
          <w:snapToGrid w:val="0"/>
          <w:sz w:val="22"/>
          <w:szCs w:val="22"/>
          <w:highlight w:val="yellow"/>
        </w:rPr>
        <w:t>ОМК</w:t>
      </w:r>
      <w:proofErr w:type="spellEnd"/>
      <w:r w:rsidR="007421A4">
        <w:rPr>
          <w:snapToGrid w:val="0"/>
          <w:sz w:val="22"/>
          <w:szCs w:val="22"/>
          <w:highlight w:val="yellow"/>
        </w:rPr>
        <w:t xml:space="preserve"> </w:t>
      </w:r>
      <w:r w:rsidR="007421A4" w:rsidRPr="007421A4">
        <w:rPr>
          <w:b/>
          <w:snapToGrid w:val="0"/>
          <w:sz w:val="22"/>
          <w:szCs w:val="22"/>
          <w:highlight w:val="yellow"/>
        </w:rPr>
        <w:t>(см. пример 4)</w:t>
      </w:r>
      <w:r w:rsidRPr="007421A4">
        <w:rPr>
          <w:b/>
          <w:snapToGrid w:val="0"/>
          <w:sz w:val="22"/>
          <w:szCs w:val="22"/>
          <w:highlight w:val="yellow"/>
        </w:rPr>
        <w:t>,</w:t>
      </w:r>
      <w:r w:rsidRPr="00223681">
        <w:rPr>
          <w:snapToGrid w:val="0"/>
          <w:sz w:val="22"/>
          <w:szCs w:val="22"/>
          <w:highlight w:val="yellow"/>
        </w:rPr>
        <w:t xml:space="preserve">  обоснование режимов работы резидентных  и внешних устройств, распределение ресурсов ОМК.</w:t>
      </w:r>
      <w:r>
        <w:rPr>
          <w:snapToGrid w:val="0"/>
          <w:sz w:val="22"/>
          <w:szCs w:val="22"/>
        </w:rPr>
        <w:t xml:space="preserve"> 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Под ресурсом понимается любой объект, требуемый для решения поставленной задачи (затраты ОЗУ и ПЗУ, количество и  разрядности счетчиков, последовательные и параллельные порты, общее количество линий ввода-вывода и так далее)</w:t>
      </w:r>
      <w:r w:rsidR="00223681">
        <w:rPr>
          <w:snapToGrid w:val="0"/>
          <w:sz w:val="22"/>
          <w:szCs w:val="22"/>
        </w:rPr>
        <w:t>.</w:t>
      </w:r>
    </w:p>
    <w:p w:rsidR="00020F5C" w:rsidRDefault="00020F5C" w:rsidP="007D281E">
      <w:pPr>
        <w:ind w:firstLine="851"/>
        <w:jc w:val="both"/>
        <w:rPr>
          <w:snapToGrid w:val="0"/>
          <w:sz w:val="22"/>
          <w:szCs w:val="22"/>
        </w:rPr>
      </w:pPr>
    </w:p>
    <w:p w:rsidR="0078751B" w:rsidRPr="0079589D" w:rsidRDefault="00223681" w:rsidP="0078751B">
      <w:pPr>
        <w:pStyle w:val="a8"/>
        <w:spacing w:line="360" w:lineRule="auto"/>
        <w:rPr>
          <w:sz w:val="28"/>
          <w:szCs w:val="28"/>
          <w:highlight w:val="yellow"/>
        </w:rPr>
      </w:pPr>
      <w:r w:rsidRPr="0079589D">
        <w:rPr>
          <w:snapToGrid w:val="0"/>
          <w:sz w:val="22"/>
          <w:szCs w:val="22"/>
          <w:highlight w:val="yellow"/>
        </w:rPr>
        <w:t xml:space="preserve">Для любого МК необходимо перечислить используемые линии портов, их назначение, </w:t>
      </w:r>
      <w:r w:rsidR="006072FE" w:rsidRPr="0079589D">
        <w:rPr>
          <w:snapToGrid w:val="0"/>
          <w:sz w:val="22"/>
          <w:szCs w:val="22"/>
          <w:highlight w:val="yellow"/>
        </w:rPr>
        <w:t xml:space="preserve">режимы работы (вход, выход, </w:t>
      </w:r>
      <w:r w:rsidR="00756024" w:rsidRPr="0079589D">
        <w:rPr>
          <w:snapToGrid w:val="0"/>
          <w:sz w:val="22"/>
          <w:szCs w:val="22"/>
          <w:highlight w:val="yellow"/>
        </w:rPr>
        <w:t xml:space="preserve">альтернативные функции, </w:t>
      </w:r>
      <w:r w:rsidR="006072FE" w:rsidRPr="0079589D">
        <w:rPr>
          <w:snapToGrid w:val="0"/>
          <w:sz w:val="22"/>
          <w:szCs w:val="22"/>
          <w:highlight w:val="yellow"/>
        </w:rPr>
        <w:t>включение подтягивающих резисторов, открытый сток,</w:t>
      </w:r>
      <w:r w:rsidR="006072FE" w:rsidRPr="0079589D">
        <w:rPr>
          <w:snapToGrid w:val="0"/>
          <w:sz w:val="22"/>
          <w:szCs w:val="22"/>
          <w:highlight w:val="yellow"/>
          <w:lang w:val="en-US"/>
        </w:rPr>
        <w:t>push</w:t>
      </w:r>
      <w:r w:rsidR="006072FE" w:rsidRPr="0079589D">
        <w:rPr>
          <w:snapToGrid w:val="0"/>
          <w:sz w:val="22"/>
          <w:szCs w:val="22"/>
          <w:highlight w:val="yellow"/>
        </w:rPr>
        <w:t>-</w:t>
      </w:r>
      <w:r w:rsidR="006072FE" w:rsidRPr="0079589D">
        <w:rPr>
          <w:snapToGrid w:val="0"/>
          <w:sz w:val="22"/>
          <w:szCs w:val="22"/>
          <w:highlight w:val="yellow"/>
          <w:lang w:val="en-US"/>
        </w:rPr>
        <w:t>pull</w:t>
      </w:r>
      <w:r w:rsidR="006072FE" w:rsidRPr="0079589D">
        <w:rPr>
          <w:snapToGrid w:val="0"/>
          <w:sz w:val="22"/>
          <w:szCs w:val="22"/>
          <w:highlight w:val="yellow"/>
        </w:rPr>
        <w:t xml:space="preserve">  и так далее)</w:t>
      </w:r>
      <w:r w:rsidR="003924F8" w:rsidRPr="0079589D">
        <w:rPr>
          <w:snapToGrid w:val="0"/>
          <w:sz w:val="22"/>
          <w:szCs w:val="22"/>
          <w:highlight w:val="yellow"/>
        </w:rPr>
        <w:t>.</w:t>
      </w:r>
      <w:r w:rsidR="006072FE" w:rsidRPr="0079589D">
        <w:rPr>
          <w:snapToGrid w:val="0"/>
          <w:sz w:val="22"/>
          <w:szCs w:val="22"/>
          <w:highlight w:val="yellow"/>
        </w:rPr>
        <w:t xml:space="preserve"> </w:t>
      </w:r>
      <w:bookmarkStart w:id="2" w:name="_Ref435998529"/>
      <w:r w:rsidR="00437227" w:rsidRPr="0079589D">
        <w:rPr>
          <w:snapToGrid w:val="0"/>
          <w:sz w:val="22"/>
          <w:szCs w:val="22"/>
          <w:highlight w:val="yellow"/>
        </w:rPr>
        <w:t xml:space="preserve"> Приведенная ниже таблица соответствует рис.1</w:t>
      </w:r>
    </w:p>
    <w:p w:rsidR="0078751B" w:rsidRPr="0079589D" w:rsidRDefault="00437227" w:rsidP="0078751B">
      <w:pPr>
        <w:pStyle w:val="a8"/>
        <w:spacing w:line="360" w:lineRule="auto"/>
        <w:rPr>
          <w:sz w:val="28"/>
          <w:szCs w:val="28"/>
          <w:highlight w:val="yellow"/>
        </w:rPr>
      </w:pPr>
      <w:r w:rsidRPr="0079589D">
        <w:rPr>
          <w:sz w:val="28"/>
          <w:szCs w:val="28"/>
          <w:highlight w:val="yellow"/>
        </w:rPr>
        <w:t>Т</w:t>
      </w:r>
      <w:r w:rsidR="0078751B" w:rsidRPr="0079589D">
        <w:rPr>
          <w:sz w:val="28"/>
          <w:szCs w:val="28"/>
          <w:highlight w:val="yellow"/>
        </w:rPr>
        <w:t xml:space="preserve">аблица </w:t>
      </w:r>
      <w:r w:rsidR="006F3A6B" w:rsidRPr="0079589D">
        <w:rPr>
          <w:sz w:val="28"/>
          <w:szCs w:val="28"/>
          <w:highlight w:val="yellow"/>
        </w:rPr>
        <w:fldChar w:fldCharType="begin"/>
      </w:r>
      <w:r w:rsidR="0078751B" w:rsidRPr="0079589D">
        <w:rPr>
          <w:sz w:val="28"/>
          <w:szCs w:val="28"/>
          <w:highlight w:val="yellow"/>
        </w:rPr>
        <w:instrText xml:space="preserve"> SEQ Table \* ARABIC </w:instrText>
      </w:r>
      <w:r w:rsidR="006F3A6B" w:rsidRPr="0079589D">
        <w:rPr>
          <w:sz w:val="28"/>
          <w:szCs w:val="28"/>
          <w:highlight w:val="yellow"/>
        </w:rPr>
        <w:fldChar w:fldCharType="separate"/>
      </w:r>
      <w:r w:rsidR="0078751B" w:rsidRPr="0079589D">
        <w:rPr>
          <w:noProof/>
          <w:sz w:val="28"/>
          <w:szCs w:val="28"/>
          <w:highlight w:val="yellow"/>
        </w:rPr>
        <w:t>1</w:t>
      </w:r>
      <w:r w:rsidR="006F3A6B" w:rsidRPr="0079589D">
        <w:rPr>
          <w:sz w:val="28"/>
          <w:szCs w:val="28"/>
          <w:highlight w:val="yellow"/>
        </w:rPr>
        <w:fldChar w:fldCharType="end"/>
      </w:r>
      <w:bookmarkEnd w:id="2"/>
      <w:r w:rsidR="0078751B" w:rsidRPr="0079589D">
        <w:rPr>
          <w:sz w:val="28"/>
          <w:szCs w:val="28"/>
          <w:highlight w:val="yellow"/>
        </w:rPr>
        <w:t xml:space="preserve"> – Распределение линий ОМК</w:t>
      </w:r>
    </w:p>
    <w:tbl>
      <w:tblPr>
        <w:tblStyle w:val="a7"/>
        <w:tblW w:w="0" w:type="auto"/>
        <w:tblLook w:val="04A0"/>
      </w:tblPr>
      <w:tblGrid>
        <w:gridCol w:w="4663"/>
        <w:gridCol w:w="4681"/>
      </w:tblGrid>
      <w:tr w:rsidR="0078751B" w:rsidRPr="0079589D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9"/>
              <w:spacing w:line="360" w:lineRule="auto"/>
              <w:rPr>
                <w:sz w:val="28"/>
                <w:szCs w:val="28"/>
                <w:highlight w:val="yellow"/>
              </w:rPr>
            </w:pPr>
            <w:proofErr w:type="spellStart"/>
            <w:r w:rsidRPr="0079589D">
              <w:rPr>
                <w:sz w:val="28"/>
                <w:szCs w:val="28"/>
                <w:highlight w:val="yellow"/>
              </w:rPr>
              <w:t>Наименование</w:t>
            </w:r>
            <w:proofErr w:type="spellEnd"/>
            <w:r w:rsidRPr="0079589D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9589D">
              <w:rPr>
                <w:sz w:val="28"/>
                <w:szCs w:val="28"/>
                <w:highlight w:val="yellow"/>
              </w:rPr>
              <w:t>линии</w:t>
            </w:r>
            <w:proofErr w:type="spellEnd"/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9"/>
              <w:spacing w:line="360" w:lineRule="auto"/>
              <w:rPr>
                <w:sz w:val="28"/>
                <w:szCs w:val="28"/>
                <w:highlight w:val="yellow"/>
              </w:rPr>
            </w:pPr>
            <w:proofErr w:type="spellStart"/>
            <w:r w:rsidRPr="0079589D">
              <w:rPr>
                <w:sz w:val="28"/>
                <w:szCs w:val="28"/>
                <w:highlight w:val="yellow"/>
              </w:rPr>
              <w:t>Назначение</w:t>
            </w:r>
            <w:proofErr w:type="spellEnd"/>
          </w:p>
        </w:tc>
      </w:tr>
      <w:tr w:rsidR="0078751B" w:rsidRPr="0079589D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РС</w:t>
            </w:r>
            <w:proofErr w:type="gramStart"/>
            <w:r w:rsidRPr="0079589D">
              <w:rPr>
                <w:sz w:val="28"/>
                <w:szCs w:val="28"/>
                <w:highlight w:val="yellow"/>
              </w:rPr>
              <w:t>6</w:t>
            </w:r>
            <w:proofErr w:type="gramEnd"/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С</w:t>
            </w:r>
            <w:proofErr w:type="spellStart"/>
            <w:r w:rsidRPr="0079589D">
              <w:rPr>
                <w:sz w:val="28"/>
                <w:szCs w:val="28"/>
                <w:highlight w:val="yellow"/>
              </w:rPr>
              <w:t>брос</w:t>
            </w:r>
            <w:proofErr w:type="spellEnd"/>
            <w:r w:rsidRPr="0079589D">
              <w:rPr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79589D">
              <w:rPr>
                <w:sz w:val="28"/>
                <w:szCs w:val="28"/>
                <w:highlight w:val="yellow"/>
              </w:rPr>
              <w:t>ОМК</w:t>
            </w:r>
            <w:proofErr w:type="spellEnd"/>
          </w:p>
        </w:tc>
      </w:tr>
      <w:tr w:rsidR="0078751B" w:rsidRPr="0079589D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PВ4-PВ5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78751B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color w:val="000000"/>
                <w:sz w:val="28"/>
                <w:szCs w:val="28"/>
                <w:highlight w:val="yellow"/>
              </w:rPr>
              <w:t>Управление  портом SPI</w:t>
            </w:r>
          </w:p>
        </w:tc>
      </w:tr>
      <w:tr w:rsidR="0078751B" w:rsidRPr="0079589D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PС4-РС5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Управление портом I2C</w:t>
            </w:r>
          </w:p>
        </w:tc>
      </w:tr>
      <w:tr w:rsidR="0078751B" w:rsidRPr="0079589D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PD2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78751B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Вход внешнего запроса прерывания</w:t>
            </w:r>
          </w:p>
        </w:tc>
      </w:tr>
      <w:tr w:rsidR="0078751B" w:rsidRPr="0079589D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color w:val="000000"/>
                <w:sz w:val="28"/>
                <w:szCs w:val="28"/>
                <w:highlight w:val="yellow"/>
              </w:rPr>
              <w:t>PD4-PD6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78751B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color w:val="000000"/>
                <w:sz w:val="28"/>
                <w:szCs w:val="28"/>
                <w:highlight w:val="yellow"/>
              </w:rPr>
              <w:t xml:space="preserve">Управление мультиплексором АЦП </w:t>
            </w:r>
          </w:p>
        </w:tc>
      </w:tr>
      <w:tr w:rsidR="0078751B" w:rsidRPr="00EB177A" w:rsidTr="003557A5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79589D" w:rsidRDefault="0078751B" w:rsidP="003557A5">
            <w:pPr>
              <w:pStyle w:val="aa"/>
              <w:spacing w:line="360" w:lineRule="auto"/>
              <w:rPr>
                <w:sz w:val="28"/>
                <w:szCs w:val="28"/>
                <w:highlight w:val="yellow"/>
              </w:rPr>
            </w:pPr>
            <w:r w:rsidRPr="0079589D">
              <w:rPr>
                <w:sz w:val="28"/>
                <w:szCs w:val="28"/>
                <w:highlight w:val="yellow"/>
              </w:rPr>
              <w:t>PD7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51B" w:rsidRPr="00EB177A" w:rsidRDefault="00437227" w:rsidP="00437227">
            <w:pPr>
              <w:pStyle w:val="aa"/>
              <w:spacing w:line="360" w:lineRule="auto"/>
              <w:rPr>
                <w:sz w:val="28"/>
                <w:szCs w:val="28"/>
              </w:rPr>
            </w:pPr>
            <w:r w:rsidRPr="0079589D">
              <w:rPr>
                <w:sz w:val="28"/>
                <w:szCs w:val="28"/>
                <w:highlight w:val="yellow"/>
              </w:rPr>
              <w:t>Разрешение</w:t>
            </w:r>
            <w:r w:rsidR="0078751B" w:rsidRPr="0079589D">
              <w:rPr>
                <w:sz w:val="28"/>
                <w:szCs w:val="28"/>
                <w:highlight w:val="yellow"/>
              </w:rPr>
              <w:t xml:space="preserve"> </w:t>
            </w:r>
            <w:r w:rsidRPr="0079589D">
              <w:rPr>
                <w:sz w:val="28"/>
                <w:szCs w:val="28"/>
                <w:highlight w:val="yellow"/>
              </w:rPr>
              <w:t>преобразования</w:t>
            </w:r>
            <w:r w:rsidR="0078751B" w:rsidRPr="0079589D">
              <w:rPr>
                <w:sz w:val="28"/>
                <w:szCs w:val="28"/>
                <w:highlight w:val="yellow"/>
              </w:rPr>
              <w:t xml:space="preserve"> АЦП</w:t>
            </w:r>
          </w:p>
        </w:tc>
      </w:tr>
    </w:tbl>
    <w:p w:rsidR="00223681" w:rsidRDefault="00223681" w:rsidP="007D281E">
      <w:pPr>
        <w:ind w:firstLine="851"/>
        <w:jc w:val="both"/>
        <w:rPr>
          <w:snapToGrid w:val="0"/>
          <w:sz w:val="22"/>
          <w:szCs w:val="22"/>
        </w:rPr>
      </w:pPr>
    </w:p>
    <w:p w:rsidR="00223681" w:rsidRDefault="006072FE" w:rsidP="007D281E">
      <w:pPr>
        <w:ind w:firstLine="851"/>
        <w:jc w:val="both"/>
        <w:rPr>
          <w:snapToGrid w:val="0"/>
          <w:sz w:val="22"/>
          <w:szCs w:val="22"/>
        </w:rPr>
      </w:pPr>
      <w:r w:rsidRPr="00756024">
        <w:rPr>
          <w:snapToGrid w:val="0"/>
          <w:sz w:val="22"/>
          <w:szCs w:val="22"/>
          <w:highlight w:val="yellow"/>
        </w:rPr>
        <w:t>Настройки периферийных устройств</w:t>
      </w:r>
    </w:p>
    <w:p w:rsidR="006072FE" w:rsidRPr="00756024" w:rsidRDefault="006072FE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756024">
        <w:rPr>
          <w:snapToGrid w:val="0"/>
          <w:sz w:val="22"/>
          <w:szCs w:val="22"/>
          <w:highlight w:val="yellow"/>
          <w:lang w:val="en-US"/>
        </w:rPr>
        <w:t>USART</w:t>
      </w:r>
      <w:r w:rsidRPr="00756024">
        <w:rPr>
          <w:snapToGrid w:val="0"/>
          <w:sz w:val="22"/>
          <w:szCs w:val="22"/>
          <w:highlight w:val="yellow"/>
        </w:rPr>
        <w:t xml:space="preserve"> – формат обмена (поле данных, бит паритета), режим работы (</w:t>
      </w:r>
      <w:proofErr w:type="spellStart"/>
      <w:r w:rsidRPr="00756024">
        <w:rPr>
          <w:snapToGrid w:val="0"/>
          <w:sz w:val="22"/>
          <w:szCs w:val="22"/>
          <w:highlight w:val="yellow"/>
        </w:rPr>
        <w:t>синхр</w:t>
      </w:r>
      <w:proofErr w:type="spellEnd"/>
      <w:r w:rsidRPr="00756024">
        <w:rPr>
          <w:snapToGrid w:val="0"/>
          <w:sz w:val="22"/>
          <w:szCs w:val="22"/>
          <w:highlight w:val="yellow"/>
        </w:rPr>
        <w:t>. или асинхронный), скорость передачи</w:t>
      </w:r>
      <w:r w:rsidR="00DA0FE5" w:rsidRPr="00756024">
        <w:rPr>
          <w:snapToGrid w:val="0"/>
          <w:sz w:val="22"/>
          <w:szCs w:val="22"/>
          <w:highlight w:val="yellow"/>
        </w:rPr>
        <w:t xml:space="preserve">, особенности ввода/вывода </w:t>
      </w:r>
      <w:proofErr w:type="gramStart"/>
      <w:r w:rsidR="00DA0FE5" w:rsidRPr="00756024">
        <w:rPr>
          <w:snapToGrid w:val="0"/>
          <w:sz w:val="22"/>
          <w:szCs w:val="22"/>
          <w:highlight w:val="yellow"/>
        </w:rPr>
        <w:t>( программный</w:t>
      </w:r>
      <w:proofErr w:type="gramEnd"/>
      <w:r w:rsidR="00DA0FE5" w:rsidRPr="00756024">
        <w:rPr>
          <w:snapToGrid w:val="0"/>
          <w:sz w:val="22"/>
          <w:szCs w:val="22"/>
          <w:highlight w:val="yellow"/>
        </w:rPr>
        <w:t xml:space="preserve"> ,по прерыванию)</w:t>
      </w:r>
    </w:p>
    <w:p w:rsidR="006072FE" w:rsidRPr="00756024" w:rsidRDefault="006072FE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756024">
        <w:rPr>
          <w:snapToGrid w:val="0"/>
          <w:sz w:val="22"/>
          <w:szCs w:val="22"/>
          <w:highlight w:val="yellow"/>
        </w:rPr>
        <w:t xml:space="preserve">СТ </w:t>
      </w:r>
      <w:proofErr w:type="gramStart"/>
      <w:r w:rsidRPr="00756024">
        <w:rPr>
          <w:snapToGrid w:val="0"/>
          <w:sz w:val="22"/>
          <w:szCs w:val="22"/>
          <w:highlight w:val="yellow"/>
        </w:rPr>
        <w:t>–р</w:t>
      </w:r>
      <w:proofErr w:type="gramEnd"/>
      <w:r w:rsidRPr="00756024">
        <w:rPr>
          <w:snapToGrid w:val="0"/>
          <w:sz w:val="22"/>
          <w:szCs w:val="22"/>
          <w:highlight w:val="yellow"/>
        </w:rPr>
        <w:t>ежим ( счетчик, таймер</w:t>
      </w:r>
      <w:r w:rsidR="00DA0FE5" w:rsidRPr="00756024">
        <w:rPr>
          <w:snapToGrid w:val="0"/>
          <w:sz w:val="22"/>
          <w:szCs w:val="22"/>
          <w:highlight w:val="yellow"/>
        </w:rPr>
        <w:t>, сравнение, захват, ШИМ), входная частота, настройки в выбранном режиме (например, захват: использование схемы подавления, по фронту срезу  и так далее), особенности ввода/вывода ( программный ,по прерыванию)</w:t>
      </w:r>
    </w:p>
    <w:p w:rsidR="00DA0FE5" w:rsidRPr="00756024" w:rsidRDefault="00DA0FE5" w:rsidP="00DA0FE5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756024">
        <w:rPr>
          <w:snapToGrid w:val="0"/>
          <w:sz w:val="22"/>
          <w:szCs w:val="22"/>
          <w:highlight w:val="yellow"/>
          <w:lang w:val="en-US"/>
        </w:rPr>
        <w:t>SPI</w:t>
      </w:r>
      <w:r w:rsidRPr="00756024">
        <w:rPr>
          <w:snapToGrid w:val="0"/>
          <w:sz w:val="22"/>
          <w:szCs w:val="22"/>
          <w:highlight w:val="yellow"/>
        </w:rPr>
        <w:t xml:space="preserve"> – ведущий/ведомый, частота, режим работы, особенности ввода/вывода </w:t>
      </w:r>
      <w:proofErr w:type="gramStart"/>
      <w:r w:rsidRPr="00756024">
        <w:rPr>
          <w:snapToGrid w:val="0"/>
          <w:sz w:val="22"/>
          <w:szCs w:val="22"/>
          <w:highlight w:val="yellow"/>
        </w:rPr>
        <w:t>( программный</w:t>
      </w:r>
      <w:proofErr w:type="gramEnd"/>
      <w:r w:rsidRPr="00756024">
        <w:rPr>
          <w:snapToGrid w:val="0"/>
          <w:sz w:val="22"/>
          <w:szCs w:val="22"/>
          <w:highlight w:val="yellow"/>
        </w:rPr>
        <w:t xml:space="preserve"> ,по прерыванию)</w:t>
      </w:r>
    </w:p>
    <w:p w:rsidR="00DA0FE5" w:rsidRDefault="00DA0FE5" w:rsidP="007D281E">
      <w:pPr>
        <w:ind w:firstLine="851"/>
        <w:jc w:val="both"/>
        <w:rPr>
          <w:snapToGrid w:val="0"/>
          <w:sz w:val="22"/>
          <w:szCs w:val="22"/>
        </w:rPr>
      </w:pPr>
      <w:r w:rsidRPr="00756024">
        <w:rPr>
          <w:snapToGrid w:val="0"/>
          <w:sz w:val="22"/>
          <w:szCs w:val="22"/>
          <w:highlight w:val="yellow"/>
        </w:rPr>
        <w:t>Аналогично для остальных периферийных устройств.</w:t>
      </w:r>
    </w:p>
    <w:p w:rsidR="00DA0FE5" w:rsidRDefault="00DA0FE5" w:rsidP="007D281E">
      <w:pPr>
        <w:ind w:firstLine="851"/>
        <w:jc w:val="both"/>
        <w:rPr>
          <w:snapToGrid w:val="0"/>
          <w:sz w:val="22"/>
          <w:szCs w:val="22"/>
        </w:rPr>
      </w:pPr>
      <w:r w:rsidRPr="006C6292">
        <w:rPr>
          <w:b/>
          <w:snapToGrid w:val="0"/>
          <w:sz w:val="22"/>
          <w:szCs w:val="22"/>
          <w:highlight w:val="yellow"/>
        </w:rPr>
        <w:t xml:space="preserve">Особенно актуально описание настроек периферийных устройств </w:t>
      </w:r>
      <w:r w:rsidRPr="006C6292">
        <w:rPr>
          <w:b/>
          <w:snapToGrid w:val="0"/>
          <w:sz w:val="22"/>
          <w:szCs w:val="22"/>
          <w:highlight w:val="yellow"/>
          <w:lang w:val="en-US"/>
        </w:rPr>
        <w:t>STM</w:t>
      </w:r>
      <w:r w:rsidRPr="006C6292">
        <w:rPr>
          <w:b/>
          <w:snapToGrid w:val="0"/>
          <w:sz w:val="22"/>
          <w:szCs w:val="22"/>
          <w:highlight w:val="yellow"/>
        </w:rPr>
        <w:t>32, у которых</w:t>
      </w:r>
      <w:r w:rsidR="006C6292" w:rsidRPr="006C6292">
        <w:rPr>
          <w:b/>
          <w:snapToGrid w:val="0"/>
          <w:sz w:val="22"/>
          <w:szCs w:val="22"/>
          <w:highlight w:val="yellow"/>
        </w:rPr>
        <w:t xml:space="preserve"> режимов работы значительно больше, чем в </w:t>
      </w:r>
      <w:r w:rsidR="006C6292" w:rsidRPr="006C6292">
        <w:rPr>
          <w:b/>
          <w:snapToGrid w:val="0"/>
          <w:sz w:val="22"/>
          <w:szCs w:val="22"/>
          <w:highlight w:val="yellow"/>
          <w:lang w:val="en-US"/>
        </w:rPr>
        <w:t>AVR</w:t>
      </w:r>
      <w:r w:rsidR="006C6292" w:rsidRPr="006C6292">
        <w:rPr>
          <w:snapToGrid w:val="0"/>
          <w:sz w:val="22"/>
          <w:szCs w:val="22"/>
        </w:rPr>
        <w:t>.</w:t>
      </w:r>
    </w:p>
    <w:p w:rsidR="00904E49" w:rsidRDefault="003924F8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3924F8">
        <w:rPr>
          <w:b/>
          <w:snapToGrid w:val="0"/>
          <w:sz w:val="22"/>
          <w:szCs w:val="22"/>
          <w:highlight w:val="yellow"/>
        </w:rPr>
        <w:lastRenderedPageBreak/>
        <w:t>Обоснование выбора частоты МК выполняется после определен</w:t>
      </w:r>
      <w:r>
        <w:rPr>
          <w:b/>
          <w:snapToGrid w:val="0"/>
          <w:sz w:val="22"/>
          <w:szCs w:val="22"/>
          <w:highlight w:val="yellow"/>
        </w:rPr>
        <w:t>ия  параметров периферийных бло</w:t>
      </w:r>
      <w:r w:rsidRPr="003924F8">
        <w:rPr>
          <w:b/>
          <w:snapToGrid w:val="0"/>
          <w:sz w:val="22"/>
          <w:szCs w:val="22"/>
          <w:highlight w:val="yellow"/>
        </w:rPr>
        <w:t>ков</w:t>
      </w:r>
      <w:r>
        <w:rPr>
          <w:b/>
          <w:snapToGrid w:val="0"/>
          <w:sz w:val="22"/>
          <w:szCs w:val="22"/>
        </w:rPr>
        <w:t xml:space="preserve">. </w:t>
      </w:r>
    </w:p>
    <w:p w:rsidR="003924F8" w:rsidRDefault="003924F8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904E49">
        <w:rPr>
          <w:snapToGrid w:val="0"/>
          <w:sz w:val="22"/>
          <w:szCs w:val="22"/>
          <w:highlight w:val="yellow"/>
        </w:rPr>
        <w:t xml:space="preserve">Например, требуется ввод/вывод по </w:t>
      </w:r>
      <w:r w:rsidRPr="00904E49">
        <w:rPr>
          <w:snapToGrid w:val="0"/>
          <w:sz w:val="22"/>
          <w:szCs w:val="22"/>
          <w:highlight w:val="yellow"/>
          <w:lang w:val="en-US"/>
        </w:rPr>
        <w:t>SPI</w:t>
      </w:r>
      <w:r w:rsidRPr="00904E49">
        <w:rPr>
          <w:snapToGrid w:val="0"/>
          <w:sz w:val="22"/>
          <w:szCs w:val="22"/>
          <w:highlight w:val="yellow"/>
        </w:rPr>
        <w:t xml:space="preserve"> с частотой 100 КГЦ и </w:t>
      </w:r>
      <w:r w:rsidRPr="00904E49">
        <w:rPr>
          <w:snapToGrid w:val="0"/>
          <w:sz w:val="22"/>
          <w:szCs w:val="22"/>
          <w:highlight w:val="yellow"/>
          <w:lang w:val="en-US"/>
        </w:rPr>
        <w:t>I</w:t>
      </w:r>
      <w:r w:rsidRPr="00904E49">
        <w:rPr>
          <w:snapToGrid w:val="0"/>
          <w:sz w:val="22"/>
          <w:szCs w:val="22"/>
          <w:highlight w:val="yellow"/>
        </w:rPr>
        <w:t>2</w:t>
      </w:r>
      <w:r w:rsidRPr="00904E49">
        <w:rPr>
          <w:snapToGrid w:val="0"/>
          <w:sz w:val="22"/>
          <w:szCs w:val="22"/>
          <w:highlight w:val="yellow"/>
          <w:lang w:val="en-US"/>
        </w:rPr>
        <w:t>C</w:t>
      </w:r>
      <w:r w:rsidRPr="00904E49">
        <w:rPr>
          <w:snapToGrid w:val="0"/>
          <w:sz w:val="22"/>
          <w:szCs w:val="22"/>
          <w:highlight w:val="yellow"/>
        </w:rPr>
        <w:t xml:space="preserve"> с той же частотой. Какая должна быть частота МК? Для </w:t>
      </w:r>
      <w:r w:rsidRPr="00904E49">
        <w:rPr>
          <w:snapToGrid w:val="0"/>
          <w:sz w:val="22"/>
          <w:szCs w:val="22"/>
          <w:highlight w:val="yellow"/>
          <w:lang w:val="en-US"/>
        </w:rPr>
        <w:t>SPI</w:t>
      </w:r>
      <w:r w:rsidRPr="00904E49">
        <w:rPr>
          <w:snapToGrid w:val="0"/>
          <w:sz w:val="22"/>
          <w:szCs w:val="22"/>
          <w:highlight w:val="yellow"/>
        </w:rPr>
        <w:t xml:space="preserve"> частота МК должна быть больше 200 КГц, а для </w:t>
      </w:r>
      <w:r w:rsidRPr="00904E49">
        <w:rPr>
          <w:snapToGrid w:val="0"/>
          <w:sz w:val="22"/>
          <w:szCs w:val="22"/>
          <w:highlight w:val="yellow"/>
          <w:lang w:val="en-US"/>
        </w:rPr>
        <w:t>I</w:t>
      </w:r>
      <w:r w:rsidRPr="00904E49">
        <w:rPr>
          <w:snapToGrid w:val="0"/>
          <w:sz w:val="22"/>
          <w:szCs w:val="22"/>
          <w:highlight w:val="yellow"/>
        </w:rPr>
        <w:t>2</w:t>
      </w:r>
      <w:r w:rsidRPr="00904E49">
        <w:rPr>
          <w:snapToGrid w:val="0"/>
          <w:sz w:val="22"/>
          <w:szCs w:val="22"/>
          <w:highlight w:val="yellow"/>
          <w:lang w:val="en-US"/>
        </w:rPr>
        <w:t>C</w:t>
      </w:r>
      <w:r w:rsidRPr="00904E49">
        <w:rPr>
          <w:snapToGrid w:val="0"/>
          <w:sz w:val="22"/>
          <w:szCs w:val="22"/>
          <w:highlight w:val="yellow"/>
        </w:rPr>
        <w:t xml:space="preserve"> –больше </w:t>
      </w:r>
      <w:r w:rsidR="00904E49" w:rsidRPr="00904E49">
        <w:rPr>
          <w:snapToGrid w:val="0"/>
          <w:sz w:val="22"/>
          <w:szCs w:val="22"/>
          <w:highlight w:val="yellow"/>
        </w:rPr>
        <w:t>1200 КГц. Если нет повышенных требований по обработке данных, то выбирается ближайшая частота, на которой может работать МК с ВНУТРЕННИМ генератором.</w:t>
      </w:r>
      <w:r w:rsidR="006C3626">
        <w:rPr>
          <w:snapToGrid w:val="0"/>
          <w:sz w:val="22"/>
          <w:szCs w:val="22"/>
          <w:highlight w:val="yellow"/>
        </w:rPr>
        <w:t xml:space="preserve"> Этот пример для </w:t>
      </w:r>
      <w:r w:rsidR="006C3626" w:rsidRPr="006C3626">
        <w:rPr>
          <w:b/>
          <w:snapToGrid w:val="0"/>
          <w:sz w:val="22"/>
          <w:szCs w:val="22"/>
          <w:highlight w:val="yellow"/>
        </w:rPr>
        <w:t xml:space="preserve">синхронных </w:t>
      </w:r>
      <w:r w:rsidR="006C3626">
        <w:rPr>
          <w:snapToGrid w:val="0"/>
          <w:sz w:val="22"/>
          <w:szCs w:val="22"/>
          <w:highlight w:val="yellow"/>
        </w:rPr>
        <w:t>интерфейсов</w:t>
      </w:r>
      <w:r w:rsidR="00020F5C">
        <w:rPr>
          <w:snapToGrid w:val="0"/>
          <w:sz w:val="22"/>
          <w:szCs w:val="22"/>
          <w:highlight w:val="yellow"/>
        </w:rPr>
        <w:t>.</w:t>
      </w:r>
    </w:p>
    <w:p w:rsidR="006A1057" w:rsidRPr="006A1057" w:rsidRDefault="006A1057" w:rsidP="007D281E">
      <w:pPr>
        <w:ind w:firstLine="851"/>
        <w:jc w:val="both"/>
        <w:rPr>
          <w:b/>
          <w:snapToGrid w:val="0"/>
          <w:sz w:val="22"/>
          <w:szCs w:val="22"/>
          <w:highlight w:val="yellow"/>
        </w:rPr>
      </w:pPr>
      <w:r w:rsidRPr="006A1057">
        <w:rPr>
          <w:b/>
          <w:snapToGrid w:val="0"/>
          <w:sz w:val="22"/>
          <w:szCs w:val="22"/>
          <w:highlight w:val="yellow"/>
        </w:rPr>
        <w:t>В асинхронных интерфейсах это согласование может потребовать применения внешнего кварцевого резонатора</w:t>
      </w:r>
    </w:p>
    <w:p w:rsidR="006C3626" w:rsidRPr="006A1057" w:rsidRDefault="006C3626" w:rsidP="007D281E">
      <w:pPr>
        <w:ind w:firstLine="851"/>
        <w:jc w:val="both"/>
        <w:rPr>
          <w:b/>
          <w:snapToGrid w:val="0"/>
          <w:sz w:val="22"/>
          <w:szCs w:val="22"/>
          <w:highlight w:val="yellow"/>
        </w:rPr>
      </w:pPr>
    </w:p>
    <w:p w:rsidR="00904E49" w:rsidRPr="00904E49" w:rsidRDefault="00904E49" w:rsidP="007D281E">
      <w:pPr>
        <w:ind w:firstLine="851"/>
        <w:jc w:val="both"/>
        <w:rPr>
          <w:b/>
          <w:snapToGrid w:val="0"/>
          <w:sz w:val="22"/>
          <w:szCs w:val="22"/>
          <w:highlight w:val="yellow"/>
        </w:rPr>
      </w:pPr>
      <w:r w:rsidRPr="00904E49">
        <w:rPr>
          <w:b/>
          <w:snapToGrid w:val="0"/>
          <w:sz w:val="22"/>
          <w:szCs w:val="22"/>
          <w:highlight w:val="yellow"/>
        </w:rPr>
        <w:t xml:space="preserve">При преобразовании частотно-временных сигналов необходимо учитывать дополнительно требования по погрешности. </w:t>
      </w:r>
    </w:p>
    <w:p w:rsidR="00904E49" w:rsidRDefault="00904E49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904E49">
        <w:rPr>
          <w:b/>
          <w:snapToGrid w:val="0"/>
          <w:sz w:val="22"/>
          <w:szCs w:val="22"/>
          <w:highlight w:val="yellow"/>
        </w:rPr>
        <w:t xml:space="preserve">При использовании </w:t>
      </w:r>
      <w:r w:rsidRPr="00904E49">
        <w:rPr>
          <w:b/>
          <w:snapToGrid w:val="0"/>
          <w:sz w:val="22"/>
          <w:szCs w:val="22"/>
          <w:highlight w:val="yellow"/>
          <w:lang w:val="en-US"/>
        </w:rPr>
        <w:t>STM</w:t>
      </w:r>
      <w:r w:rsidRPr="00904E49">
        <w:rPr>
          <w:b/>
          <w:snapToGrid w:val="0"/>
          <w:sz w:val="22"/>
          <w:szCs w:val="22"/>
          <w:highlight w:val="yellow"/>
        </w:rPr>
        <w:t>32 дополнительно следует рассчитывать частоту периферийной шины.</w:t>
      </w:r>
    </w:p>
    <w:p w:rsidR="00020F5C" w:rsidRPr="00904E49" w:rsidRDefault="00020F5C" w:rsidP="007D281E">
      <w:pPr>
        <w:ind w:firstLine="851"/>
        <w:jc w:val="both"/>
        <w:rPr>
          <w:b/>
          <w:snapToGrid w:val="0"/>
          <w:sz w:val="22"/>
          <w:szCs w:val="22"/>
        </w:rPr>
      </w:pP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 xml:space="preserve">ПРИНЦИПИАЛЬНАЯ ЭЛЕКТРИЧЕСКАЯ СХЕМА </w:t>
      </w:r>
    </w:p>
    <w:p w:rsidR="006A1057" w:rsidRPr="009E2D07" w:rsidRDefault="006A1057" w:rsidP="007D281E">
      <w:pPr>
        <w:ind w:firstLine="851"/>
        <w:jc w:val="both"/>
        <w:rPr>
          <w:snapToGrid w:val="0"/>
          <w:sz w:val="22"/>
          <w:szCs w:val="22"/>
        </w:rPr>
      </w:pP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D05C34">
        <w:rPr>
          <w:b/>
          <w:snapToGrid w:val="0"/>
          <w:sz w:val="22"/>
          <w:szCs w:val="22"/>
        </w:rPr>
        <w:t>Электрическая схема с разъемом</w:t>
      </w:r>
      <w:r>
        <w:rPr>
          <w:snapToGrid w:val="0"/>
          <w:sz w:val="22"/>
          <w:szCs w:val="22"/>
        </w:rPr>
        <w:t xml:space="preserve">, необходимым для связи с источниками сигналов и объектом управления, </w:t>
      </w:r>
      <w:r w:rsidRPr="009E2D07">
        <w:rPr>
          <w:snapToGrid w:val="0"/>
          <w:sz w:val="22"/>
          <w:szCs w:val="22"/>
        </w:rPr>
        <w:t xml:space="preserve"> </w:t>
      </w:r>
      <w:r w:rsidRPr="00756024">
        <w:rPr>
          <w:snapToGrid w:val="0"/>
          <w:sz w:val="22"/>
          <w:szCs w:val="22"/>
          <w:highlight w:val="yellow"/>
        </w:rPr>
        <w:t>описание компонентов на основе спецификации и их взаимодействия, принцип работы устройства.</w:t>
      </w:r>
    </w:p>
    <w:p w:rsidR="007D281E" w:rsidRDefault="007D281E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>С</w:t>
      </w:r>
      <w:r w:rsidRPr="009E2D07">
        <w:rPr>
          <w:snapToGrid w:val="0"/>
          <w:sz w:val="22"/>
          <w:szCs w:val="22"/>
        </w:rPr>
        <w:t xml:space="preserve">пецификация элементов </w:t>
      </w:r>
      <w:r>
        <w:rPr>
          <w:snapToGrid w:val="0"/>
          <w:sz w:val="22"/>
          <w:szCs w:val="22"/>
        </w:rPr>
        <w:t xml:space="preserve">выносится </w:t>
      </w:r>
      <w:r w:rsidRPr="009E2D07">
        <w:rPr>
          <w:snapToGrid w:val="0"/>
          <w:sz w:val="22"/>
          <w:szCs w:val="22"/>
        </w:rPr>
        <w:t>в приложе</w:t>
      </w:r>
      <w:r>
        <w:rPr>
          <w:snapToGrid w:val="0"/>
          <w:sz w:val="22"/>
          <w:szCs w:val="22"/>
        </w:rPr>
        <w:t xml:space="preserve">ние и </w:t>
      </w:r>
      <w:r w:rsidRPr="00D05C34">
        <w:rPr>
          <w:b/>
          <w:snapToGrid w:val="0"/>
          <w:sz w:val="22"/>
          <w:szCs w:val="22"/>
        </w:rPr>
        <w:t>не должна содержать средства моделирования.</w:t>
      </w:r>
    </w:p>
    <w:p w:rsidR="003924F8" w:rsidRDefault="0079589D" w:rsidP="0079589D">
      <w:pPr>
        <w:ind w:firstLine="851"/>
        <w:jc w:val="center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>Пример</w:t>
      </w:r>
    </w:p>
    <w:p w:rsidR="00756024" w:rsidRPr="00337D3B" w:rsidRDefault="00756024" w:rsidP="00756024">
      <w:pPr>
        <w:pStyle w:val="a6"/>
      </w:pPr>
      <w:r w:rsidRPr="00337D3B">
        <w:t>Разработать контроллер, реализующий следующие функции:</w:t>
      </w:r>
    </w:p>
    <w:p w:rsidR="00756024" w:rsidRPr="00337D3B" w:rsidRDefault="00756024" w:rsidP="00756024">
      <w:pPr>
        <w:pStyle w:val="a6"/>
      </w:pPr>
      <w:r w:rsidRPr="00337D3B">
        <w:t xml:space="preserve">Преобразование напряжения в диапазоне (0-5)В, количество каналов – 8, количество измерений на один канал – 16, погрешность преобразования – 0,05%, режим опроса  каналов – циклический, частота – </w:t>
      </w:r>
      <w:r>
        <w:t>5</w:t>
      </w:r>
      <w:r w:rsidRPr="00337D3B">
        <w:t xml:space="preserve">0 </w:t>
      </w:r>
      <w:r>
        <w:t>КГ</w:t>
      </w:r>
      <w:r w:rsidRPr="00337D3B">
        <w:t>ц. Ввод данных – программный, по сигналу готовности.</w:t>
      </w:r>
    </w:p>
    <w:p w:rsidR="00756024" w:rsidRPr="00337D3B" w:rsidRDefault="00756024" w:rsidP="00756024">
      <w:pPr>
        <w:pStyle w:val="a6"/>
      </w:pPr>
      <w:r w:rsidRPr="00337D3B">
        <w:t xml:space="preserve">Выполнить обработку и </w:t>
      </w:r>
      <w:r>
        <w:t>результаты</w:t>
      </w:r>
      <w:r w:rsidRPr="00337D3B">
        <w:t xml:space="preserve"> передать по </w:t>
      </w:r>
      <w:r w:rsidRPr="00337D3B">
        <w:rPr>
          <w:lang w:val="en-US"/>
        </w:rPr>
        <w:t>I</w:t>
      </w:r>
      <w:r w:rsidRPr="00337D3B">
        <w:t>2</w:t>
      </w:r>
      <w:r w:rsidRPr="00337D3B">
        <w:rPr>
          <w:lang w:val="en-US"/>
        </w:rPr>
        <w:t>C</w:t>
      </w:r>
      <w:r w:rsidRPr="00337D3B">
        <w:t xml:space="preserve"> на скорости 100 </w:t>
      </w:r>
      <w:r>
        <w:t>Кбит/с</w:t>
      </w:r>
      <w:r w:rsidRPr="00337D3B">
        <w:t>. Начало обмена задает приемник информации, вывод – по прерыванию. Передача возможна, если цикл измерения завершен.</w:t>
      </w:r>
    </w:p>
    <w:p w:rsidR="00756024" w:rsidRDefault="00756024" w:rsidP="00756024">
      <w:pPr>
        <w:ind w:firstLine="851"/>
        <w:jc w:val="both"/>
        <w:rPr>
          <w:snapToGrid w:val="0"/>
          <w:sz w:val="22"/>
          <w:szCs w:val="22"/>
        </w:rPr>
      </w:pPr>
      <w:r w:rsidRPr="00756024">
        <w:rPr>
          <w:snapToGrid w:val="0"/>
          <w:sz w:val="22"/>
          <w:szCs w:val="22"/>
          <w:highlight w:val="yellow"/>
        </w:rPr>
        <w:t>Рассмотрим ошибки, которые характерны для большинства описаний схем на примере.</w:t>
      </w:r>
    </w:p>
    <w:p w:rsidR="00756024" w:rsidRPr="007202E8" w:rsidRDefault="00756024" w:rsidP="00756024">
      <w:pPr>
        <w:ind w:firstLine="851"/>
        <w:jc w:val="both"/>
        <w:rPr>
          <w:b/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Кстати, </w:t>
      </w:r>
      <w:r w:rsidRPr="007202E8">
        <w:rPr>
          <w:b/>
          <w:snapToGrid w:val="0"/>
          <w:sz w:val="22"/>
          <w:szCs w:val="22"/>
        </w:rPr>
        <w:t>это не самое плохое описание</w:t>
      </w:r>
    </w:p>
    <w:p w:rsidR="00601BCE" w:rsidRDefault="00601BCE" w:rsidP="007D281E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Ошибки:</w:t>
      </w:r>
    </w:p>
    <w:p w:rsidR="00601BCE" w:rsidRDefault="00601BCE" w:rsidP="00601BCE">
      <w:pPr>
        <w:pStyle w:val="a7"/>
        <w:numPr>
          <w:ilvl w:val="0"/>
          <w:numId w:val="3"/>
        </w:numPr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Описание не привязано </w:t>
      </w:r>
      <w:r w:rsidRPr="00601BCE">
        <w:rPr>
          <w:b/>
          <w:snapToGrid w:val="0"/>
          <w:sz w:val="22"/>
          <w:szCs w:val="22"/>
        </w:rPr>
        <w:t>к обозначениям</w:t>
      </w:r>
      <w:r>
        <w:rPr>
          <w:snapToGrid w:val="0"/>
          <w:sz w:val="22"/>
          <w:szCs w:val="22"/>
        </w:rPr>
        <w:t xml:space="preserve"> на принципиальной схеме</w:t>
      </w:r>
    </w:p>
    <w:p w:rsidR="00601BCE" w:rsidRDefault="00601BCE" w:rsidP="00601BCE">
      <w:pPr>
        <w:pStyle w:val="a7"/>
        <w:numPr>
          <w:ilvl w:val="0"/>
          <w:numId w:val="3"/>
        </w:numPr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Описана </w:t>
      </w:r>
      <w:r w:rsidRPr="00601BCE">
        <w:rPr>
          <w:b/>
          <w:snapToGrid w:val="0"/>
          <w:sz w:val="22"/>
          <w:szCs w:val="22"/>
        </w:rPr>
        <w:t>топология</w:t>
      </w:r>
      <w:r>
        <w:rPr>
          <w:snapToGrid w:val="0"/>
          <w:sz w:val="22"/>
          <w:szCs w:val="22"/>
        </w:rPr>
        <w:t xml:space="preserve"> соединений, которая и так </w:t>
      </w:r>
      <w:r w:rsidRPr="00337D3B">
        <w:rPr>
          <w:b/>
          <w:snapToGrid w:val="0"/>
          <w:sz w:val="22"/>
          <w:szCs w:val="22"/>
        </w:rPr>
        <w:t>видна на схеме</w:t>
      </w:r>
      <w:r>
        <w:rPr>
          <w:snapToGrid w:val="0"/>
          <w:sz w:val="22"/>
          <w:szCs w:val="22"/>
        </w:rPr>
        <w:t xml:space="preserve">, а не </w:t>
      </w:r>
      <w:r w:rsidRPr="00601BCE">
        <w:rPr>
          <w:b/>
          <w:snapToGrid w:val="0"/>
          <w:sz w:val="22"/>
          <w:szCs w:val="22"/>
        </w:rPr>
        <w:t>принцип действия</w:t>
      </w:r>
      <w:r w:rsidR="00337D3B">
        <w:rPr>
          <w:b/>
          <w:snapToGrid w:val="0"/>
          <w:sz w:val="22"/>
          <w:szCs w:val="22"/>
        </w:rPr>
        <w:t>.</w:t>
      </w:r>
      <w:r>
        <w:rPr>
          <w:snapToGrid w:val="0"/>
          <w:sz w:val="22"/>
          <w:szCs w:val="22"/>
        </w:rPr>
        <w:t xml:space="preserve"> </w:t>
      </w:r>
    </w:p>
    <w:p w:rsidR="007202E8" w:rsidRDefault="007202E8" w:rsidP="00601BCE">
      <w:pPr>
        <w:pStyle w:val="a7"/>
        <w:numPr>
          <w:ilvl w:val="0"/>
          <w:numId w:val="3"/>
        </w:numPr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Вместо </w:t>
      </w:r>
      <w:r w:rsidRPr="000234B7">
        <w:rPr>
          <w:snapToGrid w:val="0"/>
          <w:sz w:val="22"/>
          <w:szCs w:val="22"/>
          <w:highlight w:val="yellow"/>
        </w:rPr>
        <w:t>внешних</w:t>
      </w:r>
      <w:r>
        <w:rPr>
          <w:snapToGrid w:val="0"/>
          <w:sz w:val="22"/>
          <w:szCs w:val="22"/>
        </w:rPr>
        <w:t xml:space="preserve"> резисторов при сбросе, запросе прерывания следует использовать </w:t>
      </w:r>
      <w:r w:rsidRPr="000234B7">
        <w:rPr>
          <w:snapToGrid w:val="0"/>
          <w:sz w:val="22"/>
          <w:szCs w:val="22"/>
          <w:highlight w:val="yellow"/>
        </w:rPr>
        <w:t>внутренние</w:t>
      </w:r>
      <w:r>
        <w:rPr>
          <w:snapToGrid w:val="0"/>
          <w:sz w:val="22"/>
          <w:szCs w:val="22"/>
        </w:rPr>
        <w:t xml:space="preserve"> подтягивающие резисторы.</w:t>
      </w:r>
    </w:p>
    <w:p w:rsidR="007202E8" w:rsidRDefault="007202E8" w:rsidP="00601BCE">
      <w:pPr>
        <w:pStyle w:val="a7"/>
        <w:numPr>
          <w:ilvl w:val="0"/>
          <w:numId w:val="3"/>
        </w:numPr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В качестве источника опорного напряжения </w:t>
      </w:r>
      <w:proofErr w:type="spellStart"/>
      <w:r>
        <w:rPr>
          <w:snapToGrid w:val="0"/>
          <w:sz w:val="22"/>
          <w:szCs w:val="22"/>
        </w:rPr>
        <w:t>АЦП</w:t>
      </w:r>
      <w:proofErr w:type="spellEnd"/>
      <w:r>
        <w:rPr>
          <w:snapToGrid w:val="0"/>
          <w:sz w:val="22"/>
          <w:szCs w:val="22"/>
        </w:rPr>
        <w:t xml:space="preserve"> </w:t>
      </w:r>
      <w:proofErr w:type="spellStart"/>
      <w:r>
        <w:rPr>
          <w:snapToGrid w:val="0"/>
          <w:sz w:val="22"/>
          <w:szCs w:val="22"/>
          <w:lang w:val="en-US"/>
        </w:rPr>
        <w:t>Vref</w:t>
      </w:r>
      <w:proofErr w:type="spellEnd"/>
      <w:r w:rsidRPr="007202E8">
        <w:rPr>
          <w:snapToGrid w:val="0"/>
          <w:sz w:val="22"/>
          <w:szCs w:val="22"/>
        </w:rPr>
        <w:t xml:space="preserve"> </w:t>
      </w:r>
      <w:r w:rsidRPr="002E21E8">
        <w:rPr>
          <w:b/>
          <w:snapToGrid w:val="0"/>
          <w:sz w:val="22"/>
          <w:szCs w:val="22"/>
        </w:rPr>
        <w:t>нельзя использовать общее питание.</w:t>
      </w:r>
      <w:r>
        <w:rPr>
          <w:snapToGrid w:val="0"/>
          <w:sz w:val="22"/>
          <w:szCs w:val="22"/>
        </w:rPr>
        <w:t xml:space="preserve"> Необходимо применение специализированной микросхемы</w:t>
      </w:r>
      <w:r w:rsidR="00492B1D">
        <w:rPr>
          <w:snapToGrid w:val="0"/>
          <w:sz w:val="22"/>
          <w:szCs w:val="22"/>
        </w:rPr>
        <w:t xml:space="preserve"> (</w:t>
      </w:r>
      <w:proofErr w:type="gramStart"/>
      <w:r w:rsidR="00492B1D">
        <w:rPr>
          <w:snapToGrid w:val="0"/>
          <w:sz w:val="22"/>
          <w:szCs w:val="22"/>
        </w:rPr>
        <w:t>см</w:t>
      </w:r>
      <w:proofErr w:type="gramEnd"/>
      <w:r w:rsidR="00492B1D">
        <w:rPr>
          <w:snapToGrid w:val="0"/>
          <w:sz w:val="22"/>
          <w:szCs w:val="22"/>
        </w:rPr>
        <w:t xml:space="preserve">. </w:t>
      </w:r>
      <w:proofErr w:type="spellStart"/>
      <w:r w:rsidR="00492B1D">
        <w:rPr>
          <w:snapToGrid w:val="0"/>
          <w:sz w:val="22"/>
          <w:szCs w:val="22"/>
        </w:rPr>
        <w:t>Протеус</w:t>
      </w:r>
      <w:proofErr w:type="spellEnd"/>
      <w:r w:rsidR="00492B1D">
        <w:rPr>
          <w:snapToGrid w:val="0"/>
          <w:sz w:val="22"/>
          <w:szCs w:val="22"/>
        </w:rPr>
        <w:t xml:space="preserve">, </w:t>
      </w:r>
      <w:r w:rsidR="00492B1D">
        <w:rPr>
          <w:snapToGrid w:val="0"/>
          <w:sz w:val="22"/>
          <w:szCs w:val="22"/>
          <w:lang w:val="en-US"/>
        </w:rPr>
        <w:t>ref</w:t>
      </w:r>
      <w:r w:rsidR="00492B1D" w:rsidRPr="00492B1D">
        <w:rPr>
          <w:snapToGrid w:val="0"/>
          <w:sz w:val="22"/>
          <w:szCs w:val="22"/>
        </w:rPr>
        <w:t>)</w:t>
      </w:r>
      <w:r>
        <w:rPr>
          <w:snapToGrid w:val="0"/>
          <w:sz w:val="22"/>
          <w:szCs w:val="22"/>
        </w:rPr>
        <w:t xml:space="preserve"> или стабилитрона с фильтрами.</w:t>
      </w:r>
    </w:p>
    <w:p w:rsidR="00BE4816" w:rsidRPr="00601BCE" w:rsidRDefault="00BE4816" w:rsidP="00601BCE">
      <w:pPr>
        <w:pStyle w:val="a7"/>
        <w:numPr>
          <w:ilvl w:val="0"/>
          <w:numId w:val="3"/>
        </w:numPr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Не выведена на разъем линия внешнего запроса прерывания</w:t>
      </w:r>
    </w:p>
    <w:p w:rsidR="00601BCE" w:rsidRPr="00EB177A" w:rsidRDefault="00601BCE" w:rsidP="00601BCE">
      <w:pPr>
        <w:pStyle w:val="a6"/>
        <w:spacing w:line="360" w:lineRule="auto"/>
        <w:rPr>
          <w:sz w:val="28"/>
          <w:szCs w:val="28"/>
        </w:rPr>
      </w:pPr>
    </w:p>
    <w:p w:rsidR="00601BCE" w:rsidRDefault="00601BCE" w:rsidP="007D281E">
      <w:pPr>
        <w:ind w:firstLine="851"/>
        <w:jc w:val="both"/>
        <w:rPr>
          <w:snapToGrid w:val="0"/>
          <w:sz w:val="22"/>
          <w:szCs w:val="22"/>
        </w:rPr>
      </w:pPr>
    </w:p>
    <w:p w:rsidR="00601BCE" w:rsidRDefault="00601BCE" w:rsidP="007D281E">
      <w:pPr>
        <w:ind w:firstLine="851"/>
        <w:jc w:val="both"/>
        <w:rPr>
          <w:snapToGrid w:val="0"/>
          <w:sz w:val="22"/>
          <w:szCs w:val="22"/>
        </w:rPr>
      </w:pPr>
    </w:p>
    <w:p w:rsidR="00601BCE" w:rsidRPr="00F305DE" w:rsidRDefault="00601BCE" w:rsidP="007D281E">
      <w:pPr>
        <w:ind w:firstLine="851"/>
        <w:jc w:val="both"/>
        <w:rPr>
          <w:snapToGrid w:val="0"/>
          <w:sz w:val="22"/>
          <w:szCs w:val="22"/>
        </w:rPr>
      </w:pPr>
    </w:p>
    <w:p w:rsidR="003924F8" w:rsidRDefault="003924F8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3924F8">
        <w:rPr>
          <w:b/>
          <w:noProof/>
          <w:snapToGrid w:val="0"/>
          <w:sz w:val="22"/>
          <w:szCs w:val="22"/>
        </w:rPr>
        <w:lastRenderedPageBreak/>
        <w:drawing>
          <wp:inline distT="0" distB="0" distL="0" distR="0">
            <wp:extent cx="4412798" cy="2856974"/>
            <wp:effectExtent l="19050" t="0" r="6802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142" cy="28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27" w:rsidRPr="00437227" w:rsidRDefault="00437227" w:rsidP="007D281E">
      <w:pPr>
        <w:ind w:firstLine="851"/>
        <w:jc w:val="both"/>
        <w:rPr>
          <w:snapToGrid w:val="0"/>
          <w:sz w:val="22"/>
          <w:szCs w:val="22"/>
        </w:rPr>
      </w:pPr>
      <w:r w:rsidRPr="00437227">
        <w:rPr>
          <w:snapToGrid w:val="0"/>
          <w:sz w:val="22"/>
          <w:szCs w:val="22"/>
        </w:rPr>
        <w:t>Рис</w:t>
      </w:r>
      <w:r>
        <w:rPr>
          <w:snapToGrid w:val="0"/>
          <w:sz w:val="22"/>
          <w:szCs w:val="22"/>
        </w:rPr>
        <w:t>унок 1.</w:t>
      </w:r>
    </w:p>
    <w:p w:rsidR="00D66C23" w:rsidRPr="00D66C23" w:rsidRDefault="00D66C23" w:rsidP="007D281E">
      <w:pPr>
        <w:ind w:firstLine="851"/>
        <w:jc w:val="both"/>
        <w:rPr>
          <w:snapToGrid w:val="0"/>
          <w:sz w:val="22"/>
          <w:szCs w:val="22"/>
        </w:rPr>
      </w:pPr>
    </w:p>
    <w:p w:rsidR="003924F8" w:rsidRPr="00F305DE" w:rsidRDefault="003924F8" w:rsidP="00F305DE">
      <w:pPr>
        <w:pStyle w:val="a6"/>
        <w:rPr>
          <w:lang w:eastAsia="ru-RU"/>
        </w:rPr>
      </w:pPr>
      <w:r w:rsidRPr="00F305DE">
        <w:rPr>
          <w:lang w:eastAsia="ru-RU"/>
        </w:rPr>
        <w:t xml:space="preserve">Центральным блоком на схеме является ОМК ATMEGA8, работающего на частоте 4 МГц (для обеспечения приема данных по </w:t>
      </w:r>
      <w:r w:rsidRPr="00F305DE">
        <w:rPr>
          <w:lang w:val="en-US" w:eastAsia="ru-RU"/>
        </w:rPr>
        <w:t>I</w:t>
      </w:r>
      <w:r w:rsidRPr="00F305DE">
        <w:rPr>
          <w:lang w:eastAsia="ru-RU"/>
        </w:rPr>
        <w:t>2</w:t>
      </w:r>
      <w:r w:rsidRPr="00F305DE">
        <w:rPr>
          <w:lang w:val="en-US" w:eastAsia="ru-RU"/>
        </w:rPr>
        <w:t>C</w:t>
      </w:r>
      <w:r w:rsidRPr="00F305DE">
        <w:rPr>
          <w:lang w:eastAsia="ru-RU"/>
        </w:rPr>
        <w:t xml:space="preserve"> на скорости </w:t>
      </w:r>
      <w:r w:rsidRPr="00F305DE">
        <w:t>100 КГц</w:t>
      </w:r>
      <w:r w:rsidRPr="00F305DE">
        <w:rPr>
          <w:lang w:eastAsia="ru-RU"/>
        </w:rPr>
        <w:t xml:space="preserve">). Для реализации возможности сброса к выходу </w:t>
      </w:r>
      <w:r w:rsidRPr="00F305DE">
        <w:rPr>
          <w:lang w:val="en-US" w:eastAsia="ru-RU"/>
        </w:rPr>
        <w:t>RESET</w:t>
      </w:r>
      <w:r w:rsidRPr="00F305DE">
        <w:rPr>
          <w:lang w:eastAsia="ru-RU"/>
        </w:rPr>
        <w:t xml:space="preserve"> подключена схема сброса, состоящая из резистора </w:t>
      </w:r>
      <w:r w:rsidRPr="00F305DE">
        <w:rPr>
          <w:lang w:val="en-US" w:eastAsia="ru-RU"/>
        </w:rPr>
        <w:t>R</w:t>
      </w:r>
      <w:r w:rsidRPr="00F305DE">
        <w:rPr>
          <w:lang w:eastAsia="ru-RU"/>
        </w:rPr>
        <w:t xml:space="preserve">4 и кнопки </w:t>
      </w:r>
      <w:r w:rsidRPr="00F305DE">
        <w:rPr>
          <w:lang w:val="en-US" w:eastAsia="ru-RU"/>
        </w:rPr>
        <w:t>RESET</w:t>
      </w:r>
      <w:r w:rsidRPr="00F305DE">
        <w:rPr>
          <w:lang w:eastAsia="ru-RU"/>
        </w:rPr>
        <w:t xml:space="preserve">. </w:t>
      </w:r>
    </w:p>
    <w:p w:rsidR="003924F8" w:rsidRPr="00F305DE" w:rsidRDefault="003924F8" w:rsidP="00F305DE">
      <w:pPr>
        <w:pStyle w:val="a6"/>
        <w:rPr>
          <w:lang w:eastAsia="ru-RU"/>
        </w:rPr>
      </w:pPr>
      <w:r w:rsidRPr="00F305DE">
        <w:rPr>
          <w:lang w:eastAsia="ru-RU"/>
        </w:rPr>
        <w:t xml:space="preserve">Вход INT0 служит для приема запросов внешнего прерывания. С его помощью инициируется начало отправки данных на </w:t>
      </w:r>
      <w:r w:rsidRPr="00F305DE">
        <w:rPr>
          <w:lang w:val="en-US" w:eastAsia="ru-RU"/>
        </w:rPr>
        <w:t>I</w:t>
      </w:r>
      <w:r w:rsidRPr="00F305DE">
        <w:rPr>
          <w:lang w:eastAsia="ru-RU"/>
        </w:rPr>
        <w:t>2</w:t>
      </w:r>
      <w:r w:rsidRPr="00F305DE">
        <w:rPr>
          <w:lang w:val="en-US" w:eastAsia="ru-RU"/>
        </w:rPr>
        <w:t>C</w:t>
      </w:r>
      <w:r w:rsidRPr="00F305DE">
        <w:rPr>
          <w:lang w:eastAsia="ru-RU"/>
        </w:rPr>
        <w:t xml:space="preserve">. </w:t>
      </w:r>
    </w:p>
    <w:p w:rsidR="003924F8" w:rsidRPr="00F305DE" w:rsidRDefault="003924F8" w:rsidP="00F305DE">
      <w:pPr>
        <w:ind w:firstLine="567"/>
        <w:jc w:val="both"/>
        <w:rPr>
          <w:color w:val="000000"/>
        </w:rPr>
      </w:pPr>
      <w:r w:rsidRPr="00F305DE">
        <w:rPr>
          <w:color w:val="000000"/>
        </w:rPr>
        <w:t xml:space="preserve">Для выборки канала измерения предназначены линии </w:t>
      </w:r>
      <w:r w:rsidRPr="00F305DE">
        <w:rPr>
          <w:color w:val="000000"/>
          <w:lang w:val="en-US"/>
        </w:rPr>
        <w:t>PD</w:t>
      </w:r>
      <w:r w:rsidRPr="00F305DE">
        <w:rPr>
          <w:color w:val="000000"/>
        </w:rPr>
        <w:t>4-</w:t>
      </w:r>
      <w:r w:rsidRPr="00F305DE">
        <w:rPr>
          <w:color w:val="000000"/>
          <w:lang w:val="en-US"/>
        </w:rPr>
        <w:t>PD</w:t>
      </w:r>
      <w:r w:rsidRPr="00F305DE">
        <w:rPr>
          <w:color w:val="000000"/>
        </w:rPr>
        <w:t xml:space="preserve">6, по которым передается код, </w:t>
      </w:r>
      <w:r w:rsidR="000234B7">
        <w:rPr>
          <w:color w:val="000000"/>
        </w:rPr>
        <w:t>управляющий</w:t>
      </w:r>
      <w:r w:rsidRPr="00F305DE">
        <w:rPr>
          <w:color w:val="000000"/>
        </w:rPr>
        <w:t xml:space="preserve"> 8</w:t>
      </w:r>
      <w:r w:rsidR="000234B7">
        <w:rPr>
          <w:color w:val="000000"/>
        </w:rPr>
        <w:t>- канальным</w:t>
      </w:r>
      <w:r w:rsidRPr="00F305DE">
        <w:rPr>
          <w:color w:val="000000"/>
        </w:rPr>
        <w:t xml:space="preserve"> мультиплексора. </w:t>
      </w:r>
    </w:p>
    <w:p w:rsidR="003924F8" w:rsidRPr="00F305DE" w:rsidRDefault="003924F8" w:rsidP="00F305DE">
      <w:pPr>
        <w:pStyle w:val="a6"/>
      </w:pPr>
      <w:proofErr w:type="gramStart"/>
      <w:r w:rsidRPr="00F305DE">
        <w:rPr>
          <w:color w:val="000000"/>
        </w:rPr>
        <w:t>Внешний</w:t>
      </w:r>
      <w:proofErr w:type="gramEnd"/>
      <w:r w:rsidRPr="00F305DE">
        <w:rPr>
          <w:color w:val="000000"/>
        </w:rPr>
        <w:t xml:space="preserve"> 12-разрядный АЦП нужен для измерения уровня напряжения. Измеряемое напряжение подается на вход </w:t>
      </w:r>
      <w:r w:rsidRPr="00F305DE">
        <w:rPr>
          <w:color w:val="000000"/>
          <w:lang w:val="en-US"/>
        </w:rPr>
        <w:t>IN</w:t>
      </w:r>
      <w:r w:rsidRPr="00F305DE">
        <w:rPr>
          <w:color w:val="000000"/>
        </w:rPr>
        <w:t xml:space="preserve">+, опорное напряжение 5В подается на вход </w:t>
      </w:r>
      <w:r w:rsidRPr="00F305DE">
        <w:rPr>
          <w:color w:val="000000"/>
          <w:lang w:val="en-US"/>
        </w:rPr>
        <w:t>VREF</w:t>
      </w:r>
      <w:r w:rsidRPr="00F305DE">
        <w:rPr>
          <w:color w:val="000000"/>
        </w:rPr>
        <w:t xml:space="preserve">. Связь с ОМК осуществляется по интерфейсу </w:t>
      </w:r>
      <w:r w:rsidRPr="00F305DE">
        <w:rPr>
          <w:color w:val="000000"/>
          <w:lang w:val="en-US"/>
        </w:rPr>
        <w:t>SPI</w:t>
      </w:r>
      <w:r w:rsidRPr="00F305DE">
        <w:rPr>
          <w:color w:val="000000"/>
        </w:rPr>
        <w:t xml:space="preserve">, цифровое значение напряжения передается по линии </w:t>
      </w:r>
      <w:r w:rsidRPr="00F305DE">
        <w:rPr>
          <w:color w:val="000000"/>
          <w:lang w:val="en-US"/>
        </w:rPr>
        <w:t>DOUT</w:t>
      </w:r>
      <w:r w:rsidRPr="00F305DE">
        <w:rPr>
          <w:color w:val="000000"/>
        </w:rPr>
        <w:t xml:space="preserve">, </w:t>
      </w:r>
      <w:r w:rsidRPr="00F305DE">
        <w:rPr>
          <w:color w:val="000000"/>
          <w:lang w:val="en-US"/>
        </w:rPr>
        <w:t>CLK</w:t>
      </w:r>
      <w:r w:rsidRPr="00F305DE">
        <w:rPr>
          <w:color w:val="000000"/>
        </w:rPr>
        <w:t xml:space="preserve"> – линия синхронизации. Для разрешения работы АЦП используется вход </w:t>
      </w:r>
      <w:r w:rsidRPr="00F305DE">
        <w:t>CS/SHDN.</w:t>
      </w:r>
    </w:p>
    <w:p w:rsidR="003924F8" w:rsidRPr="00F305DE" w:rsidRDefault="003924F8" w:rsidP="00F305DE">
      <w:pPr>
        <w:ind w:firstLine="567"/>
        <w:jc w:val="both"/>
        <w:rPr>
          <w:color w:val="000000"/>
        </w:rPr>
      </w:pPr>
      <w:r w:rsidRPr="00F305DE">
        <w:rPr>
          <w:color w:val="000000"/>
        </w:rPr>
        <w:t xml:space="preserve">Результат работы – максимальное </w:t>
      </w:r>
      <w:proofErr w:type="spellStart"/>
      <w:proofErr w:type="gramStart"/>
      <w:r w:rsidRPr="00F305DE">
        <w:rPr>
          <w:color w:val="000000"/>
        </w:rPr>
        <w:t>среднее-арифметическое</w:t>
      </w:r>
      <w:proofErr w:type="spellEnd"/>
      <w:proofErr w:type="gramEnd"/>
      <w:r w:rsidRPr="00F305DE">
        <w:rPr>
          <w:color w:val="000000"/>
        </w:rPr>
        <w:t xml:space="preserve"> значение напряжения и соответствующий канал – передается в приемник по интерфейсу </w:t>
      </w:r>
      <w:r w:rsidRPr="00F305DE">
        <w:rPr>
          <w:color w:val="000000"/>
          <w:lang w:val="en-US"/>
        </w:rPr>
        <w:t>I</w:t>
      </w:r>
      <w:r w:rsidRPr="00F305DE">
        <w:rPr>
          <w:color w:val="000000"/>
        </w:rPr>
        <w:t>2</w:t>
      </w:r>
      <w:r w:rsidRPr="00F305DE">
        <w:rPr>
          <w:color w:val="000000"/>
          <w:lang w:val="en-US"/>
        </w:rPr>
        <w:t>C</w:t>
      </w:r>
      <w:r w:rsidRPr="00F305DE">
        <w:rPr>
          <w:color w:val="000000"/>
        </w:rPr>
        <w:t xml:space="preserve"> </w:t>
      </w:r>
      <w:r w:rsidRPr="00F305DE">
        <w:t>на скорости 100 КГц</w:t>
      </w:r>
      <w:r w:rsidRPr="00F305DE">
        <w:rPr>
          <w:color w:val="000000"/>
        </w:rPr>
        <w:t xml:space="preserve">. Данные передаются по линии </w:t>
      </w:r>
      <w:r w:rsidRPr="00F305DE">
        <w:rPr>
          <w:lang w:val="en-US"/>
        </w:rPr>
        <w:t>SDA</w:t>
      </w:r>
      <w:r w:rsidRPr="00F305DE">
        <w:rPr>
          <w:color w:val="000000"/>
        </w:rPr>
        <w:t xml:space="preserve">, линия </w:t>
      </w:r>
      <w:r w:rsidRPr="00F305DE">
        <w:rPr>
          <w:lang w:val="en-US"/>
        </w:rPr>
        <w:t>SCL</w:t>
      </w:r>
      <w:r w:rsidRPr="00F305DE">
        <w:t xml:space="preserve"> используется для синхронизации.</w:t>
      </w:r>
    </w:p>
    <w:p w:rsidR="003924F8" w:rsidRDefault="000C1D89" w:rsidP="00756024">
      <w:pPr>
        <w:ind w:firstLine="851"/>
        <w:jc w:val="center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>Предлагаемая версия</w:t>
      </w:r>
    </w:p>
    <w:p w:rsidR="000C1D89" w:rsidRDefault="000C1D89" w:rsidP="000C1D89">
      <w:pPr>
        <w:ind w:firstLine="851"/>
        <w:jc w:val="both"/>
      </w:pPr>
      <w:r w:rsidRPr="00642E1F">
        <w:rPr>
          <w:snapToGrid w:val="0"/>
          <w:sz w:val="22"/>
          <w:szCs w:val="22"/>
        </w:rPr>
        <w:t>При включении</w:t>
      </w:r>
      <w:r>
        <w:rPr>
          <w:snapToGrid w:val="0"/>
          <w:sz w:val="22"/>
          <w:szCs w:val="22"/>
        </w:rPr>
        <w:t xml:space="preserve"> питания автоматически выполняется сброс микроконтроллера </w:t>
      </w:r>
      <w:r>
        <w:rPr>
          <w:snapToGrid w:val="0"/>
          <w:sz w:val="22"/>
          <w:szCs w:val="22"/>
          <w:lang w:val="en-US"/>
        </w:rPr>
        <w:t>U</w:t>
      </w:r>
      <w:r w:rsidRPr="00642E1F">
        <w:rPr>
          <w:snapToGrid w:val="0"/>
          <w:sz w:val="22"/>
          <w:szCs w:val="22"/>
        </w:rPr>
        <w:t>1</w:t>
      </w:r>
      <w:r>
        <w:rPr>
          <w:snapToGrid w:val="0"/>
          <w:sz w:val="22"/>
          <w:szCs w:val="22"/>
        </w:rPr>
        <w:t>,</w:t>
      </w:r>
      <w:r w:rsidR="002E21E8">
        <w:rPr>
          <w:snapToGrid w:val="0"/>
          <w:sz w:val="22"/>
          <w:szCs w:val="22"/>
        </w:rPr>
        <w:t xml:space="preserve"> </w:t>
      </w:r>
      <w:r w:rsidR="0079589D">
        <w:rPr>
          <w:snapToGrid w:val="0"/>
          <w:sz w:val="22"/>
          <w:szCs w:val="22"/>
        </w:rPr>
        <w:t xml:space="preserve">выполненного на микросхеме </w:t>
      </w:r>
      <w:proofErr w:type="spellStart"/>
      <w:r w:rsidR="0079589D">
        <w:rPr>
          <w:snapToGrid w:val="0"/>
          <w:sz w:val="22"/>
          <w:szCs w:val="22"/>
          <w:lang w:val="en-US"/>
        </w:rPr>
        <w:t>ATMega</w:t>
      </w:r>
      <w:proofErr w:type="spellEnd"/>
      <w:r w:rsidR="0079589D" w:rsidRPr="0079589D">
        <w:rPr>
          <w:snapToGrid w:val="0"/>
          <w:sz w:val="22"/>
          <w:szCs w:val="22"/>
        </w:rPr>
        <w:t>8,</w:t>
      </w:r>
      <w:r>
        <w:rPr>
          <w:snapToGrid w:val="0"/>
          <w:sz w:val="22"/>
          <w:szCs w:val="22"/>
        </w:rPr>
        <w:t xml:space="preserve"> что приводит к инициализации всех основных структур программного обеспечения и началу работы контроллера. В случае «зависания» контроллера предусмотрена внешняя схем сброса, состоящая </w:t>
      </w:r>
      <w:r w:rsidRPr="00F305DE">
        <w:t xml:space="preserve">из резистора </w:t>
      </w:r>
      <w:r w:rsidRPr="00F305DE">
        <w:rPr>
          <w:lang w:val="en-US"/>
        </w:rPr>
        <w:t>R</w:t>
      </w:r>
      <w:r w:rsidRPr="00F305DE">
        <w:t xml:space="preserve">4 и кнопки </w:t>
      </w:r>
      <w:r w:rsidRPr="00F305DE">
        <w:rPr>
          <w:lang w:val="en-US"/>
        </w:rPr>
        <w:t>RESET</w:t>
      </w:r>
      <w:r>
        <w:t>.</w:t>
      </w:r>
    </w:p>
    <w:p w:rsidR="000C1D89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t xml:space="preserve">Ввод аналоговой информации выполняется с помощью </w:t>
      </w:r>
      <w:proofErr w:type="gramStart"/>
      <w:r>
        <w:t>внешнего</w:t>
      </w:r>
      <w:proofErr w:type="gramEnd"/>
      <w:r>
        <w:t xml:space="preserve"> АЦП </w:t>
      </w:r>
      <w:r>
        <w:rPr>
          <w:lang w:val="en-US"/>
        </w:rPr>
        <w:t>U</w:t>
      </w:r>
      <w:r w:rsidRPr="001C4B51">
        <w:t>4</w:t>
      </w:r>
      <w:r>
        <w:t xml:space="preserve"> (</w:t>
      </w:r>
      <w:r>
        <w:rPr>
          <w:lang w:val="en-US"/>
        </w:rPr>
        <w:t>MCP</w:t>
      </w:r>
      <w:r w:rsidRPr="001C4B51">
        <w:t>3201</w:t>
      </w:r>
      <w:r>
        <w:t xml:space="preserve">) с интерфейсом </w:t>
      </w:r>
      <w:r>
        <w:rPr>
          <w:lang w:val="en-US"/>
        </w:rPr>
        <w:t>SPI</w:t>
      </w:r>
      <w:r>
        <w:t xml:space="preserve"> (</w:t>
      </w:r>
      <w:r>
        <w:rPr>
          <w:lang w:val="en-US"/>
        </w:rPr>
        <w:t>CLK</w:t>
      </w:r>
      <w:r w:rsidRPr="00BE4816">
        <w:t xml:space="preserve"> </w:t>
      </w:r>
      <w:r>
        <w:t>–вход синхроимпульсов,</w:t>
      </w:r>
      <w:r w:rsidRPr="00BE4816">
        <w:t xml:space="preserve"> </w:t>
      </w:r>
      <w:r>
        <w:rPr>
          <w:lang w:val="en-US"/>
        </w:rPr>
        <w:t>DOUT</w:t>
      </w:r>
      <w:r>
        <w:t xml:space="preserve"> выходная линия данных). При измерении потенциальных сигналов вход (</w:t>
      </w:r>
      <w:r>
        <w:rPr>
          <w:lang w:val="en-US"/>
        </w:rPr>
        <w:t>IN</w:t>
      </w:r>
      <w:r w:rsidRPr="00D66C23">
        <w:t>-</w:t>
      </w:r>
      <w:r>
        <w:t xml:space="preserve">) заземляется, а на вход </w:t>
      </w:r>
      <w:proofErr w:type="spellStart"/>
      <w:r>
        <w:rPr>
          <w:snapToGrid w:val="0"/>
          <w:sz w:val="22"/>
          <w:szCs w:val="22"/>
          <w:lang w:val="en-US"/>
        </w:rPr>
        <w:t>Vref</w:t>
      </w:r>
      <w:proofErr w:type="spellEnd"/>
      <w:r>
        <w:rPr>
          <w:snapToGrid w:val="0"/>
          <w:sz w:val="22"/>
          <w:szCs w:val="22"/>
        </w:rPr>
        <w:t xml:space="preserve"> необходимо подать </w:t>
      </w:r>
      <w:r w:rsidRPr="00310A14">
        <w:rPr>
          <w:b/>
          <w:snapToGrid w:val="0"/>
          <w:sz w:val="22"/>
          <w:szCs w:val="22"/>
        </w:rPr>
        <w:t>стабильное опорное напряжение</w:t>
      </w:r>
      <w:r w:rsidR="00492B1D" w:rsidRPr="00492B1D">
        <w:rPr>
          <w:b/>
          <w:snapToGrid w:val="0"/>
          <w:sz w:val="22"/>
          <w:szCs w:val="22"/>
        </w:rPr>
        <w:t xml:space="preserve"> (</w:t>
      </w:r>
      <w:r w:rsidR="00492B1D">
        <w:rPr>
          <w:b/>
          <w:snapToGrid w:val="0"/>
          <w:sz w:val="22"/>
          <w:szCs w:val="22"/>
        </w:rPr>
        <w:t>ИОН)</w:t>
      </w:r>
      <w:r>
        <w:rPr>
          <w:snapToGrid w:val="0"/>
          <w:sz w:val="22"/>
          <w:szCs w:val="22"/>
        </w:rPr>
        <w:t xml:space="preserve">, которое определяет точность работы </w:t>
      </w:r>
      <w:proofErr w:type="spellStart"/>
      <w:r>
        <w:rPr>
          <w:snapToGrid w:val="0"/>
          <w:sz w:val="22"/>
          <w:szCs w:val="22"/>
        </w:rPr>
        <w:t>АЦП</w:t>
      </w:r>
      <w:proofErr w:type="spellEnd"/>
      <w:r>
        <w:rPr>
          <w:snapToGrid w:val="0"/>
          <w:sz w:val="22"/>
          <w:szCs w:val="22"/>
        </w:rPr>
        <w:t xml:space="preserve"> и его динамический диапазон. </w:t>
      </w:r>
    </w:p>
    <w:p w:rsidR="000C1D89" w:rsidRPr="0079589D" w:rsidRDefault="000C1D89" w:rsidP="000C1D89">
      <w:pPr>
        <w:ind w:firstLine="851"/>
        <w:jc w:val="both"/>
      </w:pPr>
      <w:r>
        <w:t xml:space="preserve">АЦП </w:t>
      </w:r>
      <w:r>
        <w:rPr>
          <w:lang w:val="en-US"/>
        </w:rPr>
        <w:t>U</w:t>
      </w:r>
      <w:r w:rsidRPr="001C4B51">
        <w:t>4</w:t>
      </w:r>
      <w:r>
        <w:t xml:space="preserve"> одноканальный. Поэтому на его входе установлен 8-канальный </w:t>
      </w:r>
      <w:r w:rsidRPr="000234B7">
        <w:rPr>
          <w:b/>
        </w:rPr>
        <w:t>аналоговый</w:t>
      </w:r>
      <w:r>
        <w:t xml:space="preserve"> мультиплексор </w:t>
      </w:r>
      <w:r>
        <w:rPr>
          <w:lang w:val="en-US"/>
        </w:rPr>
        <w:t>U</w:t>
      </w:r>
      <w:r>
        <w:t>2</w:t>
      </w:r>
      <w:r w:rsidR="0079589D">
        <w:t xml:space="preserve">, управление которым выполняется линиями </w:t>
      </w:r>
      <w:r w:rsidR="0079589D">
        <w:rPr>
          <w:lang w:val="en-US"/>
        </w:rPr>
        <w:t>PD</w:t>
      </w:r>
      <w:r w:rsidR="0079589D" w:rsidRPr="0079589D">
        <w:t>4-</w:t>
      </w:r>
      <w:r w:rsidR="0079589D">
        <w:rPr>
          <w:lang w:val="en-US"/>
        </w:rPr>
        <w:t>PD</w:t>
      </w:r>
      <w:r w:rsidR="0079589D">
        <w:t>6</w:t>
      </w:r>
      <w:r w:rsidR="0079589D" w:rsidRPr="0079589D">
        <w:t>.</w:t>
      </w:r>
    </w:p>
    <w:p w:rsidR="000C1D89" w:rsidRPr="00D66C23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t xml:space="preserve">Источники аналоговых сигналов имитируются потенциометрами </w:t>
      </w:r>
      <w:r>
        <w:rPr>
          <w:lang w:val="en-US"/>
        </w:rPr>
        <w:t>RV</w:t>
      </w:r>
      <w:r w:rsidRPr="00D66C23">
        <w:t>1-</w:t>
      </w:r>
      <w:r>
        <w:rPr>
          <w:lang w:val="en-US"/>
        </w:rPr>
        <w:t>RV</w:t>
      </w:r>
      <w:r>
        <w:t>4, на выходе которых установлены цифровые вольтметры.</w:t>
      </w:r>
    </w:p>
    <w:p w:rsidR="000C1D89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После запуска с помощью внутреннего таймера микроконтроллера формируется цикл опроса с частотой 50 КГц. Во время цикла </w:t>
      </w:r>
    </w:p>
    <w:p w:rsidR="000C1D89" w:rsidRDefault="000C1D89" w:rsidP="00310A14">
      <w:pPr>
        <w:pStyle w:val="a7"/>
        <w:numPr>
          <w:ilvl w:val="0"/>
          <w:numId w:val="4"/>
        </w:numPr>
        <w:jc w:val="both"/>
      </w:pPr>
      <w:r w:rsidRPr="00310A14">
        <w:rPr>
          <w:snapToGrid w:val="0"/>
          <w:sz w:val="22"/>
          <w:szCs w:val="22"/>
        </w:rPr>
        <w:t xml:space="preserve">номер опрашиваемого канала с выхода порта </w:t>
      </w:r>
      <w:r w:rsidRPr="00310A14">
        <w:rPr>
          <w:snapToGrid w:val="0"/>
          <w:sz w:val="22"/>
          <w:szCs w:val="22"/>
          <w:lang w:val="en-US"/>
        </w:rPr>
        <w:t>PD</w:t>
      </w:r>
      <w:r w:rsidRPr="00310A14">
        <w:rPr>
          <w:snapToGrid w:val="0"/>
          <w:sz w:val="22"/>
          <w:szCs w:val="22"/>
        </w:rPr>
        <w:t>4-</w:t>
      </w:r>
      <w:r w:rsidRPr="00310A14">
        <w:rPr>
          <w:snapToGrid w:val="0"/>
          <w:sz w:val="22"/>
          <w:szCs w:val="22"/>
          <w:lang w:val="en-US"/>
        </w:rPr>
        <w:t>PD</w:t>
      </w:r>
      <w:r w:rsidRPr="00310A14">
        <w:rPr>
          <w:snapToGrid w:val="0"/>
          <w:sz w:val="22"/>
          <w:szCs w:val="22"/>
        </w:rPr>
        <w:t xml:space="preserve">6 поступает на входы АВС мультиплексора </w:t>
      </w:r>
      <w:r w:rsidRPr="00310A14">
        <w:rPr>
          <w:lang w:val="en-US"/>
        </w:rPr>
        <w:t>U</w:t>
      </w:r>
      <w:r>
        <w:t xml:space="preserve">2, </w:t>
      </w:r>
    </w:p>
    <w:p w:rsidR="000C1D89" w:rsidRPr="00310A14" w:rsidRDefault="000C1D89" w:rsidP="00310A14">
      <w:pPr>
        <w:pStyle w:val="a7"/>
        <w:numPr>
          <w:ilvl w:val="0"/>
          <w:numId w:val="4"/>
        </w:numPr>
        <w:jc w:val="both"/>
        <w:rPr>
          <w:snapToGrid w:val="0"/>
          <w:sz w:val="22"/>
          <w:szCs w:val="22"/>
        </w:rPr>
      </w:pPr>
      <w:r>
        <w:lastRenderedPageBreak/>
        <w:t xml:space="preserve">включается АЦП подачей отрицательного сигнала с выхода </w:t>
      </w:r>
      <w:r w:rsidRPr="00310A14">
        <w:rPr>
          <w:snapToGrid w:val="0"/>
          <w:sz w:val="22"/>
          <w:szCs w:val="22"/>
          <w:lang w:val="en-US"/>
        </w:rPr>
        <w:t>PD</w:t>
      </w:r>
      <w:r w:rsidRPr="00310A14">
        <w:rPr>
          <w:snapToGrid w:val="0"/>
          <w:sz w:val="22"/>
          <w:szCs w:val="22"/>
        </w:rPr>
        <w:t xml:space="preserve">7  на вход </w:t>
      </w:r>
      <w:r w:rsidRPr="00310A14">
        <w:rPr>
          <w:snapToGrid w:val="0"/>
          <w:sz w:val="22"/>
          <w:szCs w:val="22"/>
          <w:lang w:val="en-US"/>
        </w:rPr>
        <w:t>CS</w:t>
      </w:r>
      <w:r w:rsidRPr="00310A14">
        <w:rPr>
          <w:snapToGrid w:val="0"/>
          <w:sz w:val="22"/>
          <w:szCs w:val="22"/>
        </w:rPr>
        <w:t>/</w:t>
      </w:r>
      <w:r w:rsidRPr="00310A14">
        <w:rPr>
          <w:snapToGrid w:val="0"/>
          <w:sz w:val="22"/>
          <w:szCs w:val="22"/>
          <w:lang w:val="en-US"/>
        </w:rPr>
        <w:t>SHDN</w:t>
      </w:r>
      <w:r w:rsidRPr="00310A14">
        <w:rPr>
          <w:snapToGrid w:val="0"/>
          <w:sz w:val="22"/>
          <w:szCs w:val="22"/>
        </w:rPr>
        <w:t xml:space="preserve"> (запуск преобразования и выбор микросхемы),</w:t>
      </w:r>
    </w:p>
    <w:p w:rsidR="000C1D89" w:rsidRDefault="000C1D89" w:rsidP="00310A14">
      <w:pPr>
        <w:pStyle w:val="a7"/>
        <w:numPr>
          <w:ilvl w:val="0"/>
          <w:numId w:val="4"/>
        </w:numPr>
        <w:jc w:val="both"/>
        <w:rPr>
          <w:snapToGrid w:val="0"/>
          <w:sz w:val="22"/>
          <w:szCs w:val="22"/>
        </w:rPr>
      </w:pPr>
      <w:r w:rsidRPr="00310A14">
        <w:rPr>
          <w:snapToGrid w:val="0"/>
          <w:sz w:val="22"/>
          <w:szCs w:val="22"/>
        </w:rPr>
        <w:t xml:space="preserve">в программном режиме считывается информация из порта </w:t>
      </w:r>
      <w:r w:rsidRPr="00310A14">
        <w:rPr>
          <w:snapToGrid w:val="0"/>
          <w:sz w:val="22"/>
          <w:szCs w:val="22"/>
          <w:lang w:val="en-US"/>
        </w:rPr>
        <w:t>SPI</w:t>
      </w:r>
      <w:r w:rsidRPr="00310A14">
        <w:rPr>
          <w:snapToGrid w:val="0"/>
          <w:sz w:val="22"/>
          <w:szCs w:val="22"/>
        </w:rPr>
        <w:t xml:space="preserve"> </w:t>
      </w:r>
      <w:r w:rsidR="0079589D">
        <w:rPr>
          <w:snapToGrid w:val="0"/>
          <w:sz w:val="22"/>
          <w:szCs w:val="22"/>
        </w:rPr>
        <w:t xml:space="preserve"> и записывается в ОЗУ </w:t>
      </w:r>
      <w:r w:rsidRPr="00310A14">
        <w:rPr>
          <w:snapToGrid w:val="0"/>
          <w:sz w:val="22"/>
          <w:szCs w:val="22"/>
        </w:rPr>
        <w:t>микроконтроллера.</w:t>
      </w:r>
    </w:p>
    <w:p w:rsidR="0079589D" w:rsidRPr="007D5041" w:rsidRDefault="0079589D" w:rsidP="007D5041">
      <w:pPr>
        <w:ind w:firstLine="708"/>
        <w:jc w:val="both"/>
        <w:rPr>
          <w:snapToGrid w:val="0"/>
          <w:sz w:val="22"/>
          <w:szCs w:val="22"/>
        </w:rPr>
      </w:pPr>
      <w:r w:rsidRPr="007D5041">
        <w:rPr>
          <w:snapToGrid w:val="0"/>
          <w:sz w:val="22"/>
          <w:szCs w:val="22"/>
        </w:rPr>
        <w:t xml:space="preserve">Для каждого </w:t>
      </w:r>
      <w:r w:rsidR="007D5041" w:rsidRPr="007D5041">
        <w:rPr>
          <w:snapToGrid w:val="0"/>
          <w:sz w:val="22"/>
          <w:szCs w:val="22"/>
        </w:rPr>
        <w:t>канала  в памяти формируются 8 массивов данных, которые обрабатываются в соответствии с заданным алгоритмом</w:t>
      </w:r>
      <w:r w:rsidR="007D5041">
        <w:rPr>
          <w:snapToGrid w:val="0"/>
          <w:sz w:val="22"/>
          <w:szCs w:val="22"/>
        </w:rPr>
        <w:t>.</w:t>
      </w:r>
    </w:p>
    <w:p w:rsidR="000C1D89" w:rsidRPr="002A61CE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После выполнения соответствующего алгоритма обработки</w:t>
      </w:r>
      <w:r w:rsidR="0079589D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 xml:space="preserve"> разрешается прием внешнего запроса прерывания </w:t>
      </w:r>
      <w:r>
        <w:rPr>
          <w:snapToGrid w:val="0"/>
          <w:sz w:val="22"/>
          <w:szCs w:val="22"/>
          <w:lang w:val="en-US"/>
        </w:rPr>
        <w:t>INT</w:t>
      </w:r>
      <w:r w:rsidRPr="002A61CE">
        <w:rPr>
          <w:snapToGrid w:val="0"/>
          <w:sz w:val="22"/>
          <w:szCs w:val="22"/>
        </w:rPr>
        <w:t>0</w:t>
      </w:r>
      <w:r>
        <w:rPr>
          <w:snapToGrid w:val="0"/>
          <w:sz w:val="22"/>
          <w:szCs w:val="22"/>
        </w:rPr>
        <w:t xml:space="preserve">, который имитируется с помощью резистора </w:t>
      </w:r>
      <w:r>
        <w:rPr>
          <w:snapToGrid w:val="0"/>
          <w:sz w:val="22"/>
          <w:szCs w:val="22"/>
          <w:lang w:val="en-US"/>
        </w:rPr>
        <w:t>R</w:t>
      </w:r>
      <w:r w:rsidRPr="002A61CE">
        <w:rPr>
          <w:snapToGrid w:val="0"/>
          <w:sz w:val="22"/>
          <w:szCs w:val="22"/>
        </w:rPr>
        <w:t xml:space="preserve">3 </w:t>
      </w:r>
      <w:r>
        <w:rPr>
          <w:snapToGrid w:val="0"/>
          <w:sz w:val="22"/>
          <w:szCs w:val="22"/>
        </w:rPr>
        <w:t>и кнопки</w:t>
      </w:r>
      <w:r w:rsidRPr="002A61CE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  <w:lang w:val="en-US"/>
        </w:rPr>
        <w:t>INT</w:t>
      </w:r>
      <w:r w:rsidRPr="002A61CE">
        <w:rPr>
          <w:snapToGrid w:val="0"/>
          <w:sz w:val="22"/>
          <w:szCs w:val="22"/>
        </w:rPr>
        <w:t>0</w:t>
      </w:r>
    </w:p>
    <w:p w:rsidR="000C1D89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Подпрограмма обработки прерываний  выводит </w:t>
      </w:r>
      <w:r w:rsidR="007D5041">
        <w:rPr>
          <w:snapToGrid w:val="0"/>
          <w:sz w:val="22"/>
          <w:szCs w:val="22"/>
        </w:rPr>
        <w:t>результаты</w:t>
      </w:r>
      <w:r>
        <w:rPr>
          <w:snapToGrid w:val="0"/>
          <w:sz w:val="22"/>
          <w:szCs w:val="22"/>
        </w:rPr>
        <w:t xml:space="preserve"> обработки в терминал </w:t>
      </w:r>
      <w:r>
        <w:rPr>
          <w:snapToGrid w:val="0"/>
          <w:sz w:val="22"/>
          <w:szCs w:val="22"/>
          <w:lang w:val="en-US"/>
        </w:rPr>
        <w:t>I</w:t>
      </w:r>
      <w:r w:rsidRPr="00EF3898">
        <w:rPr>
          <w:snapToGrid w:val="0"/>
          <w:sz w:val="22"/>
          <w:szCs w:val="22"/>
        </w:rPr>
        <w:t>2</w:t>
      </w:r>
      <w:r>
        <w:rPr>
          <w:snapToGrid w:val="0"/>
          <w:sz w:val="22"/>
          <w:szCs w:val="22"/>
          <w:lang w:val="en-US"/>
        </w:rPr>
        <w:t>C</w:t>
      </w:r>
      <w:r>
        <w:rPr>
          <w:snapToGrid w:val="0"/>
          <w:sz w:val="22"/>
          <w:szCs w:val="22"/>
        </w:rPr>
        <w:t xml:space="preserve"> (</w:t>
      </w:r>
      <w:r w:rsidRPr="00F305DE">
        <w:rPr>
          <w:lang w:val="en-US"/>
        </w:rPr>
        <w:t>SDA</w:t>
      </w:r>
      <w:r>
        <w:rPr>
          <w:color w:val="000000"/>
        </w:rPr>
        <w:t xml:space="preserve"> –линия данных,</w:t>
      </w:r>
      <w:r w:rsidRPr="00F305DE">
        <w:rPr>
          <w:color w:val="000000"/>
        </w:rPr>
        <w:t xml:space="preserve"> </w:t>
      </w:r>
      <w:r w:rsidRPr="00F305DE">
        <w:rPr>
          <w:lang w:val="en-US"/>
        </w:rPr>
        <w:t>SCL</w:t>
      </w:r>
      <w:r>
        <w:t>- линия синхронизации</w:t>
      </w:r>
      <w:r>
        <w:rPr>
          <w:snapToGrid w:val="0"/>
          <w:sz w:val="22"/>
          <w:szCs w:val="22"/>
        </w:rPr>
        <w:t xml:space="preserve">). </w:t>
      </w:r>
    </w:p>
    <w:p w:rsidR="000C1D89" w:rsidRPr="00EF3898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Резисторы </w:t>
      </w:r>
      <w:r>
        <w:rPr>
          <w:snapToGrid w:val="0"/>
          <w:sz w:val="22"/>
          <w:szCs w:val="22"/>
          <w:lang w:val="en-US"/>
        </w:rPr>
        <w:t>R</w:t>
      </w:r>
      <w:r w:rsidRPr="00EF3898">
        <w:rPr>
          <w:snapToGrid w:val="0"/>
          <w:sz w:val="22"/>
          <w:szCs w:val="22"/>
        </w:rPr>
        <w:t>1,</w:t>
      </w:r>
      <w:r>
        <w:rPr>
          <w:snapToGrid w:val="0"/>
          <w:sz w:val="22"/>
          <w:szCs w:val="22"/>
          <w:lang w:val="en-US"/>
        </w:rPr>
        <w:t>R</w:t>
      </w:r>
      <w:r w:rsidRPr="00EF3898">
        <w:rPr>
          <w:snapToGrid w:val="0"/>
          <w:sz w:val="22"/>
          <w:szCs w:val="22"/>
        </w:rPr>
        <w:t>2</w:t>
      </w:r>
      <w:r>
        <w:rPr>
          <w:snapToGrid w:val="0"/>
          <w:sz w:val="22"/>
          <w:szCs w:val="22"/>
        </w:rPr>
        <w:t xml:space="preserve"> обеспечивают формирование напряжения на входе микроконтроллера, так как шина</w:t>
      </w:r>
      <w:r w:rsidRPr="00BE4816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  <w:lang w:val="en-US"/>
        </w:rPr>
        <w:t>I</w:t>
      </w:r>
      <w:r w:rsidRPr="00EF3898">
        <w:rPr>
          <w:snapToGrid w:val="0"/>
          <w:sz w:val="22"/>
          <w:szCs w:val="22"/>
        </w:rPr>
        <w:t>2</w:t>
      </w:r>
      <w:r>
        <w:rPr>
          <w:snapToGrid w:val="0"/>
          <w:sz w:val="22"/>
          <w:szCs w:val="22"/>
          <w:lang w:val="en-US"/>
        </w:rPr>
        <w:t>C</w:t>
      </w:r>
      <w:r>
        <w:rPr>
          <w:snapToGrid w:val="0"/>
          <w:sz w:val="22"/>
          <w:szCs w:val="22"/>
        </w:rPr>
        <w:t xml:space="preserve"> использует схемы с открытым стоком.</w:t>
      </w:r>
    </w:p>
    <w:p w:rsidR="000C1D89" w:rsidRDefault="000C1D89" w:rsidP="000C1D89">
      <w:pPr>
        <w:ind w:firstLine="851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Разъем </w:t>
      </w:r>
      <w:r>
        <w:rPr>
          <w:snapToGrid w:val="0"/>
          <w:sz w:val="22"/>
          <w:szCs w:val="22"/>
          <w:lang w:val="en-US"/>
        </w:rPr>
        <w:t>J</w:t>
      </w:r>
      <w:r w:rsidRPr="00EF3898">
        <w:rPr>
          <w:snapToGrid w:val="0"/>
          <w:sz w:val="22"/>
          <w:szCs w:val="22"/>
        </w:rPr>
        <w:t>1</w:t>
      </w:r>
      <w:r>
        <w:rPr>
          <w:snapToGrid w:val="0"/>
          <w:sz w:val="22"/>
          <w:szCs w:val="22"/>
        </w:rPr>
        <w:t xml:space="preserve"> служит для приема/передачи внешних сигналов и напряжения питания контроллера. </w:t>
      </w:r>
    </w:p>
    <w:p w:rsidR="00756024" w:rsidRDefault="00756024" w:rsidP="000C1D89">
      <w:pPr>
        <w:ind w:firstLine="851"/>
        <w:jc w:val="both"/>
        <w:rPr>
          <w:snapToGrid w:val="0"/>
          <w:sz w:val="22"/>
          <w:szCs w:val="22"/>
        </w:rPr>
      </w:pPr>
      <w:r>
        <w:t xml:space="preserve">Частота микроконтроллера установлена 4 МГц. Выбор частоты обусловлен требуемыми скоростями обмена </w:t>
      </w:r>
      <w:r>
        <w:rPr>
          <w:lang w:val="en-US"/>
        </w:rPr>
        <w:t>I</w:t>
      </w:r>
      <w:r w:rsidRPr="00A176EF">
        <w:t>2</w:t>
      </w:r>
      <w:r>
        <w:rPr>
          <w:lang w:val="en-US"/>
        </w:rPr>
        <w:t>C</w:t>
      </w:r>
      <w:r>
        <w:t xml:space="preserve"> (100 Кбит/с) и</w:t>
      </w:r>
      <w:r w:rsidRPr="00A176EF">
        <w:t xml:space="preserve"> </w:t>
      </w:r>
      <w:r>
        <w:t xml:space="preserve">АЦП с  </w:t>
      </w:r>
      <w:r>
        <w:rPr>
          <w:lang w:val="en-US"/>
        </w:rPr>
        <w:t>SPI</w:t>
      </w:r>
      <w:r w:rsidRPr="00A176EF">
        <w:t xml:space="preserve"> </w:t>
      </w:r>
      <w:proofErr w:type="gramStart"/>
      <w:r>
        <w:t xml:space="preserve">( </w:t>
      </w:r>
      <w:proofErr w:type="gramEnd"/>
      <w:r>
        <w:t>1 Мбит/с)</w:t>
      </w:r>
    </w:p>
    <w:p w:rsidR="003924F8" w:rsidRPr="00D05C34" w:rsidRDefault="000C1D89" w:rsidP="007D281E">
      <w:pPr>
        <w:ind w:firstLine="851"/>
        <w:jc w:val="both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>Необязательно использовать мои слова. Главно</w:t>
      </w:r>
      <w:proofErr w:type="gramStart"/>
      <w:r>
        <w:rPr>
          <w:b/>
          <w:snapToGrid w:val="0"/>
          <w:sz w:val="22"/>
          <w:szCs w:val="22"/>
        </w:rPr>
        <w:t>е-</w:t>
      </w:r>
      <w:proofErr w:type="gramEnd"/>
      <w:r>
        <w:rPr>
          <w:b/>
          <w:snapToGrid w:val="0"/>
          <w:sz w:val="22"/>
          <w:szCs w:val="22"/>
        </w:rPr>
        <w:t xml:space="preserve"> должен быть описан принцип работы проектируемого контроллера.</w:t>
      </w:r>
    </w:p>
    <w:p w:rsidR="007D281E" w:rsidRPr="009E2D07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ПРОГРАММНОЕ ОБЕСПЕЧЕНИЕ</w:t>
      </w:r>
    </w:p>
    <w:p w:rsidR="007D281E" w:rsidRPr="009E2D07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Обоснование выбора языка программирования, средств отладки, листинг программы (в приложении)</w:t>
      </w:r>
      <w:r w:rsidR="000C1D89">
        <w:rPr>
          <w:snapToGrid w:val="0"/>
          <w:sz w:val="22"/>
          <w:szCs w:val="22"/>
        </w:rPr>
        <w:t xml:space="preserve">. </w:t>
      </w:r>
      <w:r w:rsidR="000C1D89" w:rsidRPr="000C1D89">
        <w:rPr>
          <w:snapToGrid w:val="0"/>
          <w:sz w:val="22"/>
          <w:szCs w:val="22"/>
          <w:highlight w:val="yellow"/>
        </w:rPr>
        <w:t>Должны быть указаны конкретные версии компиляторов и средств отладки</w:t>
      </w:r>
    </w:p>
    <w:p w:rsidR="007D281E" w:rsidRPr="009E2D07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АЛГОРИТМ ТЕСТИРОВАНИЯ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proofErr w:type="gramStart"/>
      <w:r w:rsidRPr="009E2D07">
        <w:rPr>
          <w:snapToGrid w:val="0"/>
          <w:sz w:val="22"/>
          <w:szCs w:val="22"/>
        </w:rPr>
        <w:t xml:space="preserve">В обобщенном виде представить алгоритм проверки работоспособности </w:t>
      </w:r>
      <w:r w:rsidRPr="00E47E48">
        <w:rPr>
          <w:b/>
          <w:snapToGrid w:val="0"/>
          <w:sz w:val="22"/>
          <w:szCs w:val="22"/>
          <w:highlight w:val="yellow"/>
        </w:rPr>
        <w:t>разработанного МПУ</w:t>
      </w:r>
      <w:r w:rsidRPr="00E47E48">
        <w:rPr>
          <w:snapToGrid w:val="0"/>
          <w:sz w:val="22"/>
          <w:szCs w:val="22"/>
          <w:highlight w:val="yellow"/>
        </w:rPr>
        <w:t xml:space="preserve"> и </w:t>
      </w:r>
      <w:r w:rsidRPr="007D5041">
        <w:rPr>
          <w:b/>
          <w:snapToGrid w:val="0"/>
          <w:sz w:val="22"/>
          <w:szCs w:val="22"/>
          <w:highlight w:val="yellow"/>
        </w:rPr>
        <w:t>обосновать необходимые для этого средства</w:t>
      </w:r>
      <w:r w:rsidRPr="00E47E48">
        <w:rPr>
          <w:snapToGrid w:val="0"/>
          <w:sz w:val="22"/>
          <w:szCs w:val="22"/>
          <w:highlight w:val="yellow"/>
        </w:rPr>
        <w:t>.</w:t>
      </w:r>
      <w:proofErr w:type="gramEnd"/>
    </w:p>
    <w:p w:rsidR="00E47E48" w:rsidRPr="00DA6059" w:rsidRDefault="00E47E48" w:rsidP="007D281E">
      <w:pPr>
        <w:ind w:firstLine="851"/>
        <w:jc w:val="both"/>
        <w:rPr>
          <w:b/>
          <w:snapToGrid w:val="0"/>
          <w:sz w:val="22"/>
          <w:szCs w:val="22"/>
          <w:highlight w:val="yellow"/>
        </w:rPr>
      </w:pPr>
      <w:r w:rsidRPr="00DA6059">
        <w:rPr>
          <w:snapToGrid w:val="0"/>
          <w:sz w:val="22"/>
          <w:szCs w:val="22"/>
          <w:highlight w:val="yellow"/>
        </w:rPr>
        <w:t xml:space="preserve">Этот раздел обычно копируют друг у друга. Но </w:t>
      </w:r>
      <w:r w:rsidRPr="00DA6059">
        <w:rPr>
          <w:b/>
          <w:snapToGrid w:val="0"/>
          <w:sz w:val="22"/>
          <w:szCs w:val="22"/>
          <w:highlight w:val="yellow"/>
        </w:rPr>
        <w:t>общим</w:t>
      </w:r>
      <w:r w:rsidRPr="00DA6059">
        <w:rPr>
          <w:snapToGrid w:val="0"/>
          <w:sz w:val="22"/>
          <w:szCs w:val="22"/>
          <w:highlight w:val="yellow"/>
        </w:rPr>
        <w:t xml:space="preserve"> является </w:t>
      </w:r>
      <w:r w:rsidRPr="00DA6059">
        <w:rPr>
          <w:b/>
          <w:snapToGrid w:val="0"/>
          <w:sz w:val="22"/>
          <w:szCs w:val="22"/>
          <w:highlight w:val="yellow"/>
        </w:rPr>
        <w:t>только процессорный блок, ПЗУ, ОЗУ.</w:t>
      </w:r>
      <w:r w:rsidRPr="00DA6059">
        <w:rPr>
          <w:snapToGrid w:val="0"/>
          <w:sz w:val="22"/>
          <w:szCs w:val="22"/>
          <w:highlight w:val="yellow"/>
        </w:rPr>
        <w:t xml:space="preserve"> Для них не следует перечислять используемые методы, а </w:t>
      </w:r>
      <w:r w:rsidRPr="00DA6059">
        <w:rPr>
          <w:b/>
          <w:snapToGrid w:val="0"/>
          <w:sz w:val="22"/>
          <w:szCs w:val="22"/>
          <w:highlight w:val="yellow"/>
        </w:rPr>
        <w:t xml:space="preserve">требуется обосновать </w:t>
      </w:r>
      <w:proofErr w:type="gramStart"/>
      <w:r w:rsidRPr="00DA6059">
        <w:rPr>
          <w:b/>
          <w:snapToGrid w:val="0"/>
          <w:sz w:val="22"/>
          <w:szCs w:val="22"/>
          <w:highlight w:val="yellow"/>
        </w:rPr>
        <w:t>выбранный</w:t>
      </w:r>
      <w:proofErr w:type="gramEnd"/>
      <w:r w:rsidRPr="00DA6059">
        <w:rPr>
          <w:b/>
          <w:snapToGrid w:val="0"/>
          <w:sz w:val="22"/>
          <w:szCs w:val="22"/>
          <w:highlight w:val="yellow"/>
        </w:rPr>
        <w:t xml:space="preserve"> вами.</w:t>
      </w:r>
    </w:p>
    <w:p w:rsidR="006A1057" w:rsidRDefault="00E47E48" w:rsidP="007D281E">
      <w:pPr>
        <w:ind w:firstLine="851"/>
        <w:jc w:val="both"/>
        <w:rPr>
          <w:b/>
          <w:snapToGrid w:val="0"/>
          <w:sz w:val="22"/>
          <w:szCs w:val="22"/>
          <w:highlight w:val="yellow"/>
        </w:rPr>
      </w:pPr>
      <w:r w:rsidRPr="00DA6059">
        <w:rPr>
          <w:b/>
          <w:snapToGrid w:val="0"/>
          <w:sz w:val="22"/>
          <w:szCs w:val="22"/>
          <w:highlight w:val="yellow"/>
        </w:rPr>
        <w:t xml:space="preserve">Периферийные блоки </w:t>
      </w:r>
      <w:proofErr w:type="gramStart"/>
      <w:r w:rsidRPr="00DA6059">
        <w:rPr>
          <w:b/>
          <w:snapToGrid w:val="0"/>
          <w:sz w:val="22"/>
          <w:szCs w:val="22"/>
          <w:highlight w:val="yellow"/>
        </w:rPr>
        <w:t>у</w:t>
      </w:r>
      <w:proofErr w:type="gramEnd"/>
      <w:r w:rsidRPr="00DA6059">
        <w:rPr>
          <w:b/>
          <w:snapToGrid w:val="0"/>
          <w:sz w:val="22"/>
          <w:szCs w:val="22"/>
          <w:highlight w:val="yellow"/>
        </w:rPr>
        <w:t xml:space="preserve"> все незначительно, но отличаются. </w:t>
      </w:r>
    </w:p>
    <w:p w:rsidR="00E47E48" w:rsidRPr="00DA6059" w:rsidRDefault="00E47E48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DA6059">
        <w:rPr>
          <w:snapToGrid w:val="0"/>
          <w:sz w:val="22"/>
          <w:szCs w:val="22"/>
          <w:highlight w:val="yellow"/>
        </w:rPr>
        <w:t xml:space="preserve">Ваша задача </w:t>
      </w:r>
      <w:r w:rsidR="006A1057">
        <w:rPr>
          <w:snapToGrid w:val="0"/>
          <w:sz w:val="22"/>
          <w:szCs w:val="22"/>
          <w:highlight w:val="yellow"/>
        </w:rPr>
        <w:t>–</w:t>
      </w:r>
      <w:r w:rsidRPr="00DA6059">
        <w:rPr>
          <w:snapToGrid w:val="0"/>
          <w:sz w:val="22"/>
          <w:szCs w:val="22"/>
          <w:highlight w:val="yellow"/>
        </w:rPr>
        <w:t xml:space="preserve"> отразить</w:t>
      </w:r>
      <w:r w:rsidR="006A1057">
        <w:rPr>
          <w:snapToGrid w:val="0"/>
          <w:sz w:val="22"/>
          <w:szCs w:val="22"/>
          <w:highlight w:val="yellow"/>
        </w:rPr>
        <w:t xml:space="preserve"> </w:t>
      </w:r>
      <w:r w:rsidRPr="00DA6059">
        <w:rPr>
          <w:snapToGrid w:val="0"/>
          <w:sz w:val="22"/>
          <w:szCs w:val="22"/>
          <w:highlight w:val="yellow"/>
        </w:rPr>
        <w:t>специфику функционирования контроллера</w:t>
      </w:r>
      <w:r w:rsidR="006A1057">
        <w:rPr>
          <w:snapToGrid w:val="0"/>
          <w:sz w:val="22"/>
          <w:szCs w:val="22"/>
          <w:highlight w:val="yellow"/>
        </w:rPr>
        <w:t xml:space="preserve"> для конкретного применения</w:t>
      </w:r>
      <w:r w:rsidRPr="00DA6059">
        <w:rPr>
          <w:snapToGrid w:val="0"/>
          <w:sz w:val="22"/>
          <w:szCs w:val="22"/>
          <w:highlight w:val="yellow"/>
        </w:rPr>
        <w:t xml:space="preserve">. </w:t>
      </w:r>
    </w:p>
    <w:p w:rsidR="00E47E48" w:rsidRDefault="00E47E48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DA6059">
        <w:rPr>
          <w:snapToGrid w:val="0"/>
          <w:sz w:val="22"/>
          <w:szCs w:val="22"/>
          <w:highlight w:val="yellow"/>
        </w:rPr>
        <w:t xml:space="preserve">Практически </w:t>
      </w:r>
      <w:r w:rsidR="00DA6059" w:rsidRPr="00DA6059">
        <w:rPr>
          <w:snapToGrid w:val="0"/>
          <w:sz w:val="22"/>
          <w:szCs w:val="22"/>
          <w:highlight w:val="yellow"/>
        </w:rPr>
        <w:t xml:space="preserve">- </w:t>
      </w:r>
      <w:r w:rsidRPr="00DA6059">
        <w:rPr>
          <w:snapToGrid w:val="0"/>
          <w:sz w:val="22"/>
          <w:szCs w:val="22"/>
          <w:highlight w:val="yellow"/>
        </w:rPr>
        <w:t xml:space="preserve">на разъем </w:t>
      </w:r>
      <w:r w:rsidR="00DA6059" w:rsidRPr="00DA6059">
        <w:rPr>
          <w:snapToGrid w:val="0"/>
          <w:sz w:val="22"/>
          <w:szCs w:val="22"/>
          <w:highlight w:val="yellow"/>
        </w:rPr>
        <w:t xml:space="preserve">контроллера </w:t>
      </w:r>
      <w:r w:rsidRPr="00DA6059">
        <w:rPr>
          <w:snapToGrid w:val="0"/>
          <w:sz w:val="22"/>
          <w:szCs w:val="22"/>
          <w:highlight w:val="yellow"/>
        </w:rPr>
        <w:t>устанавливают тестовую заглушк</w:t>
      </w:r>
      <w:r w:rsidR="00DA6059" w:rsidRPr="00DA6059">
        <w:rPr>
          <w:snapToGrid w:val="0"/>
          <w:sz w:val="22"/>
          <w:szCs w:val="22"/>
          <w:highlight w:val="yellow"/>
        </w:rPr>
        <w:t xml:space="preserve">у с соответствующей распайкой, используя </w:t>
      </w:r>
      <w:r w:rsidR="00DA6059" w:rsidRPr="00DA6059">
        <w:rPr>
          <w:b/>
          <w:snapToGrid w:val="0"/>
          <w:sz w:val="22"/>
          <w:szCs w:val="22"/>
          <w:highlight w:val="yellow"/>
        </w:rPr>
        <w:t>по максимуму</w:t>
      </w:r>
      <w:r w:rsidR="00DA6059" w:rsidRPr="00DA6059">
        <w:rPr>
          <w:snapToGrid w:val="0"/>
          <w:sz w:val="22"/>
          <w:szCs w:val="22"/>
          <w:highlight w:val="yellow"/>
        </w:rPr>
        <w:t xml:space="preserve"> возможности МК по формированию тестовых сигналов.</w:t>
      </w:r>
    </w:p>
    <w:p w:rsidR="006A1057" w:rsidRDefault="005A6B1A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>
        <w:rPr>
          <w:snapToGrid w:val="0"/>
          <w:sz w:val="22"/>
          <w:szCs w:val="22"/>
          <w:highlight w:val="yellow"/>
        </w:rPr>
        <w:t xml:space="preserve">Посмотрите тему тестирования микроконтроллеров </w:t>
      </w:r>
      <w:r w:rsidR="006A1057">
        <w:rPr>
          <w:snapToGrid w:val="0"/>
          <w:sz w:val="22"/>
          <w:szCs w:val="22"/>
          <w:highlight w:val="yellow"/>
        </w:rPr>
        <w:t xml:space="preserve">в </w:t>
      </w:r>
      <w:r w:rsidR="007D5041">
        <w:rPr>
          <w:snapToGrid w:val="0"/>
          <w:sz w:val="22"/>
          <w:szCs w:val="22"/>
          <w:highlight w:val="yellow"/>
        </w:rPr>
        <w:t>интернете</w:t>
      </w:r>
    </w:p>
    <w:p w:rsidR="006A1057" w:rsidRDefault="006A1057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</w:p>
    <w:p w:rsidR="007D281E" w:rsidRPr="009E2D07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DA6059">
        <w:rPr>
          <w:snapToGrid w:val="0"/>
          <w:sz w:val="22"/>
          <w:szCs w:val="22"/>
          <w:highlight w:val="yellow"/>
        </w:rPr>
        <w:t>ИНСТРУКЦИЯ ПО ЭКСПЛУАТАЦИИ КОНТРОЛЛЕРА</w:t>
      </w:r>
    </w:p>
    <w:p w:rsidR="007D281E" w:rsidRDefault="007D281E" w:rsidP="007D281E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Описать последовательность работы с контроллером, включая и использование средств отладки и контроля.</w:t>
      </w:r>
    </w:p>
    <w:p w:rsidR="005A6B1A" w:rsidRPr="005A6B1A" w:rsidRDefault="005A6B1A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5A6B1A">
        <w:rPr>
          <w:snapToGrid w:val="0"/>
          <w:sz w:val="22"/>
          <w:szCs w:val="22"/>
          <w:highlight w:val="yellow"/>
        </w:rPr>
        <w:t>Здесь должно быть так, как будто вы работаете с реальным оборудованием.</w:t>
      </w:r>
    </w:p>
    <w:p w:rsidR="005A6B1A" w:rsidRDefault="005A6B1A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 w:rsidRPr="005A6B1A">
        <w:rPr>
          <w:snapToGrid w:val="0"/>
          <w:sz w:val="22"/>
          <w:szCs w:val="22"/>
          <w:highlight w:val="yellow"/>
        </w:rPr>
        <w:t>Включил, подал тестовое воздействие, показал  результат в памяти и/или в терминалах или регистрах, сравнил входные и выходные результаты, сделал вывод.</w:t>
      </w:r>
    </w:p>
    <w:p w:rsidR="005C2947" w:rsidRPr="005A6B1A" w:rsidRDefault="005C2947" w:rsidP="007D281E">
      <w:pPr>
        <w:ind w:firstLine="851"/>
        <w:jc w:val="both"/>
        <w:rPr>
          <w:snapToGrid w:val="0"/>
          <w:sz w:val="22"/>
          <w:szCs w:val="22"/>
          <w:highlight w:val="yellow"/>
        </w:rPr>
      </w:pPr>
      <w:r>
        <w:rPr>
          <w:snapToGrid w:val="0"/>
          <w:sz w:val="22"/>
          <w:szCs w:val="22"/>
          <w:highlight w:val="yellow"/>
        </w:rPr>
        <w:t>Цепочка такая: данные ввода – результаты в ОЗУ – обработк</w:t>
      </w:r>
      <w:proofErr w:type="gramStart"/>
      <w:r>
        <w:rPr>
          <w:snapToGrid w:val="0"/>
          <w:sz w:val="22"/>
          <w:szCs w:val="22"/>
          <w:highlight w:val="yellow"/>
        </w:rPr>
        <w:t>а-</w:t>
      </w:r>
      <w:proofErr w:type="gramEnd"/>
      <w:r>
        <w:rPr>
          <w:snapToGrid w:val="0"/>
          <w:sz w:val="22"/>
          <w:szCs w:val="22"/>
          <w:highlight w:val="yellow"/>
        </w:rPr>
        <w:t xml:space="preserve"> сравнение результатов обработки с заранее просчитанной тестовой задачей - вывод</w:t>
      </w:r>
    </w:p>
    <w:p w:rsidR="005A6B1A" w:rsidRPr="005A6B1A" w:rsidRDefault="005A6B1A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5A6B1A">
        <w:rPr>
          <w:b/>
          <w:snapToGrid w:val="0"/>
          <w:sz w:val="22"/>
          <w:szCs w:val="22"/>
          <w:highlight w:val="yellow"/>
        </w:rPr>
        <w:t>Тестовая задача обязательна!</w:t>
      </w:r>
    </w:p>
    <w:p w:rsidR="005A6B1A" w:rsidRDefault="005A6B1A" w:rsidP="007D281E">
      <w:pPr>
        <w:ind w:firstLine="851"/>
        <w:jc w:val="both"/>
        <w:rPr>
          <w:snapToGrid w:val="0"/>
          <w:sz w:val="22"/>
          <w:szCs w:val="22"/>
        </w:rPr>
      </w:pPr>
      <w:r w:rsidRPr="007D5041">
        <w:rPr>
          <w:snapToGrid w:val="0"/>
          <w:sz w:val="22"/>
          <w:szCs w:val="22"/>
          <w:highlight w:val="yellow"/>
        </w:rPr>
        <w:t xml:space="preserve">Не надо увлекаться </w:t>
      </w:r>
      <w:r w:rsidR="007D5041" w:rsidRPr="007D5041">
        <w:rPr>
          <w:snapToGrid w:val="0"/>
          <w:sz w:val="22"/>
          <w:szCs w:val="22"/>
          <w:highlight w:val="yellow"/>
        </w:rPr>
        <w:t xml:space="preserve">иллюстрацией </w:t>
      </w:r>
      <w:r w:rsidR="007D5041" w:rsidRPr="007D5041">
        <w:rPr>
          <w:b/>
          <w:snapToGrid w:val="0"/>
          <w:sz w:val="22"/>
          <w:szCs w:val="22"/>
          <w:highlight w:val="yellow"/>
        </w:rPr>
        <w:t>фрагментов принципиальной схемы</w:t>
      </w:r>
      <w:r w:rsidRPr="007D5041">
        <w:rPr>
          <w:snapToGrid w:val="0"/>
          <w:sz w:val="22"/>
          <w:szCs w:val="22"/>
          <w:highlight w:val="yellow"/>
        </w:rPr>
        <w:t>. Например, любимые рисунки студентов:</w:t>
      </w:r>
      <w:r w:rsidR="007D5041">
        <w:rPr>
          <w:snapToGrid w:val="0"/>
          <w:sz w:val="22"/>
          <w:szCs w:val="22"/>
        </w:rPr>
        <w:t xml:space="preserve"> </w:t>
      </w:r>
    </w:p>
    <w:p w:rsidR="005A6B1A" w:rsidRDefault="00264A1F" w:rsidP="007D281E">
      <w:pPr>
        <w:ind w:firstLine="851"/>
        <w:jc w:val="both"/>
        <w:rPr>
          <w:snapToGrid w:val="0"/>
          <w:sz w:val="22"/>
          <w:szCs w:val="22"/>
        </w:rPr>
      </w:pPr>
      <w:r w:rsidRPr="00264A1F">
        <w:rPr>
          <w:noProof/>
          <w:snapToGrid w:val="0"/>
          <w:sz w:val="22"/>
          <w:szCs w:val="22"/>
        </w:rPr>
        <w:drawing>
          <wp:inline distT="0" distB="0" distL="0" distR="0">
            <wp:extent cx="1157328" cy="1472469"/>
            <wp:effectExtent l="19050" t="0" r="4722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686" cy="14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napToGrid w:val="0"/>
          <w:sz w:val="22"/>
          <w:szCs w:val="22"/>
        </w:rPr>
        <w:tab/>
      </w:r>
      <w:r w:rsidRPr="00264A1F">
        <w:rPr>
          <w:noProof/>
          <w:snapToGrid w:val="0"/>
          <w:sz w:val="22"/>
          <w:szCs w:val="22"/>
        </w:rPr>
        <w:drawing>
          <wp:inline distT="0" distB="0" distL="0" distR="0">
            <wp:extent cx="1347022" cy="1223158"/>
            <wp:effectExtent l="0" t="0" r="5715" b="0"/>
            <wp:docPr id="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942" cy="12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napToGrid w:val="0"/>
          <w:sz w:val="22"/>
          <w:szCs w:val="22"/>
        </w:rPr>
        <w:t xml:space="preserve"> </w:t>
      </w:r>
      <w:r w:rsidRPr="00264A1F">
        <w:rPr>
          <w:noProof/>
          <w:snapToGrid w:val="0"/>
          <w:sz w:val="22"/>
          <w:szCs w:val="22"/>
        </w:rPr>
        <w:drawing>
          <wp:inline distT="0" distB="0" distL="0" distR="0">
            <wp:extent cx="1134650" cy="962919"/>
            <wp:effectExtent l="19050" t="0" r="835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650" cy="9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napToGrid w:val="0"/>
          <w:sz w:val="22"/>
          <w:szCs w:val="22"/>
        </w:rPr>
        <w:tab/>
      </w:r>
    </w:p>
    <w:p w:rsidR="00264A1F" w:rsidRPr="00264A1F" w:rsidRDefault="006A1057" w:rsidP="007D281E">
      <w:pPr>
        <w:ind w:firstLine="851"/>
        <w:jc w:val="both"/>
        <w:rPr>
          <w:b/>
          <w:snapToGrid w:val="0"/>
          <w:sz w:val="22"/>
          <w:szCs w:val="22"/>
          <w:highlight w:val="yellow"/>
        </w:rPr>
      </w:pPr>
      <w:r>
        <w:rPr>
          <w:b/>
          <w:snapToGrid w:val="0"/>
          <w:sz w:val="22"/>
          <w:szCs w:val="22"/>
          <w:highlight w:val="yellow"/>
        </w:rPr>
        <w:t>Все, что приведено на принципиальной схеме, не требует дополнительной иллюстрации!</w:t>
      </w:r>
    </w:p>
    <w:p w:rsidR="00264A1F" w:rsidRDefault="00264A1F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264A1F">
        <w:rPr>
          <w:b/>
          <w:snapToGrid w:val="0"/>
          <w:sz w:val="22"/>
          <w:szCs w:val="22"/>
          <w:highlight w:val="yellow"/>
        </w:rPr>
        <w:lastRenderedPageBreak/>
        <w:t>А вот содержание памяти, терминалов, переменных, регистров на схеме вы не найдете.</w:t>
      </w:r>
    </w:p>
    <w:p w:rsidR="00AA4A54" w:rsidRDefault="00AA4A54" w:rsidP="007D281E">
      <w:pPr>
        <w:ind w:firstLine="851"/>
        <w:jc w:val="both"/>
        <w:rPr>
          <w:b/>
          <w:snapToGrid w:val="0"/>
          <w:sz w:val="22"/>
          <w:szCs w:val="22"/>
        </w:rPr>
      </w:pPr>
      <w:r w:rsidRPr="00AA4A54">
        <w:rPr>
          <w:b/>
          <w:snapToGrid w:val="0"/>
          <w:sz w:val="22"/>
          <w:szCs w:val="22"/>
          <w:highlight w:val="yellow"/>
        </w:rPr>
        <w:t>Обязательно необходимо описывать переменные, используемые для контроля промежуточных и конечных результатов</w:t>
      </w:r>
    </w:p>
    <w:p w:rsidR="005C2947" w:rsidRDefault="005C2947" w:rsidP="007D5041">
      <w:pPr>
        <w:ind w:firstLine="851"/>
        <w:jc w:val="center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Для сформулированной задачи:</w:t>
      </w:r>
    </w:p>
    <w:p w:rsidR="005C2947" w:rsidRDefault="005C2947" w:rsidP="005C2947">
      <w:pPr>
        <w:ind w:firstLine="851"/>
        <w:jc w:val="center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Ввод</w:t>
      </w:r>
      <w:r w:rsidR="007D5041">
        <w:rPr>
          <w:snapToGrid w:val="0"/>
          <w:sz w:val="22"/>
          <w:szCs w:val="22"/>
        </w:rPr>
        <w:t xml:space="preserve"> (здесь видны значения входных напряжений)</w:t>
      </w:r>
    </w:p>
    <w:p w:rsidR="005C2947" w:rsidRDefault="005C2947" w:rsidP="005C2947">
      <w:pPr>
        <w:ind w:firstLine="851"/>
        <w:jc w:val="center"/>
        <w:rPr>
          <w:snapToGrid w:val="0"/>
          <w:sz w:val="22"/>
          <w:szCs w:val="22"/>
        </w:rPr>
      </w:pPr>
    </w:p>
    <w:p w:rsidR="005C2947" w:rsidRDefault="005C2947" w:rsidP="005C2947">
      <w:pPr>
        <w:ind w:firstLine="851"/>
        <w:jc w:val="center"/>
        <w:rPr>
          <w:snapToGrid w:val="0"/>
          <w:sz w:val="22"/>
          <w:szCs w:val="22"/>
        </w:rPr>
      </w:pPr>
      <w:r w:rsidRPr="005C2947">
        <w:rPr>
          <w:noProof/>
          <w:snapToGrid w:val="0"/>
          <w:sz w:val="22"/>
          <w:szCs w:val="22"/>
        </w:rPr>
        <w:drawing>
          <wp:inline distT="0" distB="0" distL="0" distR="0">
            <wp:extent cx="3209183" cy="437816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773" cy="43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47" w:rsidRDefault="005C2947" w:rsidP="005C2947">
      <w:pPr>
        <w:ind w:firstLine="851"/>
        <w:jc w:val="center"/>
        <w:rPr>
          <w:snapToGrid w:val="0"/>
          <w:sz w:val="22"/>
          <w:szCs w:val="22"/>
        </w:rPr>
      </w:pPr>
    </w:p>
    <w:p w:rsidR="005C2947" w:rsidRPr="005C2947" w:rsidRDefault="005C2947" w:rsidP="005C2947">
      <w:pPr>
        <w:ind w:firstLine="851"/>
        <w:jc w:val="center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Результаты ввода в памяти</w:t>
      </w:r>
    </w:p>
    <w:p w:rsidR="00264A1F" w:rsidRDefault="00264A1F" w:rsidP="007D281E">
      <w:pPr>
        <w:ind w:firstLine="851"/>
        <w:jc w:val="both"/>
        <w:rPr>
          <w:snapToGrid w:val="0"/>
          <w:sz w:val="22"/>
          <w:szCs w:val="22"/>
        </w:rPr>
      </w:pPr>
      <w:r w:rsidRPr="00264A1F">
        <w:rPr>
          <w:noProof/>
          <w:snapToGrid w:val="0"/>
          <w:sz w:val="22"/>
          <w:szCs w:val="22"/>
        </w:rPr>
        <w:drawing>
          <wp:inline distT="0" distB="0" distL="0" distR="0">
            <wp:extent cx="5940425" cy="1694887"/>
            <wp:effectExtent l="19050" t="0" r="3175" b="0"/>
            <wp:docPr id="23" name="Рисунок 23" descr="C:\Users\Влада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а\Desktop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1F" w:rsidRPr="00264A1F" w:rsidRDefault="00264A1F" w:rsidP="00264A1F">
      <w:pPr>
        <w:pStyle w:val="a6"/>
        <w:spacing w:line="360" w:lineRule="auto"/>
        <w:jc w:val="center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Результаты</w:t>
      </w:r>
      <w:r w:rsidRPr="00264A1F">
        <w:rPr>
          <w:sz w:val="22"/>
          <w:szCs w:val="22"/>
          <w:lang w:eastAsia="ru-RU"/>
        </w:rPr>
        <w:t xml:space="preserve"> </w:t>
      </w:r>
      <w:r>
        <w:rPr>
          <w:sz w:val="22"/>
          <w:szCs w:val="22"/>
          <w:lang w:eastAsia="ru-RU"/>
        </w:rPr>
        <w:t>измерений</w:t>
      </w:r>
      <w:r w:rsidRPr="00264A1F">
        <w:rPr>
          <w:sz w:val="22"/>
          <w:szCs w:val="22"/>
          <w:lang w:eastAsia="ru-RU"/>
        </w:rPr>
        <w:t xml:space="preserve"> в </w:t>
      </w:r>
      <w:r>
        <w:rPr>
          <w:sz w:val="22"/>
          <w:szCs w:val="22"/>
          <w:lang w:eastAsia="ru-RU"/>
        </w:rPr>
        <w:t>ОЗУ</w:t>
      </w:r>
    </w:p>
    <w:p w:rsidR="00264A1F" w:rsidRPr="009E2D07" w:rsidRDefault="00E17952" w:rsidP="007D281E">
      <w:pPr>
        <w:ind w:firstLine="851"/>
        <w:jc w:val="both"/>
        <w:rPr>
          <w:snapToGrid w:val="0"/>
          <w:sz w:val="22"/>
          <w:szCs w:val="22"/>
        </w:rPr>
      </w:pPr>
      <w:r w:rsidRPr="00E17952">
        <w:rPr>
          <w:noProof/>
          <w:snapToGrid w:val="0"/>
          <w:sz w:val="22"/>
          <w:szCs w:val="22"/>
        </w:rPr>
        <w:drawing>
          <wp:inline distT="0" distB="0" distL="0" distR="0">
            <wp:extent cx="5939790" cy="419532"/>
            <wp:effectExtent l="0" t="0" r="0" b="0"/>
            <wp:docPr id="25" name="Рисунок 25" descr="C:\Users\Влада\Desktop\235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а\Desktop\235423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41" w:rsidRDefault="007D5041" w:rsidP="00E17952">
      <w:pPr>
        <w:ind w:firstLine="851"/>
        <w:jc w:val="center"/>
        <w:rPr>
          <w:sz w:val="22"/>
          <w:szCs w:val="22"/>
        </w:rPr>
      </w:pPr>
    </w:p>
    <w:p w:rsidR="005C2947" w:rsidRDefault="00E17952" w:rsidP="00E17952">
      <w:pPr>
        <w:ind w:firstLine="851"/>
        <w:jc w:val="center"/>
        <w:rPr>
          <w:sz w:val="22"/>
          <w:szCs w:val="22"/>
        </w:rPr>
      </w:pPr>
      <w:r>
        <w:rPr>
          <w:sz w:val="22"/>
          <w:szCs w:val="22"/>
        </w:rPr>
        <w:t>Результаты обработки и сравнение</w:t>
      </w:r>
    </w:p>
    <w:p w:rsidR="00E17952" w:rsidRDefault="00E17952" w:rsidP="00E17952">
      <w:pPr>
        <w:ind w:firstLine="851"/>
        <w:jc w:val="center"/>
        <w:rPr>
          <w:sz w:val="22"/>
          <w:szCs w:val="22"/>
        </w:rPr>
      </w:pPr>
    </w:p>
    <w:p w:rsidR="00E17952" w:rsidRDefault="00E17952" w:rsidP="00E17952">
      <w:pPr>
        <w:ind w:firstLine="851"/>
        <w:jc w:val="center"/>
        <w:rPr>
          <w:sz w:val="22"/>
          <w:szCs w:val="22"/>
        </w:rPr>
      </w:pPr>
      <w:r w:rsidRPr="00E17952">
        <w:rPr>
          <w:noProof/>
          <w:sz w:val="22"/>
          <w:szCs w:val="22"/>
        </w:rPr>
        <w:lastRenderedPageBreak/>
        <w:drawing>
          <wp:inline distT="0" distB="0" distL="0" distR="0">
            <wp:extent cx="3504548" cy="1208271"/>
            <wp:effectExtent l="19050" t="0" r="65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351" cy="12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52" w:rsidRDefault="00E17952" w:rsidP="00E17952">
      <w:pPr>
        <w:ind w:firstLine="851"/>
        <w:jc w:val="center"/>
        <w:rPr>
          <w:sz w:val="22"/>
          <w:szCs w:val="22"/>
        </w:rPr>
      </w:pPr>
      <w:r>
        <w:rPr>
          <w:sz w:val="22"/>
          <w:szCs w:val="22"/>
        </w:rPr>
        <w:t>Вывод на терминал</w:t>
      </w:r>
    </w:p>
    <w:p w:rsidR="005C2947" w:rsidRDefault="005C2947" w:rsidP="007D281E">
      <w:pPr>
        <w:ind w:firstLine="851"/>
        <w:jc w:val="both"/>
        <w:rPr>
          <w:sz w:val="22"/>
          <w:szCs w:val="22"/>
        </w:rPr>
      </w:pPr>
    </w:p>
    <w:p w:rsidR="005C2947" w:rsidRPr="009E2D07" w:rsidRDefault="005C2947" w:rsidP="005C2947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ЗАКЛЮЧЕНИЕ</w:t>
      </w:r>
    </w:p>
    <w:p w:rsidR="005C2947" w:rsidRDefault="005C2947" w:rsidP="005C2947">
      <w:pPr>
        <w:ind w:firstLine="851"/>
        <w:jc w:val="both"/>
        <w:rPr>
          <w:snapToGrid w:val="0"/>
          <w:sz w:val="22"/>
          <w:szCs w:val="22"/>
        </w:rPr>
      </w:pPr>
      <w:r w:rsidRPr="009E2D07">
        <w:rPr>
          <w:snapToGrid w:val="0"/>
          <w:sz w:val="22"/>
          <w:szCs w:val="22"/>
        </w:rPr>
        <w:t>Соответствие технического задания и результатов проектирования</w:t>
      </w:r>
      <w:r>
        <w:rPr>
          <w:snapToGrid w:val="0"/>
          <w:sz w:val="22"/>
          <w:szCs w:val="22"/>
        </w:rPr>
        <w:t>,</w:t>
      </w:r>
      <w:r w:rsidRPr="009E2D07">
        <w:rPr>
          <w:snapToGrid w:val="0"/>
          <w:sz w:val="22"/>
          <w:szCs w:val="22"/>
        </w:rPr>
        <w:t xml:space="preserve"> объем памяти программ</w:t>
      </w:r>
      <w:r w:rsidRPr="00DA6059">
        <w:rPr>
          <w:b/>
          <w:snapToGrid w:val="0"/>
          <w:sz w:val="22"/>
          <w:szCs w:val="22"/>
        </w:rPr>
        <w:t xml:space="preserve"> </w:t>
      </w:r>
      <w:r w:rsidRPr="00DA6059">
        <w:rPr>
          <w:b/>
          <w:snapToGrid w:val="0"/>
          <w:sz w:val="22"/>
          <w:szCs w:val="22"/>
          <w:highlight w:val="yellow"/>
        </w:rPr>
        <w:t xml:space="preserve">(а не </w:t>
      </w:r>
      <w:r w:rsidRPr="00DA6059">
        <w:rPr>
          <w:b/>
          <w:snapToGrid w:val="0"/>
          <w:sz w:val="22"/>
          <w:szCs w:val="22"/>
          <w:highlight w:val="yellow"/>
          <w:lang w:val="en-US"/>
        </w:rPr>
        <w:t>hex</w:t>
      </w:r>
      <w:r w:rsidRPr="00DA6059">
        <w:rPr>
          <w:b/>
          <w:snapToGrid w:val="0"/>
          <w:sz w:val="22"/>
          <w:szCs w:val="22"/>
          <w:highlight w:val="yellow"/>
        </w:rPr>
        <w:t>-файла)</w:t>
      </w:r>
      <w:r w:rsidRPr="00DA6059">
        <w:rPr>
          <w:snapToGrid w:val="0"/>
          <w:sz w:val="22"/>
          <w:szCs w:val="22"/>
          <w:highlight w:val="yellow"/>
        </w:rPr>
        <w:t>,</w:t>
      </w:r>
      <w:r w:rsidRPr="009E2D07">
        <w:rPr>
          <w:snapToGrid w:val="0"/>
          <w:sz w:val="22"/>
          <w:szCs w:val="22"/>
        </w:rPr>
        <w:t xml:space="preserve"> данных, время выполнения отдельных подпрограмм и</w:t>
      </w:r>
      <w:r>
        <w:rPr>
          <w:snapToGrid w:val="0"/>
          <w:sz w:val="22"/>
          <w:szCs w:val="22"/>
        </w:rPr>
        <w:t xml:space="preserve"> быстродействие системы в целом</w:t>
      </w:r>
      <w:r w:rsidR="000D17E6">
        <w:rPr>
          <w:snapToGrid w:val="0"/>
          <w:sz w:val="22"/>
          <w:szCs w:val="22"/>
        </w:rPr>
        <w:t xml:space="preserve"> (</w:t>
      </w:r>
      <w:r w:rsidR="000D17E6" w:rsidRPr="000D17E6">
        <w:rPr>
          <w:b/>
          <w:snapToGrid w:val="0"/>
          <w:sz w:val="22"/>
          <w:szCs w:val="22"/>
        </w:rPr>
        <w:t>для конкретной реализации, если нет ручного ввода или запросов прерываний</w:t>
      </w:r>
      <w:r w:rsidR="000D17E6">
        <w:rPr>
          <w:snapToGrid w:val="0"/>
          <w:sz w:val="22"/>
          <w:szCs w:val="22"/>
        </w:rPr>
        <w:t>)</w:t>
      </w:r>
      <w:r w:rsidRPr="00DA6059">
        <w:rPr>
          <w:snapToGrid w:val="0"/>
          <w:sz w:val="22"/>
          <w:szCs w:val="22"/>
          <w:highlight w:val="yellow"/>
        </w:rPr>
        <w:t>, используемые периферийные устройства и особенности их режимов</w:t>
      </w:r>
      <w:proofErr w:type="gramStart"/>
      <w:r w:rsidRPr="009E2D07">
        <w:rPr>
          <w:snapToGrid w:val="0"/>
          <w:sz w:val="22"/>
          <w:szCs w:val="22"/>
        </w:rPr>
        <w:t xml:space="preserve"> </w:t>
      </w:r>
      <w:r>
        <w:rPr>
          <w:snapToGrid w:val="0"/>
          <w:sz w:val="22"/>
          <w:szCs w:val="22"/>
        </w:rPr>
        <w:t>,</w:t>
      </w:r>
      <w:proofErr w:type="gramEnd"/>
      <w:r>
        <w:rPr>
          <w:snapToGrid w:val="0"/>
          <w:sz w:val="22"/>
          <w:szCs w:val="22"/>
        </w:rPr>
        <w:t xml:space="preserve"> </w:t>
      </w:r>
      <w:r w:rsidRPr="009E2D07">
        <w:rPr>
          <w:snapToGrid w:val="0"/>
          <w:sz w:val="22"/>
          <w:szCs w:val="22"/>
        </w:rPr>
        <w:t>результаты моделирования.</w:t>
      </w:r>
    </w:p>
    <w:p w:rsidR="005C2947" w:rsidRDefault="005C2947" w:rsidP="007D281E">
      <w:pPr>
        <w:ind w:firstLine="851"/>
        <w:jc w:val="both"/>
        <w:rPr>
          <w:sz w:val="22"/>
          <w:szCs w:val="22"/>
        </w:rPr>
      </w:pPr>
    </w:p>
    <w:p w:rsidR="007D281E" w:rsidRPr="009E2D07" w:rsidRDefault="007D281E" w:rsidP="007D281E">
      <w:pPr>
        <w:ind w:firstLine="851"/>
        <w:jc w:val="both"/>
        <w:rPr>
          <w:sz w:val="22"/>
          <w:szCs w:val="22"/>
        </w:rPr>
      </w:pPr>
      <w:r w:rsidRPr="009E2D07">
        <w:rPr>
          <w:sz w:val="22"/>
          <w:szCs w:val="22"/>
        </w:rPr>
        <w:t>3.2.4. Приложения должны включать</w:t>
      </w:r>
    </w:p>
    <w:p w:rsidR="007D281E" w:rsidRPr="009E2D07" w:rsidRDefault="007D281E" w:rsidP="007D281E">
      <w:pPr>
        <w:ind w:firstLine="851"/>
        <w:jc w:val="both"/>
        <w:rPr>
          <w:sz w:val="22"/>
          <w:szCs w:val="22"/>
        </w:rPr>
      </w:pPr>
      <w:r w:rsidRPr="009E2D07">
        <w:rPr>
          <w:sz w:val="22"/>
          <w:szCs w:val="22"/>
        </w:rPr>
        <w:t xml:space="preserve">Принципиальную схему, выполненную в редакторе САПР </w:t>
      </w:r>
      <w:r w:rsidRPr="009E2D07">
        <w:rPr>
          <w:sz w:val="22"/>
          <w:szCs w:val="22"/>
          <w:lang w:val="en-US"/>
        </w:rPr>
        <w:t>ORCAD</w:t>
      </w:r>
      <w:r w:rsidRPr="009E2D07">
        <w:rPr>
          <w:sz w:val="22"/>
          <w:szCs w:val="22"/>
        </w:rPr>
        <w:t xml:space="preserve"> ,</w:t>
      </w:r>
      <w:r w:rsidRPr="009E2D07">
        <w:rPr>
          <w:sz w:val="22"/>
          <w:szCs w:val="22"/>
          <w:lang w:val="en-US"/>
        </w:rPr>
        <w:t>PCAD</w:t>
      </w:r>
      <w:r w:rsidRPr="009E2D07">
        <w:rPr>
          <w:sz w:val="22"/>
          <w:szCs w:val="22"/>
        </w:rPr>
        <w:t xml:space="preserve">, </w:t>
      </w:r>
      <w:r w:rsidRPr="009E2D07">
        <w:rPr>
          <w:sz w:val="22"/>
          <w:szCs w:val="22"/>
          <w:lang w:val="en-US"/>
        </w:rPr>
        <w:t>Eagle</w:t>
      </w:r>
      <w:r w:rsidRPr="009E2D07">
        <w:rPr>
          <w:sz w:val="22"/>
          <w:szCs w:val="22"/>
        </w:rPr>
        <w:t xml:space="preserve">, </w:t>
      </w:r>
      <w:r w:rsidRPr="009E2D07">
        <w:rPr>
          <w:sz w:val="22"/>
          <w:szCs w:val="22"/>
          <w:lang w:val="en-US"/>
        </w:rPr>
        <w:t>Proteus</w:t>
      </w:r>
      <w:r w:rsidRPr="009E2D07">
        <w:rPr>
          <w:sz w:val="22"/>
          <w:szCs w:val="22"/>
        </w:rPr>
        <w:t xml:space="preserve"> и так далее.</w:t>
      </w:r>
    </w:p>
    <w:p w:rsidR="007D281E" w:rsidRPr="009E2D07" w:rsidRDefault="007D281E" w:rsidP="007D281E">
      <w:pPr>
        <w:ind w:firstLine="851"/>
        <w:jc w:val="both"/>
        <w:rPr>
          <w:sz w:val="22"/>
          <w:szCs w:val="22"/>
        </w:rPr>
      </w:pPr>
      <w:r w:rsidRPr="009E2D07">
        <w:rPr>
          <w:sz w:val="22"/>
          <w:szCs w:val="22"/>
        </w:rPr>
        <w:t>Спецификацию элементов</w:t>
      </w:r>
      <w:proofErr w:type="gramStart"/>
      <w:r w:rsidR="005A6B1A">
        <w:rPr>
          <w:sz w:val="22"/>
          <w:szCs w:val="22"/>
        </w:rPr>
        <w:t>.</w:t>
      </w:r>
      <w:proofErr w:type="gramEnd"/>
      <w:r w:rsidR="005A6B1A">
        <w:rPr>
          <w:sz w:val="22"/>
          <w:szCs w:val="22"/>
        </w:rPr>
        <w:t xml:space="preserve"> </w:t>
      </w:r>
      <w:r w:rsidR="003C4428">
        <w:rPr>
          <w:sz w:val="22"/>
          <w:szCs w:val="22"/>
        </w:rPr>
        <w:t>(</w:t>
      </w:r>
      <w:proofErr w:type="gramStart"/>
      <w:r w:rsidR="005A6B1A" w:rsidRPr="007421A4">
        <w:rPr>
          <w:b/>
          <w:sz w:val="22"/>
          <w:szCs w:val="22"/>
          <w:highlight w:val="yellow"/>
        </w:rPr>
        <w:t>с</w:t>
      </w:r>
      <w:proofErr w:type="gramEnd"/>
      <w:r w:rsidR="005A6B1A" w:rsidRPr="007421A4">
        <w:rPr>
          <w:b/>
          <w:sz w:val="22"/>
          <w:szCs w:val="22"/>
          <w:highlight w:val="yellow"/>
        </w:rPr>
        <w:t>редства отладки</w:t>
      </w:r>
      <w:r w:rsidR="003C4428" w:rsidRPr="007421A4">
        <w:rPr>
          <w:b/>
          <w:sz w:val="22"/>
          <w:szCs w:val="22"/>
          <w:highlight w:val="yellow"/>
        </w:rPr>
        <w:t xml:space="preserve"> в спецификацию не включать</w:t>
      </w:r>
      <w:r w:rsidR="005A6B1A" w:rsidRPr="007421A4">
        <w:rPr>
          <w:b/>
          <w:sz w:val="22"/>
          <w:szCs w:val="22"/>
          <w:highlight w:val="yellow"/>
        </w:rPr>
        <w:t>!</w:t>
      </w:r>
      <w:r w:rsidR="003C4428" w:rsidRPr="007421A4">
        <w:rPr>
          <w:b/>
          <w:sz w:val="22"/>
          <w:szCs w:val="22"/>
        </w:rPr>
        <w:t>)</w:t>
      </w:r>
    </w:p>
    <w:p w:rsidR="007D281E" w:rsidRDefault="007D281E" w:rsidP="007D281E">
      <w:pPr>
        <w:ind w:firstLine="851"/>
        <w:jc w:val="both"/>
        <w:rPr>
          <w:sz w:val="22"/>
          <w:szCs w:val="22"/>
        </w:rPr>
      </w:pPr>
      <w:r w:rsidRPr="009E2D07">
        <w:rPr>
          <w:sz w:val="22"/>
          <w:szCs w:val="22"/>
        </w:rPr>
        <w:t xml:space="preserve">Листинг программы с </w:t>
      </w:r>
      <w:r w:rsidRPr="007B6240">
        <w:rPr>
          <w:b/>
          <w:sz w:val="22"/>
          <w:szCs w:val="22"/>
        </w:rPr>
        <w:t>комментариями на русском языке</w:t>
      </w:r>
      <w:r w:rsidRPr="009E2D07">
        <w:rPr>
          <w:sz w:val="22"/>
          <w:szCs w:val="22"/>
        </w:rPr>
        <w:t>.</w:t>
      </w:r>
    </w:p>
    <w:p w:rsidR="007B6240" w:rsidRPr="000D17E6" w:rsidRDefault="007B6240" w:rsidP="007D281E">
      <w:pPr>
        <w:ind w:firstLine="851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При использовании </w:t>
      </w:r>
      <w:r>
        <w:rPr>
          <w:sz w:val="22"/>
          <w:szCs w:val="22"/>
          <w:lang w:val="en-US"/>
        </w:rPr>
        <w:t>STM</w:t>
      </w:r>
      <w:r w:rsidRPr="007B6240">
        <w:rPr>
          <w:sz w:val="22"/>
          <w:szCs w:val="22"/>
        </w:rPr>
        <w:t xml:space="preserve">32 </w:t>
      </w:r>
      <w:r w:rsidRPr="007B6240">
        <w:rPr>
          <w:b/>
          <w:sz w:val="22"/>
          <w:szCs w:val="22"/>
        </w:rPr>
        <w:t>желательно</w:t>
      </w:r>
      <w:r>
        <w:rPr>
          <w:b/>
          <w:sz w:val="22"/>
          <w:szCs w:val="22"/>
        </w:rPr>
        <w:t xml:space="preserve"> </w:t>
      </w:r>
      <w:r w:rsidRPr="007B6240">
        <w:rPr>
          <w:sz w:val="22"/>
          <w:szCs w:val="22"/>
        </w:rPr>
        <w:t>п</w:t>
      </w:r>
      <w:r>
        <w:rPr>
          <w:sz w:val="22"/>
          <w:szCs w:val="22"/>
        </w:rPr>
        <w:t xml:space="preserve">ривести </w:t>
      </w:r>
      <w:r w:rsidRPr="007B6240">
        <w:rPr>
          <w:sz w:val="22"/>
          <w:szCs w:val="22"/>
        </w:rPr>
        <w:t xml:space="preserve">окна </w:t>
      </w:r>
      <w:r w:rsidRPr="007B6240">
        <w:rPr>
          <w:sz w:val="22"/>
          <w:szCs w:val="22"/>
          <w:lang w:val="en-US"/>
        </w:rPr>
        <w:t>CUBE</w:t>
      </w:r>
      <w:r w:rsidRPr="007B6240">
        <w:rPr>
          <w:sz w:val="22"/>
          <w:szCs w:val="22"/>
        </w:rPr>
        <w:t xml:space="preserve"> </w:t>
      </w:r>
      <w:r w:rsidRPr="007B6240">
        <w:rPr>
          <w:sz w:val="22"/>
          <w:szCs w:val="22"/>
          <w:lang w:val="en-US"/>
        </w:rPr>
        <w:t>MX</w:t>
      </w:r>
      <w:r>
        <w:rPr>
          <w:sz w:val="22"/>
          <w:szCs w:val="22"/>
        </w:rPr>
        <w:t xml:space="preserve"> </w:t>
      </w:r>
      <w:r w:rsidRPr="000D17E6">
        <w:rPr>
          <w:b/>
          <w:sz w:val="22"/>
          <w:szCs w:val="22"/>
        </w:rPr>
        <w:t>для периферийных устро</w:t>
      </w:r>
      <w:r w:rsidR="000D17E6" w:rsidRPr="000D17E6">
        <w:rPr>
          <w:b/>
          <w:sz w:val="22"/>
          <w:szCs w:val="22"/>
        </w:rPr>
        <w:t>йств</w:t>
      </w:r>
      <w:proofErr w:type="gramStart"/>
      <w:r w:rsidR="000D17E6" w:rsidRPr="000D17E6">
        <w:rPr>
          <w:b/>
          <w:sz w:val="22"/>
          <w:szCs w:val="22"/>
        </w:rPr>
        <w:t xml:space="preserve"> </w:t>
      </w:r>
      <w:r w:rsidR="000D17E6">
        <w:rPr>
          <w:b/>
          <w:sz w:val="22"/>
          <w:szCs w:val="22"/>
        </w:rPr>
        <w:t>,</w:t>
      </w:r>
      <w:proofErr w:type="gramEnd"/>
      <w:r w:rsidR="000D17E6">
        <w:rPr>
          <w:b/>
          <w:sz w:val="22"/>
          <w:szCs w:val="22"/>
        </w:rPr>
        <w:t xml:space="preserve"> чтобы</w:t>
      </w:r>
      <w:r w:rsidR="003861F2">
        <w:rPr>
          <w:b/>
          <w:sz w:val="22"/>
          <w:szCs w:val="22"/>
        </w:rPr>
        <w:t xml:space="preserve"> были видны выбранные </w:t>
      </w:r>
      <w:r w:rsidR="000D17E6">
        <w:rPr>
          <w:b/>
          <w:sz w:val="22"/>
          <w:szCs w:val="22"/>
        </w:rPr>
        <w:t>режимы работы</w:t>
      </w:r>
    </w:p>
    <w:p w:rsidR="00365D07" w:rsidRDefault="007D281E" w:rsidP="007D281E">
      <w:pPr>
        <w:ind w:firstLine="851"/>
        <w:jc w:val="both"/>
        <w:rPr>
          <w:sz w:val="22"/>
          <w:szCs w:val="22"/>
        </w:rPr>
      </w:pPr>
      <w:r w:rsidRPr="001D39DE">
        <w:rPr>
          <w:sz w:val="22"/>
          <w:szCs w:val="22"/>
          <w:highlight w:val="yellow"/>
        </w:rPr>
        <w:t>Описание и программные модели используемых внешних компонентов</w:t>
      </w:r>
    </w:p>
    <w:p w:rsidR="007D281E" w:rsidRDefault="00365D07" w:rsidP="007D281E">
      <w:pPr>
        <w:ind w:firstLine="851"/>
        <w:jc w:val="both"/>
        <w:rPr>
          <w:sz w:val="22"/>
          <w:szCs w:val="22"/>
        </w:rPr>
      </w:pPr>
      <w:r w:rsidRPr="00365D07">
        <w:rPr>
          <w:sz w:val="22"/>
          <w:szCs w:val="22"/>
          <w:highlight w:val="yellow"/>
        </w:rPr>
        <w:t>Обязательно указывать название приложений</w:t>
      </w:r>
      <w:r w:rsidR="00102585" w:rsidRPr="00365D07">
        <w:rPr>
          <w:sz w:val="22"/>
          <w:szCs w:val="22"/>
          <w:highlight w:val="yellow"/>
        </w:rPr>
        <w:t>.</w:t>
      </w:r>
      <w:r w:rsidR="00102585">
        <w:rPr>
          <w:sz w:val="22"/>
          <w:szCs w:val="22"/>
        </w:rPr>
        <w:t xml:space="preserve"> </w:t>
      </w:r>
    </w:p>
    <w:p w:rsidR="00E17952" w:rsidRDefault="00E17952" w:rsidP="007D281E">
      <w:pPr>
        <w:ind w:firstLine="851"/>
        <w:jc w:val="both"/>
        <w:rPr>
          <w:sz w:val="22"/>
          <w:szCs w:val="22"/>
        </w:rPr>
      </w:pPr>
    </w:p>
    <w:p w:rsidR="00E17952" w:rsidRDefault="00E17952" w:rsidP="000746E4">
      <w:pPr>
        <w:ind w:firstLine="851"/>
        <w:jc w:val="center"/>
        <w:rPr>
          <w:sz w:val="22"/>
          <w:szCs w:val="22"/>
        </w:rPr>
      </w:pPr>
      <w:r w:rsidRPr="000746E4">
        <w:rPr>
          <w:b/>
          <w:sz w:val="22"/>
          <w:szCs w:val="22"/>
        </w:rPr>
        <w:t>Ссылки на мои методички</w:t>
      </w:r>
      <w:r>
        <w:rPr>
          <w:sz w:val="22"/>
          <w:szCs w:val="22"/>
        </w:rPr>
        <w:t>:</w:t>
      </w:r>
    </w:p>
    <w:p w:rsidR="00E17952" w:rsidRPr="000866FC" w:rsidRDefault="00E17952" w:rsidP="007D281E">
      <w:pPr>
        <w:ind w:firstLine="851"/>
        <w:jc w:val="both"/>
        <w:rPr>
          <w:highlight w:val="yellow"/>
          <w:lang w:val="en-US"/>
        </w:rPr>
      </w:pPr>
      <w:r w:rsidRPr="000866FC">
        <w:rPr>
          <w:noProof/>
          <w:highlight w:val="yellow"/>
        </w:rPr>
        <w:t xml:space="preserve">Иоффе, В. Г. Структурная организация однокристальных микроконтроллеров. [Электронный ресурс] : [учеб. пособие] / В. Г. Иоффе ; М-во образования и науки Рос. Федерации, Самар. нац. исслед. ун-т им. С. П. Королева (Самар. ун-т). - Самара : Изд-во Самар. ун-та, 2017. </w:t>
      </w:r>
      <w:r w:rsidRPr="000866FC">
        <w:rPr>
          <w:noProof/>
          <w:highlight w:val="yellow"/>
          <w:lang w:val="en-US"/>
        </w:rPr>
        <w:t xml:space="preserve">URL: </w:t>
      </w:r>
      <w:hyperlink r:id="rId16" w:history="1">
        <w:r w:rsidRPr="000866FC">
          <w:rPr>
            <w:rStyle w:val="ac"/>
            <w:noProof/>
            <w:color w:val="000000" w:themeColor="text1"/>
            <w:highlight w:val="yellow"/>
            <w:lang w:val="en-US"/>
          </w:rPr>
          <w:t>http://repo.ssau.ru/handle/Metodicheskie-materialy/Strukturnaya-organizaciya-odnokristalnyh-mikrokontrollerov-Elektronnyi-resurs-ucheb-posobie-70944</w:t>
        </w:r>
      </w:hyperlink>
      <w:r w:rsidRPr="000866FC">
        <w:rPr>
          <w:color w:val="000000" w:themeColor="text1"/>
          <w:highlight w:val="yellow"/>
          <w:lang w:val="en-US"/>
        </w:rPr>
        <w:t xml:space="preserve"> </w:t>
      </w:r>
    </w:p>
    <w:p w:rsidR="0039671A" w:rsidRPr="000866FC" w:rsidRDefault="0039671A" w:rsidP="000746E4">
      <w:pPr>
        <w:rPr>
          <w:color w:val="000000"/>
          <w:highlight w:val="yellow"/>
          <w:shd w:val="clear" w:color="auto" w:fill="FAFAFA"/>
          <w:lang w:val="en-US"/>
        </w:rPr>
      </w:pPr>
    </w:p>
    <w:p w:rsidR="000746E4" w:rsidRPr="000866FC" w:rsidRDefault="000746E4" w:rsidP="000746E4">
      <w:pPr>
        <w:rPr>
          <w:color w:val="000000"/>
          <w:highlight w:val="yellow"/>
          <w:lang w:val="en-US"/>
        </w:rPr>
      </w:pPr>
      <w:r w:rsidRPr="000866FC">
        <w:rPr>
          <w:color w:val="000000"/>
          <w:highlight w:val="yellow"/>
          <w:shd w:val="clear" w:color="auto" w:fill="FAFAFA"/>
        </w:rPr>
        <w:t>Проектирование микропроцессорных устройств на базе однокристальных микроконтроллеров [Электронный ресурс] : [метод</w:t>
      </w:r>
      <w:proofErr w:type="gramStart"/>
      <w:r w:rsidRPr="000866FC">
        <w:rPr>
          <w:color w:val="000000"/>
          <w:highlight w:val="yellow"/>
          <w:shd w:val="clear" w:color="auto" w:fill="FAFAFA"/>
        </w:rPr>
        <w:t>.</w:t>
      </w:r>
      <w:proofErr w:type="gramEnd"/>
      <w:r w:rsidRPr="000866FC">
        <w:rPr>
          <w:color w:val="000000"/>
          <w:highlight w:val="yellow"/>
          <w:shd w:val="clear" w:color="auto" w:fill="FAFAFA"/>
        </w:rPr>
        <w:t xml:space="preserve"> </w:t>
      </w:r>
      <w:proofErr w:type="gramStart"/>
      <w:r w:rsidRPr="000866FC">
        <w:rPr>
          <w:color w:val="000000"/>
          <w:highlight w:val="yellow"/>
          <w:shd w:val="clear" w:color="auto" w:fill="FAFAFA"/>
        </w:rPr>
        <w:t>у</w:t>
      </w:r>
      <w:proofErr w:type="gramEnd"/>
      <w:r w:rsidRPr="000866FC">
        <w:rPr>
          <w:color w:val="000000"/>
          <w:highlight w:val="yellow"/>
          <w:shd w:val="clear" w:color="auto" w:fill="FAFAFA"/>
        </w:rPr>
        <w:t xml:space="preserve">казания] сост. В. Г. Иоффе / </w:t>
      </w:r>
      <w:proofErr w:type="spellStart"/>
      <w:r w:rsidRPr="000866FC">
        <w:rPr>
          <w:color w:val="000000"/>
          <w:highlight w:val="yellow"/>
          <w:shd w:val="clear" w:color="auto" w:fill="FAFAFA"/>
        </w:rPr>
        <w:t>М-во</w:t>
      </w:r>
      <w:proofErr w:type="spellEnd"/>
      <w:r w:rsidRPr="000866FC">
        <w:rPr>
          <w:color w:val="000000"/>
          <w:highlight w:val="yellow"/>
          <w:shd w:val="clear" w:color="auto" w:fill="FAFAFA"/>
        </w:rPr>
        <w:t xml:space="preserve"> образования и науки Рос. Федерации, </w:t>
      </w:r>
      <w:r w:rsidRPr="000866FC">
        <w:rPr>
          <w:noProof/>
          <w:highlight w:val="yellow"/>
        </w:rPr>
        <w:t>Самар. нац. исслед. ун-т им. С. П. Королева (Самар. ун-т). - Самара : Изд-во Самар. ун-та,</w:t>
      </w:r>
      <w:r w:rsidRPr="000866FC">
        <w:rPr>
          <w:color w:val="000000"/>
          <w:highlight w:val="yellow"/>
          <w:shd w:val="clear" w:color="auto" w:fill="FAFAFA"/>
        </w:rPr>
        <w:t xml:space="preserve"> 2015.</w:t>
      </w:r>
      <w:r w:rsidRPr="000866FC">
        <w:rPr>
          <w:noProof/>
          <w:highlight w:val="yellow"/>
        </w:rPr>
        <w:t xml:space="preserve"> </w:t>
      </w:r>
      <w:r w:rsidRPr="000866FC">
        <w:rPr>
          <w:noProof/>
          <w:highlight w:val="yellow"/>
          <w:lang w:val="en-US"/>
        </w:rPr>
        <w:t>URL:</w:t>
      </w:r>
      <w:r w:rsidRPr="000866FC">
        <w:rPr>
          <w:color w:val="000000"/>
          <w:highlight w:val="yellow"/>
          <w:shd w:val="clear" w:color="auto" w:fill="FAFAFA"/>
          <w:lang w:val="en-US"/>
        </w:rPr>
        <w:t xml:space="preserve">. </w:t>
      </w:r>
      <w:hyperlink r:id="rId17" w:history="1">
        <w:r w:rsidRPr="000866FC">
          <w:rPr>
            <w:rStyle w:val="ac"/>
            <w:color w:val="000000"/>
            <w:highlight w:val="yellow"/>
            <w:lang w:val="en-US"/>
          </w:rPr>
          <w:t>http://repo.ssau.ru/handle/Metodicheskie-materialy/Proektirovanie-mikroprocessornyh-ustroistv-na-baze-odnokristalnyh-mikrokontrollerov-Elektronnyi-resurs-metod-ukazaniya-70959</w:t>
        </w:r>
      </w:hyperlink>
    </w:p>
    <w:p w:rsidR="000746E4" w:rsidRPr="000866FC" w:rsidRDefault="000746E4" w:rsidP="000746E4">
      <w:pPr>
        <w:rPr>
          <w:color w:val="000000"/>
          <w:highlight w:val="yellow"/>
          <w:lang w:val="en-US"/>
        </w:rPr>
      </w:pPr>
    </w:p>
    <w:p w:rsidR="000746E4" w:rsidRPr="000866FC" w:rsidRDefault="000746E4" w:rsidP="000746E4">
      <w:pPr>
        <w:rPr>
          <w:color w:val="000000"/>
          <w:highlight w:val="yellow"/>
          <w:shd w:val="clear" w:color="auto" w:fill="FAFAFA"/>
        </w:rPr>
      </w:pPr>
      <w:r w:rsidRPr="000866FC">
        <w:rPr>
          <w:color w:val="000000"/>
          <w:highlight w:val="yellow"/>
          <w:shd w:val="clear" w:color="auto" w:fill="FAFAFA"/>
        </w:rPr>
        <w:t xml:space="preserve">Разработка и отладка микропроцессорных устройств в виртуальной среде моделирования </w:t>
      </w:r>
      <w:proofErr w:type="spellStart"/>
      <w:r w:rsidRPr="000866FC">
        <w:rPr>
          <w:color w:val="000000"/>
          <w:highlight w:val="yellow"/>
          <w:shd w:val="clear" w:color="auto" w:fill="FAFAFA"/>
        </w:rPr>
        <w:t>Proteus</w:t>
      </w:r>
      <w:proofErr w:type="spellEnd"/>
      <w:r w:rsidRPr="000866FC">
        <w:rPr>
          <w:color w:val="000000"/>
          <w:highlight w:val="yellow"/>
          <w:shd w:val="clear" w:color="auto" w:fill="FAFAFA"/>
        </w:rPr>
        <w:t xml:space="preserve"> [Электронный ресурс] : [метод</w:t>
      </w:r>
      <w:proofErr w:type="gramStart"/>
      <w:r w:rsidRPr="000866FC">
        <w:rPr>
          <w:color w:val="000000"/>
          <w:highlight w:val="yellow"/>
          <w:shd w:val="clear" w:color="auto" w:fill="FAFAFA"/>
        </w:rPr>
        <w:t>.</w:t>
      </w:r>
      <w:proofErr w:type="gramEnd"/>
      <w:r w:rsidRPr="000866FC">
        <w:rPr>
          <w:color w:val="000000"/>
          <w:highlight w:val="yellow"/>
          <w:shd w:val="clear" w:color="auto" w:fill="FAFAFA"/>
        </w:rPr>
        <w:t xml:space="preserve"> </w:t>
      </w:r>
      <w:proofErr w:type="gramStart"/>
      <w:r w:rsidRPr="000866FC">
        <w:rPr>
          <w:color w:val="000000"/>
          <w:highlight w:val="yellow"/>
          <w:shd w:val="clear" w:color="auto" w:fill="FAFAFA"/>
        </w:rPr>
        <w:t>у</w:t>
      </w:r>
      <w:proofErr w:type="gramEnd"/>
      <w:r w:rsidRPr="000866FC">
        <w:rPr>
          <w:color w:val="000000"/>
          <w:highlight w:val="yellow"/>
          <w:shd w:val="clear" w:color="auto" w:fill="FAFAFA"/>
        </w:rPr>
        <w:t>казания]</w:t>
      </w:r>
      <w:r w:rsidR="0039671A" w:rsidRPr="000866FC">
        <w:rPr>
          <w:color w:val="000000"/>
          <w:highlight w:val="yellow"/>
          <w:shd w:val="clear" w:color="auto" w:fill="FAFAFA"/>
        </w:rPr>
        <w:t>,</w:t>
      </w:r>
      <w:r w:rsidRPr="000866FC">
        <w:rPr>
          <w:color w:val="000000"/>
          <w:highlight w:val="yellow"/>
          <w:shd w:val="clear" w:color="auto" w:fill="FAFAFA"/>
        </w:rPr>
        <w:t xml:space="preserve"> сост. В. Г. Иоффе / </w:t>
      </w:r>
      <w:proofErr w:type="spellStart"/>
      <w:r w:rsidRPr="000866FC">
        <w:rPr>
          <w:color w:val="000000"/>
          <w:highlight w:val="yellow"/>
          <w:shd w:val="clear" w:color="auto" w:fill="FAFAFA"/>
        </w:rPr>
        <w:t>М-во</w:t>
      </w:r>
      <w:proofErr w:type="spellEnd"/>
      <w:r w:rsidRPr="000866FC">
        <w:rPr>
          <w:color w:val="000000"/>
          <w:highlight w:val="yellow"/>
          <w:shd w:val="clear" w:color="auto" w:fill="FAFAFA"/>
        </w:rPr>
        <w:t xml:space="preserve"> образования и науки Рос. Федерации</w:t>
      </w:r>
      <w:proofErr w:type="gramStart"/>
      <w:r w:rsidRPr="000866FC">
        <w:rPr>
          <w:color w:val="000000"/>
          <w:highlight w:val="yellow"/>
          <w:shd w:val="clear" w:color="auto" w:fill="FAFAFA"/>
        </w:rPr>
        <w:t>,;.</w:t>
      </w:r>
      <w:r w:rsidRPr="000866FC">
        <w:rPr>
          <w:noProof/>
          <w:highlight w:val="yellow"/>
        </w:rPr>
        <w:t xml:space="preserve"> </w:t>
      </w:r>
      <w:proofErr w:type="gramEnd"/>
      <w:r w:rsidRPr="000866FC">
        <w:rPr>
          <w:noProof/>
          <w:highlight w:val="yellow"/>
        </w:rPr>
        <w:t xml:space="preserve">Самар. нац. исслед. ун-т им. С. П. Королева (Самар. ун-т). </w:t>
      </w:r>
      <w:r w:rsidRPr="000866FC">
        <w:rPr>
          <w:color w:val="000000"/>
          <w:highlight w:val="yellow"/>
          <w:shd w:val="clear" w:color="auto" w:fill="FAFAFA"/>
        </w:rPr>
        <w:t xml:space="preserve"> - Самара</w:t>
      </w:r>
      <w:proofErr w:type="gramStart"/>
      <w:r w:rsidRPr="000866FC">
        <w:rPr>
          <w:color w:val="000000"/>
          <w:highlight w:val="yellow"/>
          <w:shd w:val="clear" w:color="auto" w:fill="FAFAFA"/>
        </w:rPr>
        <w:t xml:space="preserve"> :</w:t>
      </w:r>
      <w:proofErr w:type="gramEnd"/>
      <w:r w:rsidRPr="000866FC">
        <w:rPr>
          <w:color w:val="000000"/>
          <w:highlight w:val="yellow"/>
          <w:shd w:val="clear" w:color="auto" w:fill="FAFAFA"/>
        </w:rPr>
        <w:t xml:space="preserve"> Изд-во </w:t>
      </w:r>
      <w:proofErr w:type="spellStart"/>
      <w:r w:rsidRPr="000866FC">
        <w:rPr>
          <w:color w:val="000000"/>
          <w:highlight w:val="yellow"/>
          <w:shd w:val="clear" w:color="auto" w:fill="FAFAFA"/>
        </w:rPr>
        <w:t>Самар</w:t>
      </w:r>
      <w:proofErr w:type="spellEnd"/>
      <w:r w:rsidRPr="000866FC">
        <w:rPr>
          <w:color w:val="000000"/>
          <w:highlight w:val="yellow"/>
          <w:shd w:val="clear" w:color="auto" w:fill="FAFAFA"/>
        </w:rPr>
        <w:t>. ун-та, 2017</w:t>
      </w:r>
      <w:r w:rsidR="0039671A" w:rsidRPr="000866FC">
        <w:rPr>
          <w:color w:val="000000"/>
          <w:highlight w:val="yellow"/>
          <w:shd w:val="clear" w:color="auto" w:fill="FAFAFA"/>
        </w:rPr>
        <w:t>.</w:t>
      </w:r>
      <w:r w:rsidR="0039671A" w:rsidRPr="000866FC">
        <w:rPr>
          <w:noProof/>
          <w:highlight w:val="yellow"/>
        </w:rPr>
        <w:t xml:space="preserve"> </w:t>
      </w:r>
      <w:r w:rsidR="0039671A" w:rsidRPr="000866FC">
        <w:rPr>
          <w:noProof/>
          <w:highlight w:val="yellow"/>
          <w:lang w:val="en-US"/>
        </w:rPr>
        <w:t>URL</w:t>
      </w:r>
      <w:r w:rsidR="0039671A" w:rsidRPr="000866FC">
        <w:rPr>
          <w:noProof/>
          <w:highlight w:val="yellow"/>
        </w:rPr>
        <w:t>:</w:t>
      </w:r>
    </w:p>
    <w:p w:rsidR="000746E4" w:rsidRPr="000866FC" w:rsidRDefault="006F3A6B" w:rsidP="000746E4">
      <w:pPr>
        <w:rPr>
          <w:color w:val="000000"/>
          <w:highlight w:val="yellow"/>
        </w:rPr>
      </w:pPr>
      <w:hyperlink r:id="rId18" w:history="1">
        <w:r w:rsidR="000746E4" w:rsidRPr="000866FC">
          <w:rPr>
            <w:rStyle w:val="ac"/>
            <w:color w:val="000000"/>
            <w:highlight w:val="yellow"/>
          </w:rPr>
          <w:t>http://repo.ssau.ru/handle/Metodicheskie-materialy/Razrabotka-i-otladka-mikroprocessornyh-ustroistv-v-virtualnoi-srede-modelirovaniya-Proteus-Elektronnyi-resurs-metod-ukazaniya-70958</w:t>
        </w:r>
      </w:hyperlink>
    </w:p>
    <w:p w:rsidR="000746E4" w:rsidRPr="000866FC" w:rsidRDefault="000746E4" w:rsidP="000746E4">
      <w:pPr>
        <w:rPr>
          <w:color w:val="000000"/>
          <w:highlight w:val="yellow"/>
          <w:shd w:val="clear" w:color="auto" w:fill="FAFAFA"/>
        </w:rPr>
      </w:pPr>
    </w:p>
    <w:p w:rsidR="000746E4" w:rsidRPr="000866FC" w:rsidRDefault="000746E4" w:rsidP="000746E4">
      <w:pPr>
        <w:rPr>
          <w:color w:val="000000"/>
          <w:highlight w:val="yellow"/>
          <w:shd w:val="clear" w:color="auto" w:fill="FAFAFA"/>
        </w:rPr>
      </w:pPr>
      <w:r w:rsidRPr="000866FC">
        <w:rPr>
          <w:color w:val="000000"/>
          <w:highlight w:val="yellow"/>
        </w:rPr>
        <w:t>Отображение информации на жидкокристаллических индикаторах с контроллером HD-44780 [Электронный ресурс]: метод</w:t>
      </w:r>
      <w:proofErr w:type="gramStart"/>
      <w:r w:rsidRPr="000866FC">
        <w:rPr>
          <w:color w:val="000000"/>
          <w:highlight w:val="yellow"/>
        </w:rPr>
        <w:t>.</w:t>
      </w:r>
      <w:proofErr w:type="gramEnd"/>
      <w:r w:rsidRPr="000866FC">
        <w:rPr>
          <w:color w:val="000000"/>
          <w:highlight w:val="yellow"/>
        </w:rPr>
        <w:t xml:space="preserve"> </w:t>
      </w:r>
      <w:proofErr w:type="gramStart"/>
      <w:r w:rsidRPr="000866FC">
        <w:rPr>
          <w:color w:val="000000"/>
          <w:highlight w:val="yellow"/>
        </w:rPr>
        <w:t>у</w:t>
      </w:r>
      <w:proofErr w:type="gramEnd"/>
      <w:r w:rsidRPr="000866FC">
        <w:rPr>
          <w:color w:val="000000"/>
          <w:highlight w:val="yellow"/>
        </w:rPr>
        <w:t xml:space="preserve">казания / сост. В. Г. Иоффе. </w:t>
      </w:r>
      <w:proofErr w:type="spellStart"/>
      <w:proofErr w:type="gramStart"/>
      <w:r w:rsidRPr="000866FC">
        <w:rPr>
          <w:color w:val="000000"/>
          <w:highlight w:val="yellow"/>
        </w:rPr>
        <w:t>М-во</w:t>
      </w:r>
      <w:proofErr w:type="spellEnd"/>
      <w:proofErr w:type="gramEnd"/>
      <w:r w:rsidRPr="000866FC">
        <w:rPr>
          <w:color w:val="000000"/>
          <w:highlight w:val="yellow"/>
        </w:rPr>
        <w:t xml:space="preserve"> образования и науки РФ, </w:t>
      </w:r>
      <w:r w:rsidR="0039671A" w:rsidRPr="000866FC">
        <w:rPr>
          <w:noProof/>
          <w:highlight w:val="yellow"/>
        </w:rPr>
        <w:t xml:space="preserve">Самар. нац. исслед. ун-т им. С. П. Королева (Самар. ун-т). </w:t>
      </w:r>
      <w:r w:rsidR="0039671A" w:rsidRPr="000866FC">
        <w:rPr>
          <w:color w:val="000000"/>
          <w:highlight w:val="yellow"/>
          <w:shd w:val="clear" w:color="auto" w:fill="FAFAFA"/>
        </w:rPr>
        <w:t xml:space="preserve"> - Самара</w:t>
      </w:r>
      <w:proofErr w:type="gramStart"/>
      <w:r w:rsidR="0039671A" w:rsidRPr="000866FC">
        <w:rPr>
          <w:color w:val="000000"/>
          <w:highlight w:val="yellow"/>
          <w:shd w:val="clear" w:color="auto" w:fill="FAFAFA"/>
        </w:rPr>
        <w:t xml:space="preserve"> :</w:t>
      </w:r>
      <w:r w:rsidRPr="000866FC">
        <w:rPr>
          <w:color w:val="000000"/>
          <w:highlight w:val="yellow"/>
        </w:rPr>
        <w:t>,</w:t>
      </w:r>
      <w:r w:rsidRPr="000866FC">
        <w:rPr>
          <w:color w:val="000000"/>
          <w:highlight w:val="yellow"/>
          <w:shd w:val="clear" w:color="auto" w:fill="FAFAFA"/>
        </w:rPr>
        <w:t xml:space="preserve"> </w:t>
      </w:r>
      <w:proofErr w:type="gramEnd"/>
      <w:r w:rsidRPr="000866FC">
        <w:rPr>
          <w:color w:val="000000"/>
          <w:highlight w:val="yellow"/>
          <w:shd w:val="clear" w:color="auto" w:fill="FAFAFA"/>
        </w:rPr>
        <w:t xml:space="preserve">Изд-во </w:t>
      </w:r>
      <w:proofErr w:type="spellStart"/>
      <w:r w:rsidRPr="000866FC">
        <w:rPr>
          <w:color w:val="000000"/>
          <w:highlight w:val="yellow"/>
          <w:shd w:val="clear" w:color="auto" w:fill="FAFAFA"/>
        </w:rPr>
        <w:t>Самар</w:t>
      </w:r>
      <w:proofErr w:type="spellEnd"/>
      <w:r w:rsidRPr="000866FC">
        <w:rPr>
          <w:color w:val="000000"/>
          <w:highlight w:val="yellow"/>
          <w:shd w:val="clear" w:color="auto" w:fill="FAFAFA"/>
        </w:rPr>
        <w:t xml:space="preserve">. ун-та, </w:t>
      </w:r>
      <w:r w:rsidRPr="000866FC">
        <w:rPr>
          <w:color w:val="000000"/>
          <w:highlight w:val="yellow"/>
        </w:rPr>
        <w:t xml:space="preserve"> 2015</w:t>
      </w:r>
      <w:r w:rsidRPr="000866FC">
        <w:rPr>
          <w:color w:val="000000"/>
          <w:highlight w:val="yellow"/>
          <w:shd w:val="clear" w:color="auto" w:fill="FAFAFA"/>
        </w:rPr>
        <w:t xml:space="preserve">. </w:t>
      </w:r>
      <w:r w:rsidR="0039671A" w:rsidRPr="000866FC">
        <w:rPr>
          <w:noProof/>
          <w:highlight w:val="yellow"/>
          <w:lang w:val="en-US"/>
        </w:rPr>
        <w:t>URL</w:t>
      </w:r>
      <w:r w:rsidR="0039671A" w:rsidRPr="000866FC">
        <w:rPr>
          <w:noProof/>
          <w:highlight w:val="yellow"/>
        </w:rPr>
        <w:t>:</w:t>
      </w:r>
    </w:p>
    <w:p w:rsidR="000746E4" w:rsidRPr="0039671A" w:rsidRDefault="000746E4" w:rsidP="000746E4">
      <w:pPr>
        <w:rPr>
          <w:color w:val="000000"/>
          <w:shd w:val="clear" w:color="auto" w:fill="FAFAFA"/>
        </w:rPr>
      </w:pPr>
      <w:r w:rsidRPr="000866FC">
        <w:rPr>
          <w:color w:val="000000"/>
          <w:highlight w:val="yellow"/>
          <w:lang w:val="en-US"/>
        </w:rPr>
        <w:t>http</w:t>
      </w:r>
      <w:r w:rsidRPr="000866FC">
        <w:rPr>
          <w:color w:val="000000"/>
          <w:highlight w:val="yellow"/>
        </w:rPr>
        <w:t>://</w:t>
      </w:r>
      <w:r w:rsidRPr="000866FC">
        <w:rPr>
          <w:color w:val="000000"/>
          <w:highlight w:val="yellow"/>
          <w:lang w:val="en-US"/>
        </w:rPr>
        <w:t>repo</w:t>
      </w:r>
      <w:r w:rsidRPr="000866FC">
        <w:rPr>
          <w:color w:val="000000"/>
          <w:highlight w:val="yellow"/>
        </w:rPr>
        <w:t>.</w:t>
      </w:r>
      <w:proofErr w:type="spellStart"/>
      <w:r w:rsidRPr="000866FC">
        <w:rPr>
          <w:color w:val="000000"/>
          <w:highlight w:val="yellow"/>
          <w:lang w:val="en-US"/>
        </w:rPr>
        <w:t>ssau</w:t>
      </w:r>
      <w:proofErr w:type="spellEnd"/>
      <w:r w:rsidRPr="000866FC">
        <w:rPr>
          <w:color w:val="000000"/>
          <w:highlight w:val="yellow"/>
        </w:rPr>
        <w:t>.</w:t>
      </w:r>
      <w:proofErr w:type="spellStart"/>
      <w:r w:rsidRPr="000866FC">
        <w:rPr>
          <w:color w:val="000000"/>
          <w:highlight w:val="yellow"/>
          <w:lang w:val="en-US"/>
        </w:rPr>
        <w:t>ru</w:t>
      </w:r>
      <w:proofErr w:type="spellEnd"/>
      <w:r w:rsidRPr="000866FC">
        <w:rPr>
          <w:color w:val="000000"/>
          <w:highlight w:val="yellow"/>
        </w:rPr>
        <w:t>/</w:t>
      </w:r>
      <w:proofErr w:type="spellStart"/>
      <w:r w:rsidRPr="000866FC">
        <w:rPr>
          <w:color w:val="000000"/>
          <w:highlight w:val="yellow"/>
          <w:lang w:val="en-US"/>
        </w:rPr>
        <w:t>bitstream</w:t>
      </w:r>
      <w:proofErr w:type="spellEnd"/>
      <w:r w:rsidRPr="000866FC">
        <w:rPr>
          <w:color w:val="000000"/>
          <w:highlight w:val="yellow"/>
        </w:rPr>
        <w:t>/</w:t>
      </w:r>
      <w:proofErr w:type="spellStart"/>
      <w:r w:rsidRPr="000866FC">
        <w:rPr>
          <w:color w:val="000000"/>
          <w:highlight w:val="yellow"/>
          <w:lang w:val="en-US"/>
        </w:rPr>
        <w:t>Metodicheskie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materialy</w:t>
      </w:r>
      <w:proofErr w:type="spellEnd"/>
      <w:r w:rsidRPr="000866FC">
        <w:rPr>
          <w:color w:val="000000"/>
          <w:highlight w:val="yellow"/>
        </w:rPr>
        <w:t>/</w:t>
      </w:r>
      <w:proofErr w:type="spellStart"/>
      <w:r w:rsidRPr="000866FC">
        <w:rPr>
          <w:color w:val="000000"/>
          <w:highlight w:val="yellow"/>
          <w:lang w:val="en-US"/>
        </w:rPr>
        <w:t>Otobrazhenie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informacii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na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zhidkokristallicheskih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indikatorah</w:t>
      </w:r>
      <w:proofErr w:type="spellEnd"/>
      <w:r w:rsidRPr="000866FC">
        <w:rPr>
          <w:color w:val="000000"/>
          <w:highlight w:val="yellow"/>
        </w:rPr>
        <w:t>-</w:t>
      </w:r>
      <w:r w:rsidRPr="000866FC">
        <w:rPr>
          <w:color w:val="000000"/>
          <w:highlight w:val="yellow"/>
          <w:lang w:val="en-US"/>
        </w:rPr>
        <w:t>s</w:t>
      </w:r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kontrollerom</w:t>
      </w:r>
      <w:proofErr w:type="spellEnd"/>
      <w:r w:rsidRPr="000866FC">
        <w:rPr>
          <w:color w:val="000000"/>
          <w:highlight w:val="yellow"/>
        </w:rPr>
        <w:t>-</w:t>
      </w:r>
      <w:r w:rsidRPr="000866FC">
        <w:rPr>
          <w:color w:val="000000"/>
          <w:highlight w:val="yellow"/>
          <w:lang w:val="en-US"/>
        </w:rPr>
        <w:t>HD</w:t>
      </w:r>
      <w:r w:rsidRPr="000866FC">
        <w:rPr>
          <w:color w:val="000000"/>
          <w:highlight w:val="yellow"/>
        </w:rPr>
        <w:t>44780-</w:t>
      </w:r>
      <w:proofErr w:type="spellStart"/>
      <w:r w:rsidRPr="000866FC">
        <w:rPr>
          <w:color w:val="000000"/>
          <w:highlight w:val="yellow"/>
          <w:lang w:val="en-US"/>
        </w:rPr>
        <w:t>Elektronnyi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resurs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metod</w:t>
      </w:r>
      <w:proofErr w:type="spellEnd"/>
      <w:r w:rsidRPr="000866FC">
        <w:rPr>
          <w:color w:val="000000"/>
          <w:highlight w:val="yellow"/>
        </w:rPr>
        <w:t>-</w:t>
      </w:r>
      <w:proofErr w:type="spellStart"/>
      <w:r w:rsidRPr="000866FC">
        <w:rPr>
          <w:color w:val="000000"/>
          <w:highlight w:val="yellow"/>
          <w:lang w:val="en-US"/>
        </w:rPr>
        <w:t>ukazaniya</w:t>
      </w:r>
      <w:proofErr w:type="spellEnd"/>
      <w:r w:rsidRPr="000866FC">
        <w:rPr>
          <w:color w:val="000000"/>
          <w:highlight w:val="yellow"/>
        </w:rPr>
        <w:t>-70955</w:t>
      </w:r>
    </w:p>
    <w:p w:rsidR="000C58D1" w:rsidRPr="000C58D1" w:rsidRDefault="000C58D1" w:rsidP="000C58D1">
      <w:pPr>
        <w:rPr>
          <w:color w:val="000000"/>
          <w:highlight w:val="yellow"/>
          <w:shd w:val="clear" w:color="auto" w:fill="FAFAFA"/>
        </w:rPr>
      </w:pPr>
      <w:r w:rsidRPr="000C58D1">
        <w:rPr>
          <w:color w:val="333333"/>
          <w:highlight w:val="yellow"/>
          <w:shd w:val="clear" w:color="auto" w:fill="FAFAFA"/>
        </w:rPr>
        <w:lastRenderedPageBreak/>
        <w:t xml:space="preserve">Иоффе, В. Г. Архитектура, принципы функционирования и программные средства микроконтроллеров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STM32</w:t>
      </w:r>
      <w:proofErr w:type="spellEnd"/>
      <w:r w:rsidRPr="000C58D1">
        <w:rPr>
          <w:color w:val="333333"/>
          <w:highlight w:val="yellow"/>
          <w:shd w:val="clear" w:color="auto" w:fill="FAFAFA"/>
        </w:rPr>
        <w:t xml:space="preserve"> : учеб</w:t>
      </w:r>
      <w:proofErr w:type="gramStart"/>
      <w:r w:rsidRPr="000C58D1">
        <w:rPr>
          <w:color w:val="333333"/>
          <w:highlight w:val="yellow"/>
          <w:shd w:val="clear" w:color="auto" w:fill="FAFAFA"/>
        </w:rPr>
        <w:t>.</w:t>
      </w:r>
      <w:proofErr w:type="gramEnd"/>
      <w:r w:rsidRPr="000C58D1">
        <w:rPr>
          <w:color w:val="333333"/>
          <w:highlight w:val="yellow"/>
          <w:shd w:val="clear" w:color="auto" w:fill="FAFAFA"/>
        </w:rPr>
        <w:t xml:space="preserve"> </w:t>
      </w:r>
      <w:proofErr w:type="gramStart"/>
      <w:r w:rsidRPr="000C58D1">
        <w:rPr>
          <w:color w:val="333333"/>
          <w:highlight w:val="yellow"/>
          <w:shd w:val="clear" w:color="auto" w:fill="FAFAFA"/>
        </w:rPr>
        <w:t>п</w:t>
      </w:r>
      <w:proofErr w:type="gramEnd"/>
      <w:r w:rsidRPr="000C58D1">
        <w:rPr>
          <w:color w:val="333333"/>
          <w:highlight w:val="yellow"/>
          <w:shd w:val="clear" w:color="auto" w:fill="FAFAFA"/>
        </w:rPr>
        <w:t xml:space="preserve">особие. - Текст : электронный / В. Г. Иоффе, А. В.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Графкин</w:t>
      </w:r>
      <w:proofErr w:type="spellEnd"/>
      <w:r w:rsidRPr="000C58D1">
        <w:rPr>
          <w:color w:val="333333"/>
          <w:highlight w:val="yellow"/>
          <w:shd w:val="clear" w:color="auto" w:fill="FAFAFA"/>
        </w:rPr>
        <w:t xml:space="preserve">, В. В.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Графкин</w:t>
      </w:r>
      <w:proofErr w:type="spellEnd"/>
      <w:r w:rsidRPr="000C58D1">
        <w:rPr>
          <w:color w:val="333333"/>
          <w:highlight w:val="yellow"/>
          <w:shd w:val="clear" w:color="auto" w:fill="FAFAFA"/>
        </w:rPr>
        <w:t xml:space="preserve"> ;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М-во</w:t>
      </w:r>
      <w:proofErr w:type="spellEnd"/>
      <w:r w:rsidRPr="000C58D1">
        <w:rPr>
          <w:color w:val="333333"/>
          <w:highlight w:val="yellow"/>
          <w:shd w:val="clear" w:color="auto" w:fill="FAFAFA"/>
        </w:rPr>
        <w:t xml:space="preserve"> науки и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высш</w:t>
      </w:r>
      <w:proofErr w:type="spellEnd"/>
      <w:r w:rsidRPr="000C58D1">
        <w:rPr>
          <w:color w:val="333333"/>
          <w:highlight w:val="yellow"/>
          <w:shd w:val="clear" w:color="auto" w:fill="FAFAFA"/>
        </w:rPr>
        <w:t>. образования</w:t>
      </w:r>
      <w:proofErr w:type="gramStart"/>
      <w:r w:rsidRPr="000C58D1">
        <w:rPr>
          <w:color w:val="333333"/>
          <w:highlight w:val="yellow"/>
          <w:shd w:val="clear" w:color="auto" w:fill="FAFAFA"/>
        </w:rPr>
        <w:t xml:space="preserve"> Р</w:t>
      </w:r>
      <w:proofErr w:type="gramEnd"/>
      <w:r w:rsidRPr="000C58D1">
        <w:rPr>
          <w:color w:val="333333"/>
          <w:highlight w:val="yellow"/>
          <w:shd w:val="clear" w:color="auto" w:fill="FAFAFA"/>
        </w:rPr>
        <w:t xml:space="preserve">ос. Федерации,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Самар</w:t>
      </w:r>
      <w:proofErr w:type="spellEnd"/>
      <w:r w:rsidRPr="000C58D1">
        <w:rPr>
          <w:color w:val="333333"/>
          <w:highlight w:val="yellow"/>
          <w:shd w:val="clear" w:color="auto" w:fill="FAFAFA"/>
        </w:rPr>
        <w:t xml:space="preserve">.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нац</w:t>
      </w:r>
      <w:proofErr w:type="spellEnd"/>
      <w:r w:rsidRPr="000C58D1">
        <w:rPr>
          <w:color w:val="333333"/>
          <w:highlight w:val="yellow"/>
          <w:shd w:val="clear" w:color="auto" w:fill="FAFAFA"/>
        </w:rPr>
        <w:t xml:space="preserve">.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исслед</w:t>
      </w:r>
      <w:proofErr w:type="spellEnd"/>
      <w:r w:rsidRPr="000C58D1">
        <w:rPr>
          <w:color w:val="333333"/>
          <w:highlight w:val="yellow"/>
          <w:shd w:val="clear" w:color="auto" w:fill="FAFAFA"/>
        </w:rPr>
        <w:t>. ун-т им. С. П. Королева (</w:t>
      </w:r>
      <w:proofErr w:type="spellStart"/>
      <w:r w:rsidRPr="000C58D1">
        <w:rPr>
          <w:color w:val="333333"/>
          <w:highlight w:val="yellow"/>
          <w:shd w:val="clear" w:color="auto" w:fill="FAFAFA"/>
        </w:rPr>
        <w:t>Самар</w:t>
      </w:r>
      <w:proofErr w:type="spellEnd"/>
      <w:r w:rsidRPr="000C58D1">
        <w:rPr>
          <w:color w:val="333333"/>
          <w:highlight w:val="yellow"/>
          <w:shd w:val="clear" w:color="auto" w:fill="FAFAFA"/>
        </w:rPr>
        <w:t>. ун-т). - Самара</w:t>
      </w:r>
      <w:proofErr w:type="gramStart"/>
      <w:r w:rsidRPr="000C58D1">
        <w:rPr>
          <w:color w:val="333333"/>
          <w:highlight w:val="yellow"/>
          <w:shd w:val="clear" w:color="auto" w:fill="FAFAFA"/>
        </w:rPr>
        <w:t xml:space="preserve"> :</w:t>
      </w:r>
      <w:proofErr w:type="gramEnd"/>
      <w:r w:rsidRPr="000C58D1">
        <w:rPr>
          <w:color w:val="333333"/>
          <w:highlight w:val="yellow"/>
          <w:shd w:val="clear" w:color="auto" w:fill="FAFAFA"/>
        </w:rPr>
        <w:t xml:space="preserve"> Изд-во </w:t>
      </w:r>
      <w:proofErr w:type="spellStart"/>
      <w:r w:rsidRPr="000C58D1">
        <w:rPr>
          <w:color w:val="333333"/>
          <w:highlight w:val="yellow"/>
          <w:shd w:val="clear" w:color="auto" w:fill="FAFAFA"/>
        </w:rPr>
        <w:t>Самар</w:t>
      </w:r>
      <w:proofErr w:type="spellEnd"/>
      <w:r w:rsidRPr="000C58D1">
        <w:rPr>
          <w:color w:val="333333"/>
          <w:highlight w:val="yellow"/>
          <w:shd w:val="clear" w:color="auto" w:fill="FAFAFA"/>
        </w:rPr>
        <w:t>. ун-та, 2021</w:t>
      </w:r>
      <w:r w:rsidRPr="000C58D1">
        <w:rPr>
          <w:i/>
          <w:color w:val="333333"/>
          <w:highlight w:val="yellow"/>
          <w:shd w:val="clear" w:color="auto" w:fill="FAFAFA"/>
        </w:rPr>
        <w:t xml:space="preserve">. - 1 файл (17,49 Мб). - </w:t>
      </w:r>
      <w:proofErr w:type="spellStart"/>
      <w:r w:rsidRPr="000C58D1">
        <w:rPr>
          <w:i/>
          <w:color w:val="333333"/>
          <w:highlight w:val="yellow"/>
          <w:shd w:val="clear" w:color="auto" w:fill="FAFAFA"/>
        </w:rPr>
        <w:t>ISBN</w:t>
      </w:r>
      <w:proofErr w:type="spellEnd"/>
      <w:r w:rsidRPr="000C58D1">
        <w:rPr>
          <w:i/>
          <w:color w:val="333333"/>
          <w:highlight w:val="yellow"/>
          <w:shd w:val="clear" w:color="auto" w:fill="FAFAFA"/>
        </w:rPr>
        <w:t xml:space="preserve"> = 978-5-7883-1685-7</w:t>
      </w:r>
      <w:r w:rsidRPr="000C58D1">
        <w:rPr>
          <w:i/>
          <w:highlight w:val="yellow"/>
        </w:rPr>
        <w:t xml:space="preserve"> . ‒ 490 с.: ил. </w:t>
      </w:r>
      <w:r w:rsidRPr="000C58D1">
        <w:rPr>
          <w:noProof/>
          <w:highlight w:val="yellow"/>
          <w:lang w:val="en-US"/>
        </w:rPr>
        <w:t>URL</w:t>
      </w:r>
      <w:r w:rsidRPr="000C58D1">
        <w:rPr>
          <w:noProof/>
          <w:highlight w:val="yellow"/>
        </w:rPr>
        <w:t>:</w:t>
      </w:r>
    </w:p>
    <w:p w:rsidR="00F25AD0" w:rsidRDefault="006F3A6B" w:rsidP="000E0C9A">
      <w:pPr>
        <w:rPr>
          <w:bCs/>
          <w:color w:val="000000"/>
          <w:sz w:val="28"/>
          <w:szCs w:val="28"/>
        </w:rPr>
      </w:pPr>
      <w:hyperlink r:id="rId19" w:tgtFrame="_blank" w:history="1">
        <w:r w:rsidR="000C58D1" w:rsidRPr="000C58D1">
          <w:rPr>
            <w:rStyle w:val="ac"/>
            <w:rFonts w:ascii="Calibri" w:hAnsi="Calibri" w:cs="Calibri"/>
            <w:color w:val="1155CC"/>
            <w:sz w:val="28"/>
            <w:szCs w:val="28"/>
            <w:highlight w:val="yellow"/>
            <w:shd w:val="clear" w:color="auto" w:fill="FFFFFF"/>
          </w:rPr>
          <w:t>http://repo.ssau.ru/handle/Uchebnye-izdaniya/Arhitektura-principy-funkcionirovaniya-i-programmnye-sredstva-mikrokontrollerov-STM32-94639</w:t>
        </w:r>
      </w:hyperlink>
    </w:p>
    <w:p w:rsidR="00F25AD0" w:rsidRDefault="00F25AD0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0E0C9A" w:rsidRDefault="000E0C9A" w:rsidP="00F25AD0">
      <w:pPr>
        <w:jc w:val="center"/>
        <w:rPr>
          <w:b/>
        </w:rPr>
      </w:pPr>
    </w:p>
    <w:p w:rsidR="007421A4" w:rsidRDefault="007421A4" w:rsidP="00F25AD0">
      <w:pPr>
        <w:jc w:val="center"/>
        <w:rPr>
          <w:b/>
        </w:rPr>
      </w:pPr>
    </w:p>
    <w:p w:rsidR="00C47F11" w:rsidRDefault="00C47F11">
      <w:pPr>
        <w:ind w:left="709"/>
        <w:jc w:val="both"/>
        <w:rPr>
          <w:b/>
        </w:rPr>
      </w:pPr>
      <w:r>
        <w:rPr>
          <w:b/>
        </w:rPr>
        <w:br w:type="page"/>
      </w:r>
    </w:p>
    <w:p w:rsidR="00F25AD0" w:rsidRPr="000334F8" w:rsidRDefault="00F25AD0" w:rsidP="00F25AD0">
      <w:pPr>
        <w:jc w:val="center"/>
        <w:rPr>
          <w:b/>
        </w:rPr>
      </w:pPr>
      <w:r>
        <w:rPr>
          <w:b/>
        </w:rPr>
        <w:lastRenderedPageBreak/>
        <w:t xml:space="preserve">Пример 1. </w:t>
      </w:r>
      <w:r w:rsidRPr="000334F8">
        <w:rPr>
          <w:b/>
        </w:rPr>
        <w:t>Приме</w:t>
      </w:r>
      <w:r>
        <w:rPr>
          <w:b/>
        </w:rPr>
        <w:t>р оформления первых страниц</w:t>
      </w:r>
    </w:p>
    <w:p w:rsidR="00F25AD0" w:rsidRDefault="00F25AD0" w:rsidP="00F25AD0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F25AD0" w:rsidRDefault="00F25AD0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AD2F66" w:rsidRPr="00210A1F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210A1F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 w:rsidRPr="00210A1F">
        <w:rPr>
          <w:bCs/>
          <w:color w:val="000000"/>
          <w:sz w:val="28"/>
          <w:szCs w:val="28"/>
        </w:rPr>
        <w:br/>
        <w:t>РОССИЙСКОЙ ФЕДЕРАЦИИ</w:t>
      </w:r>
    </w:p>
    <w:p w:rsidR="00AD2F66" w:rsidRPr="00210A1F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AD2F66" w:rsidRPr="000C13F6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  <w:u w:val="single"/>
        </w:rPr>
      </w:pPr>
      <w:r w:rsidRPr="00210A1F">
        <w:rPr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210A1F">
        <w:rPr>
          <w:bCs/>
          <w:color w:val="000000"/>
          <w:sz w:val="28"/>
          <w:szCs w:val="28"/>
        </w:rPr>
        <w:br/>
      </w:r>
    </w:p>
    <w:p w:rsidR="00AD2F66" w:rsidRPr="0077451C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AD2F66" w:rsidRPr="0077451C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77451C">
        <w:rPr>
          <w:bCs/>
          <w:color w:val="000000"/>
          <w:sz w:val="28"/>
          <w:szCs w:val="28"/>
        </w:rPr>
        <w:t>Институт информатики</w:t>
      </w:r>
      <w:r>
        <w:rPr>
          <w:bCs/>
          <w:color w:val="000000"/>
          <w:sz w:val="28"/>
          <w:szCs w:val="28"/>
        </w:rPr>
        <w:t xml:space="preserve"> и кибернетики</w:t>
      </w:r>
    </w:p>
    <w:p w:rsidR="00AD2F66" w:rsidRPr="0077451C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77451C">
        <w:rPr>
          <w:bCs/>
          <w:color w:val="000000"/>
          <w:sz w:val="28"/>
          <w:szCs w:val="28"/>
        </w:rPr>
        <w:t xml:space="preserve">Кафедра </w:t>
      </w:r>
      <w:r w:rsidRPr="0077451C">
        <w:rPr>
          <w:sz w:val="28"/>
          <w:szCs w:val="28"/>
        </w:rPr>
        <w:t>информационных систем и технологий</w:t>
      </w:r>
    </w:p>
    <w:p w:rsidR="00AD2F66" w:rsidRDefault="00AD2F66" w:rsidP="00AD2F66">
      <w:pPr>
        <w:pStyle w:val="af1"/>
        <w:spacing w:after="0" w:line="360" w:lineRule="auto"/>
      </w:pPr>
    </w:p>
    <w:p w:rsidR="00AD2F66" w:rsidRDefault="00AD2F66" w:rsidP="00AD2F66">
      <w:pPr>
        <w:pStyle w:val="af1"/>
        <w:spacing w:after="0" w:line="360" w:lineRule="auto"/>
      </w:pPr>
    </w:p>
    <w:p w:rsidR="00AD2F66" w:rsidRDefault="00AD2F66" w:rsidP="00AD2F66">
      <w:pPr>
        <w:pStyle w:val="af1"/>
        <w:spacing w:after="0" w:line="360" w:lineRule="auto"/>
      </w:pPr>
    </w:p>
    <w:p w:rsidR="00AD2F66" w:rsidRDefault="00AD2F66" w:rsidP="00AD2F66">
      <w:pPr>
        <w:pStyle w:val="af1"/>
        <w:spacing w:after="0" w:line="360" w:lineRule="auto"/>
      </w:pPr>
    </w:p>
    <w:p w:rsidR="00AD2F66" w:rsidRPr="004947DD" w:rsidRDefault="00AD2F66" w:rsidP="00AD2F66">
      <w:pPr>
        <w:pStyle w:val="af1"/>
        <w:spacing w:after="0" w:line="360" w:lineRule="auto"/>
      </w:pPr>
      <w:r w:rsidRPr="004947DD">
        <w:t>КУРСОВОЙ ПРОЕКТ ПО ДИСЦИПЛИНЕ</w:t>
      </w:r>
    </w:p>
    <w:p w:rsidR="00AD2F66" w:rsidRPr="004947DD" w:rsidRDefault="00AD2F66" w:rsidP="00AD2F66">
      <w:pPr>
        <w:pStyle w:val="af1"/>
        <w:spacing w:after="0" w:line="360" w:lineRule="auto"/>
      </w:pPr>
      <w:r w:rsidRPr="004947DD">
        <w:t>«</w:t>
      </w:r>
      <w:r>
        <w:t>Микропроцессорные средства и системы</w:t>
      </w:r>
      <w:r w:rsidRPr="004947DD">
        <w:t>»</w:t>
      </w:r>
    </w:p>
    <w:p w:rsidR="00AD2F66" w:rsidRPr="00B309AE" w:rsidRDefault="00AD2F66" w:rsidP="00AD2F66">
      <w:pPr>
        <w:tabs>
          <w:tab w:val="left" w:pos="3420"/>
          <w:tab w:val="left" w:pos="9000"/>
        </w:tabs>
        <w:ind w:firstLine="567"/>
        <w:rPr>
          <w:sz w:val="28"/>
          <w:szCs w:val="28"/>
        </w:rPr>
      </w:pPr>
    </w:p>
    <w:p w:rsidR="00AD2F66" w:rsidRDefault="00AD2F66" w:rsidP="00AD2F66">
      <w:pPr>
        <w:tabs>
          <w:tab w:val="left" w:pos="8505"/>
        </w:tabs>
        <w:ind w:firstLine="567"/>
        <w:jc w:val="center"/>
        <w:rPr>
          <w:sz w:val="28"/>
          <w:szCs w:val="28"/>
        </w:rPr>
      </w:pPr>
      <w:r w:rsidRPr="00002FC9">
        <w:rPr>
          <w:sz w:val="28"/>
          <w:szCs w:val="28"/>
        </w:rPr>
        <w:t>ПОЯСНИТЕЛЬНАЯ ЗАПИСКА</w:t>
      </w:r>
      <w:r w:rsidRPr="00002FC9">
        <w:rPr>
          <w:sz w:val="28"/>
          <w:szCs w:val="28"/>
        </w:rPr>
        <w:br/>
      </w:r>
    </w:p>
    <w:p w:rsidR="00AD2F66" w:rsidRPr="00B309AE" w:rsidRDefault="00AD2F66" w:rsidP="00AD2F66">
      <w:pPr>
        <w:tabs>
          <w:tab w:val="left" w:pos="8505"/>
        </w:tabs>
        <w:ind w:firstLine="567"/>
        <w:jc w:val="center"/>
        <w:rPr>
          <w:sz w:val="28"/>
          <w:szCs w:val="28"/>
        </w:rPr>
      </w:pPr>
      <w:r w:rsidRPr="00002FC9">
        <w:rPr>
          <w:sz w:val="28"/>
          <w:szCs w:val="28"/>
        </w:rPr>
        <w:br/>
      </w:r>
      <w:r w:rsidRPr="00B309AE">
        <w:rPr>
          <w:sz w:val="28"/>
          <w:szCs w:val="28"/>
        </w:rPr>
        <w:t>«Проектирование микропроцессорных устройств</w:t>
      </w:r>
    </w:p>
    <w:p w:rsidR="00AD2F66" w:rsidRPr="00B309AE" w:rsidRDefault="00AD2F66" w:rsidP="00AD2F66">
      <w:pPr>
        <w:tabs>
          <w:tab w:val="left" w:pos="426"/>
          <w:tab w:val="left" w:pos="8505"/>
        </w:tabs>
        <w:ind w:firstLine="567"/>
        <w:jc w:val="center"/>
        <w:rPr>
          <w:sz w:val="28"/>
          <w:szCs w:val="28"/>
        </w:rPr>
      </w:pPr>
      <w:r w:rsidRPr="00B309AE">
        <w:rPr>
          <w:sz w:val="28"/>
          <w:szCs w:val="28"/>
        </w:rPr>
        <w:t>на базе однокристальных микроконтроллеров»</w:t>
      </w:r>
    </w:p>
    <w:p w:rsidR="00AD2F66" w:rsidRPr="00B309AE" w:rsidRDefault="00AD2F66" w:rsidP="00AD2F66">
      <w:pPr>
        <w:tabs>
          <w:tab w:val="left" w:pos="2880"/>
          <w:tab w:val="left" w:pos="7740"/>
        </w:tabs>
        <w:ind w:firstLine="567"/>
        <w:jc w:val="center"/>
        <w:rPr>
          <w:sz w:val="28"/>
          <w:szCs w:val="28"/>
          <w:u w:val="single"/>
        </w:rPr>
      </w:pPr>
    </w:p>
    <w:p w:rsidR="00AD2F66" w:rsidRDefault="00AD2F66" w:rsidP="00AD2F66">
      <w:pPr>
        <w:ind w:firstLine="567"/>
        <w:rPr>
          <w:sz w:val="28"/>
          <w:szCs w:val="28"/>
        </w:rPr>
      </w:pPr>
    </w:p>
    <w:p w:rsidR="00AD2F66" w:rsidRDefault="00AD2F66" w:rsidP="00AD2F66">
      <w:pPr>
        <w:ind w:firstLine="567"/>
        <w:rPr>
          <w:sz w:val="28"/>
          <w:szCs w:val="28"/>
        </w:rPr>
      </w:pPr>
    </w:p>
    <w:p w:rsidR="00AD2F66" w:rsidRDefault="00AD2F66" w:rsidP="00AD2F66">
      <w:pPr>
        <w:ind w:firstLine="567"/>
        <w:rPr>
          <w:sz w:val="28"/>
          <w:szCs w:val="28"/>
        </w:rPr>
      </w:pPr>
    </w:p>
    <w:p w:rsidR="00AD2F66" w:rsidRDefault="00AD2F66" w:rsidP="00AD2F66">
      <w:pPr>
        <w:ind w:firstLine="567"/>
        <w:rPr>
          <w:sz w:val="28"/>
          <w:szCs w:val="28"/>
        </w:rPr>
      </w:pPr>
    </w:p>
    <w:tbl>
      <w:tblPr>
        <w:tblW w:w="9214" w:type="dxa"/>
        <w:tblInd w:w="108" w:type="dxa"/>
        <w:tblLook w:val="04A0"/>
      </w:tblPr>
      <w:tblGrid>
        <w:gridCol w:w="6946"/>
        <w:gridCol w:w="2268"/>
      </w:tblGrid>
      <w:tr w:rsidR="00AD2F66" w:rsidRPr="00FC2418" w:rsidTr="003557A5">
        <w:trPr>
          <w:trHeight w:hRule="exact" w:val="906"/>
        </w:trPr>
        <w:tc>
          <w:tcPr>
            <w:tcW w:w="6946" w:type="dxa"/>
            <w:hideMark/>
          </w:tcPr>
          <w:p w:rsidR="00AD2F66" w:rsidRDefault="00AD2F66" w:rsidP="003557A5">
            <w:pPr>
              <w:pStyle w:val="af1"/>
              <w:spacing w:after="0" w:line="360" w:lineRule="auto"/>
              <w:jc w:val="left"/>
            </w:pPr>
            <w:r>
              <w:t>Обучающийся</w:t>
            </w:r>
            <w:r w:rsidRPr="00FC2418">
              <w:t xml:space="preserve"> _________________________________</w:t>
            </w:r>
            <w:r>
              <w:t>__</w:t>
            </w:r>
          </w:p>
          <w:p w:rsidR="00AD2F66" w:rsidRPr="00ED0C70" w:rsidRDefault="00AD2F66" w:rsidP="003557A5">
            <w:pPr>
              <w:ind w:left="2727" w:right="-108"/>
              <w:jc w:val="center"/>
            </w:pPr>
            <w:r w:rsidRPr="00B22622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268" w:type="dxa"/>
            <w:hideMark/>
          </w:tcPr>
          <w:p w:rsidR="00AD2F66" w:rsidRPr="000E6794" w:rsidRDefault="00AD2F66" w:rsidP="003557A5">
            <w:pPr>
              <w:tabs>
                <w:tab w:val="left" w:pos="0"/>
              </w:tabs>
              <w:rPr>
                <w:color w:val="000000"/>
                <w:sz w:val="28"/>
                <w:szCs w:val="28"/>
              </w:rPr>
            </w:pPr>
            <w:r w:rsidRPr="000E6794">
              <w:rPr>
                <w:color w:val="000000"/>
                <w:sz w:val="28"/>
                <w:szCs w:val="28"/>
              </w:rPr>
              <w:t>В.А. Байрамов</w:t>
            </w:r>
          </w:p>
        </w:tc>
      </w:tr>
      <w:tr w:rsidR="00AD2F66" w:rsidRPr="00FC2418" w:rsidTr="003557A5">
        <w:trPr>
          <w:trHeight w:hRule="exact" w:val="340"/>
        </w:trPr>
        <w:tc>
          <w:tcPr>
            <w:tcW w:w="6946" w:type="dxa"/>
            <w:hideMark/>
          </w:tcPr>
          <w:p w:rsidR="00AD2F66" w:rsidRPr="00FC2418" w:rsidRDefault="00AD2F66" w:rsidP="003557A5">
            <w:pPr>
              <w:pStyle w:val="af1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268" w:type="dxa"/>
          </w:tcPr>
          <w:p w:rsidR="00AD2F66" w:rsidRPr="00FC2418" w:rsidRDefault="00AD2F66" w:rsidP="003557A5">
            <w:pPr>
              <w:pStyle w:val="af1"/>
              <w:spacing w:after="0" w:line="360" w:lineRule="auto"/>
              <w:jc w:val="left"/>
            </w:pPr>
          </w:p>
        </w:tc>
      </w:tr>
      <w:tr w:rsidR="00AD2F66" w:rsidRPr="00FC2418" w:rsidTr="003557A5">
        <w:trPr>
          <w:trHeight w:hRule="exact" w:val="803"/>
        </w:trPr>
        <w:tc>
          <w:tcPr>
            <w:tcW w:w="6946" w:type="dxa"/>
            <w:hideMark/>
          </w:tcPr>
          <w:p w:rsidR="00AD2F66" w:rsidRDefault="00AD2F66" w:rsidP="003557A5">
            <w:pPr>
              <w:pStyle w:val="af1"/>
              <w:spacing w:after="0" w:line="360" w:lineRule="auto"/>
              <w:jc w:val="left"/>
            </w:pPr>
            <w:r w:rsidRPr="00FC2418">
              <w:t xml:space="preserve">Руководитель </w:t>
            </w:r>
            <w:r>
              <w:t>проекта</w:t>
            </w:r>
            <w:r w:rsidRPr="00FC2418">
              <w:t xml:space="preserve"> ____________________________</w:t>
            </w:r>
          </w:p>
          <w:p w:rsidR="00AD2F66" w:rsidRPr="00ED0C70" w:rsidRDefault="00AD2F66" w:rsidP="003557A5">
            <w:pPr>
              <w:ind w:left="2727"/>
              <w:jc w:val="center"/>
            </w:pPr>
            <w:r>
              <w:rPr>
                <w:i/>
                <w:sz w:val="16"/>
                <w:szCs w:val="16"/>
              </w:rPr>
              <w:t>(</w:t>
            </w:r>
            <w:r w:rsidRPr="00B22622">
              <w:rPr>
                <w:i/>
                <w:sz w:val="16"/>
                <w:szCs w:val="16"/>
              </w:rPr>
              <w:t>подпись)</w:t>
            </w:r>
          </w:p>
        </w:tc>
        <w:tc>
          <w:tcPr>
            <w:tcW w:w="2268" w:type="dxa"/>
            <w:hideMark/>
          </w:tcPr>
          <w:p w:rsidR="00AD2F66" w:rsidRPr="001D17CB" w:rsidRDefault="00AD2F66" w:rsidP="003557A5">
            <w:pPr>
              <w:pStyle w:val="af1"/>
              <w:spacing w:after="0"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В.Г. Иоффе</w:t>
            </w:r>
          </w:p>
        </w:tc>
      </w:tr>
      <w:tr w:rsidR="00AD2F66" w:rsidRPr="00FC2418" w:rsidTr="003557A5">
        <w:trPr>
          <w:trHeight w:hRule="exact" w:val="95"/>
        </w:trPr>
        <w:tc>
          <w:tcPr>
            <w:tcW w:w="6946" w:type="dxa"/>
            <w:hideMark/>
          </w:tcPr>
          <w:p w:rsidR="00AD2F66" w:rsidRPr="00FC2418" w:rsidRDefault="00AD2F66" w:rsidP="003557A5">
            <w:pPr>
              <w:pStyle w:val="af1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268" w:type="dxa"/>
          </w:tcPr>
          <w:p w:rsidR="00AD2F66" w:rsidRPr="00FC2418" w:rsidRDefault="00AD2F66" w:rsidP="003557A5">
            <w:pPr>
              <w:pStyle w:val="af1"/>
              <w:spacing w:after="0" w:line="360" w:lineRule="auto"/>
              <w:jc w:val="left"/>
            </w:pPr>
          </w:p>
        </w:tc>
      </w:tr>
    </w:tbl>
    <w:p w:rsidR="00AD2F66" w:rsidRPr="0033279E" w:rsidRDefault="00AD2F66" w:rsidP="00AD2F66">
      <w:pPr>
        <w:pStyle w:val="af1"/>
        <w:spacing w:after="0" w:line="360" w:lineRule="auto"/>
        <w:jc w:val="left"/>
      </w:pPr>
      <w:r w:rsidRPr="00FC2418">
        <w:tab/>
      </w:r>
    </w:p>
    <w:p w:rsidR="00AD2F66" w:rsidRDefault="00AD2F66" w:rsidP="00AD2F66">
      <w:pPr>
        <w:jc w:val="center"/>
      </w:pPr>
    </w:p>
    <w:p w:rsidR="00AD2F66" w:rsidRDefault="00AD2F66" w:rsidP="00AD2F66">
      <w:pPr>
        <w:ind w:firstLine="567"/>
      </w:pPr>
    </w:p>
    <w:p w:rsidR="00AD2F66" w:rsidRDefault="00AD2F66" w:rsidP="00AD2F66">
      <w:pPr>
        <w:ind w:firstLine="567"/>
      </w:pPr>
    </w:p>
    <w:p w:rsidR="00AD2F66" w:rsidRDefault="00AD2F66" w:rsidP="00AD2F66">
      <w:pPr>
        <w:ind w:firstLine="567"/>
        <w:jc w:val="center"/>
      </w:pPr>
      <w:r>
        <w:t>САМАРА 2022</w:t>
      </w:r>
    </w:p>
    <w:p w:rsidR="00AD2F66" w:rsidRDefault="00AD2F66" w:rsidP="00AD2F66">
      <w:pPr>
        <w:ind w:firstLine="567"/>
        <w:jc w:val="center"/>
        <w:rPr>
          <w:sz w:val="28"/>
          <w:szCs w:val="28"/>
        </w:rPr>
      </w:pPr>
    </w:p>
    <w:p w:rsidR="00AD2F66" w:rsidRPr="00150177" w:rsidRDefault="00AD2F66" w:rsidP="00AD2F66">
      <w:pPr>
        <w:pStyle w:val="af1"/>
        <w:spacing w:after="0" w:line="312" w:lineRule="auto"/>
      </w:pPr>
      <w:r w:rsidRPr="004947DD">
        <w:t>МИНИСТЕРСТВ</w:t>
      </w:r>
      <w:r>
        <w:t>О</w:t>
      </w:r>
      <w:r w:rsidRPr="004947DD">
        <w:t xml:space="preserve"> НАУКИ И ВЫСШЕГО ОБРАЗОВАНИЯ </w:t>
      </w:r>
      <w:r w:rsidRPr="004947DD">
        <w:br/>
        <w:t>РОССИЙСКОЙ ФЕДЕРАЦИИ</w:t>
      </w:r>
    </w:p>
    <w:p w:rsidR="00AD2F66" w:rsidRPr="00672EBA" w:rsidRDefault="00AD2F66" w:rsidP="00AD2F66">
      <w:pPr>
        <w:pStyle w:val="af1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AD2F66" w:rsidRPr="00672EBA" w:rsidRDefault="00AD2F66" w:rsidP="00AD2F66">
      <w:pPr>
        <w:pStyle w:val="af1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  <w:r>
        <w:t xml:space="preserve"> </w:t>
      </w:r>
    </w:p>
    <w:p w:rsidR="00AD2F66" w:rsidRDefault="00AD2F66" w:rsidP="00AD2F66">
      <w:pPr>
        <w:pStyle w:val="af1"/>
        <w:spacing w:after="0" w:line="312" w:lineRule="auto"/>
      </w:pPr>
      <w:r w:rsidRPr="00672EBA">
        <w:t>(Самарский университет)</w:t>
      </w:r>
    </w:p>
    <w:p w:rsidR="00AD2F66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</w:p>
    <w:p w:rsidR="00AD2F66" w:rsidRPr="0077451C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77451C">
        <w:rPr>
          <w:bCs/>
          <w:color w:val="000000"/>
          <w:sz w:val="28"/>
          <w:szCs w:val="28"/>
        </w:rPr>
        <w:t>Институт информатики</w:t>
      </w:r>
      <w:r>
        <w:rPr>
          <w:bCs/>
          <w:color w:val="000000"/>
          <w:sz w:val="28"/>
          <w:szCs w:val="28"/>
        </w:rPr>
        <w:t xml:space="preserve"> и кибернетики</w:t>
      </w:r>
    </w:p>
    <w:p w:rsidR="00AD2F66" w:rsidRPr="0077451C" w:rsidRDefault="00AD2F66" w:rsidP="00AD2F66">
      <w:pPr>
        <w:tabs>
          <w:tab w:val="left" w:pos="3420"/>
          <w:tab w:val="left" w:pos="9000"/>
        </w:tabs>
        <w:jc w:val="center"/>
        <w:rPr>
          <w:bCs/>
          <w:color w:val="000000"/>
          <w:sz w:val="28"/>
          <w:szCs w:val="28"/>
        </w:rPr>
      </w:pPr>
      <w:r w:rsidRPr="0077451C">
        <w:rPr>
          <w:bCs/>
          <w:color w:val="000000"/>
          <w:sz w:val="28"/>
          <w:szCs w:val="28"/>
        </w:rPr>
        <w:t xml:space="preserve">Кафедра </w:t>
      </w:r>
      <w:r w:rsidRPr="0077451C">
        <w:rPr>
          <w:sz w:val="28"/>
          <w:szCs w:val="28"/>
        </w:rPr>
        <w:t>информационных систем и технологий</w:t>
      </w:r>
    </w:p>
    <w:p w:rsidR="00AD2F66" w:rsidRDefault="00AD2F66" w:rsidP="00AD2F66">
      <w:pPr>
        <w:rPr>
          <w:szCs w:val="28"/>
        </w:rPr>
      </w:pPr>
    </w:p>
    <w:p w:rsidR="00AD2F66" w:rsidRDefault="00AD2F66" w:rsidP="00AD2F66">
      <w:pPr>
        <w:spacing w:line="360" w:lineRule="auto"/>
        <w:jc w:val="center"/>
        <w:rPr>
          <w:b/>
          <w:szCs w:val="28"/>
        </w:rPr>
      </w:pPr>
    </w:p>
    <w:p w:rsidR="00AD2F66" w:rsidRPr="000D15CD" w:rsidRDefault="00AD2F66" w:rsidP="00AD2F66">
      <w:pPr>
        <w:spacing w:line="360" w:lineRule="auto"/>
        <w:jc w:val="center"/>
        <w:rPr>
          <w:b/>
          <w:szCs w:val="28"/>
        </w:rPr>
      </w:pPr>
      <w:r w:rsidRPr="000D15CD">
        <w:rPr>
          <w:b/>
          <w:szCs w:val="28"/>
        </w:rPr>
        <w:t>ЗАДАНИЕ НА</w:t>
      </w:r>
      <w:r>
        <w:rPr>
          <w:b/>
          <w:szCs w:val="28"/>
        </w:rPr>
        <w:t xml:space="preserve"> КУРСОВОЙ ПРОЕКТ</w:t>
      </w:r>
    </w:p>
    <w:p w:rsidR="00AD2F66" w:rsidRPr="009E523F" w:rsidRDefault="00AD2F66" w:rsidP="00AD2F6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Обучающемуся</w:t>
      </w:r>
      <w:r w:rsidRPr="00083A6C">
        <w:rPr>
          <w:color w:val="000000"/>
          <w:sz w:val="28"/>
          <w:szCs w:val="28"/>
        </w:rPr>
        <w:t xml:space="preserve"> Байрамову Владимиру</w:t>
      </w:r>
      <w:r>
        <w:rPr>
          <w:color w:val="000000"/>
          <w:sz w:val="28"/>
          <w:szCs w:val="28"/>
        </w:rPr>
        <w:t xml:space="preserve"> Алексеевичу группы 6402</w:t>
      </w:r>
      <w:r w:rsidRPr="00592896">
        <w:rPr>
          <w:color w:val="000000"/>
          <w:sz w:val="28"/>
          <w:szCs w:val="28"/>
        </w:rPr>
        <w:t>-090301</w:t>
      </w:r>
      <w:r>
        <w:rPr>
          <w:color w:val="000000"/>
          <w:sz w:val="28"/>
          <w:szCs w:val="28"/>
          <w:lang w:val="en-US"/>
        </w:rPr>
        <w:t>D</w:t>
      </w:r>
    </w:p>
    <w:p w:rsidR="00AD2F66" w:rsidRPr="00592896" w:rsidRDefault="00AD2F66" w:rsidP="00AD2F66">
      <w:pPr>
        <w:rPr>
          <w:color w:val="000000"/>
          <w:sz w:val="28"/>
          <w:szCs w:val="28"/>
        </w:rPr>
      </w:pPr>
    </w:p>
    <w:p w:rsidR="00AD2F66" w:rsidRPr="00592896" w:rsidRDefault="00AD2F66" w:rsidP="00AD2F66">
      <w:pPr>
        <w:tabs>
          <w:tab w:val="left" w:pos="8505"/>
        </w:tabs>
        <w:spacing w:line="360" w:lineRule="auto"/>
        <w:ind w:firstLine="567"/>
        <w:jc w:val="center"/>
        <w:rPr>
          <w:sz w:val="28"/>
          <w:szCs w:val="28"/>
        </w:rPr>
      </w:pPr>
      <w:r w:rsidRPr="00592896">
        <w:rPr>
          <w:sz w:val="28"/>
          <w:szCs w:val="28"/>
        </w:rPr>
        <w:t>Тема проекта</w:t>
      </w:r>
      <w:r w:rsidRPr="001A4ED2">
        <w:rPr>
          <w:sz w:val="28"/>
          <w:szCs w:val="28"/>
        </w:rPr>
        <w:t xml:space="preserve">: </w:t>
      </w:r>
      <w:r w:rsidRPr="001A4ED2">
        <w:rPr>
          <w:b/>
          <w:i/>
          <w:sz w:val="28"/>
          <w:szCs w:val="28"/>
        </w:rPr>
        <w:t>«</w:t>
      </w:r>
      <w:r w:rsidRPr="001A4ED2">
        <w:rPr>
          <w:sz w:val="28"/>
          <w:szCs w:val="28"/>
        </w:rPr>
        <w:t>Проектирование</w:t>
      </w:r>
      <w:r w:rsidRPr="00592896">
        <w:rPr>
          <w:sz w:val="28"/>
          <w:szCs w:val="28"/>
        </w:rPr>
        <w:t xml:space="preserve"> микропроцессорных устройств</w:t>
      </w:r>
    </w:p>
    <w:p w:rsidR="00AD2F66" w:rsidRDefault="00AD2F66" w:rsidP="00AD2F66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B309AE">
        <w:rPr>
          <w:sz w:val="28"/>
          <w:szCs w:val="28"/>
        </w:rPr>
        <w:t>на базе однокристальных микроконтроллеров</w:t>
      </w:r>
      <w:r w:rsidRPr="00592896">
        <w:rPr>
          <w:sz w:val="28"/>
          <w:szCs w:val="28"/>
        </w:rPr>
        <w:t>» в соответствии заданием:</w:t>
      </w:r>
      <w:r w:rsidRPr="00592896">
        <w:rPr>
          <w:snapToGrid w:val="0"/>
          <w:sz w:val="28"/>
          <w:szCs w:val="28"/>
        </w:rPr>
        <w:t xml:space="preserve"> </w:t>
      </w:r>
    </w:p>
    <w:p w:rsidR="00AD2F66" w:rsidRPr="003D094B" w:rsidRDefault="00AD2F66" w:rsidP="00AD2F66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3D094B">
        <w:rPr>
          <w:snapToGrid w:val="0"/>
          <w:sz w:val="28"/>
          <w:szCs w:val="28"/>
        </w:rPr>
        <w:t>Разработать контроллер, реализующий следующие функции:</w:t>
      </w:r>
    </w:p>
    <w:p w:rsidR="00AD2F66" w:rsidRPr="003D094B" w:rsidRDefault="00AD2F66" w:rsidP="004817F7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3D094B">
        <w:rPr>
          <w:snapToGrid w:val="0"/>
          <w:sz w:val="28"/>
          <w:szCs w:val="28"/>
        </w:rPr>
        <w:t>В трубопровод последовательно включаются «</w:t>
      </w:r>
      <w:r w:rsidRPr="003D094B">
        <w:rPr>
          <w:snapToGrid w:val="0"/>
          <w:sz w:val="28"/>
          <w:szCs w:val="28"/>
          <w:lang w:val="en-US"/>
        </w:rPr>
        <w:t>n</w:t>
      </w:r>
      <w:r w:rsidRPr="003D094B">
        <w:rPr>
          <w:snapToGrid w:val="0"/>
          <w:sz w:val="28"/>
          <w:szCs w:val="28"/>
        </w:rPr>
        <w:t xml:space="preserve">» датчиков объёмного расхода. Датчики – частотные, частота на выходе (10 – 500) Гц, требуемая погрешность измерения 0,1%. Характеристика </w:t>
      </w:r>
      <w:proofErr w:type="spellStart"/>
      <w:r w:rsidRPr="003D094B">
        <w:rPr>
          <w:snapToGrid w:val="0"/>
          <w:sz w:val="28"/>
          <w:szCs w:val="28"/>
          <w:lang w:val="en-US"/>
        </w:rPr>
        <w:t>Qi</w:t>
      </w:r>
      <w:proofErr w:type="spellEnd"/>
      <w:r w:rsidRPr="003D094B">
        <w:rPr>
          <w:snapToGrid w:val="0"/>
          <w:sz w:val="28"/>
          <w:szCs w:val="28"/>
        </w:rPr>
        <w:t xml:space="preserve"> = </w:t>
      </w:r>
      <w:r w:rsidRPr="003D094B">
        <w:rPr>
          <w:snapToGrid w:val="0"/>
          <w:sz w:val="28"/>
          <w:szCs w:val="28"/>
          <w:lang w:val="en-US"/>
        </w:rPr>
        <w:t>Ai</w:t>
      </w:r>
      <w:r w:rsidRPr="003D094B">
        <w:rPr>
          <w:snapToGrid w:val="0"/>
          <w:sz w:val="28"/>
          <w:szCs w:val="28"/>
        </w:rPr>
        <w:t xml:space="preserve"> + </w:t>
      </w:r>
      <w:r w:rsidRPr="003D094B">
        <w:rPr>
          <w:snapToGrid w:val="0"/>
          <w:sz w:val="28"/>
          <w:szCs w:val="28"/>
          <w:lang w:val="en-US"/>
        </w:rPr>
        <w:t>Bi</w:t>
      </w:r>
      <w:r w:rsidRPr="003D094B">
        <w:rPr>
          <w:snapToGrid w:val="0"/>
          <w:sz w:val="28"/>
          <w:szCs w:val="28"/>
        </w:rPr>
        <w:t>*</w:t>
      </w:r>
      <w:proofErr w:type="spellStart"/>
      <w:r w:rsidRPr="003D094B">
        <w:rPr>
          <w:snapToGrid w:val="0"/>
          <w:sz w:val="28"/>
          <w:szCs w:val="28"/>
          <w:lang w:val="en-US"/>
        </w:rPr>
        <w:t>Fi</w:t>
      </w:r>
      <w:proofErr w:type="spellEnd"/>
      <w:r w:rsidRPr="003D094B">
        <w:rPr>
          <w:snapToGrid w:val="0"/>
          <w:sz w:val="28"/>
          <w:szCs w:val="28"/>
        </w:rPr>
        <w:t xml:space="preserve">, где </w:t>
      </w:r>
      <w:proofErr w:type="spellStart"/>
      <w:r w:rsidRPr="003D094B">
        <w:rPr>
          <w:snapToGrid w:val="0"/>
          <w:sz w:val="28"/>
          <w:szCs w:val="28"/>
          <w:lang w:val="en-US"/>
        </w:rPr>
        <w:t>Qi</w:t>
      </w:r>
      <w:proofErr w:type="spellEnd"/>
      <w:r w:rsidRPr="003D094B">
        <w:rPr>
          <w:snapToGrid w:val="0"/>
          <w:sz w:val="28"/>
          <w:szCs w:val="28"/>
        </w:rPr>
        <w:t xml:space="preserve"> – объемный расход л/час. Измерение частоты выполняется </w:t>
      </w:r>
      <w:proofErr w:type="spellStart"/>
      <w:r w:rsidRPr="003D094B">
        <w:rPr>
          <w:snapToGrid w:val="0"/>
          <w:sz w:val="28"/>
          <w:szCs w:val="28"/>
        </w:rPr>
        <w:t>ОМК</w:t>
      </w:r>
      <w:proofErr w:type="spellEnd"/>
      <w:r w:rsidRPr="003D094B">
        <w:rPr>
          <w:snapToGrid w:val="0"/>
          <w:sz w:val="28"/>
          <w:szCs w:val="28"/>
        </w:rPr>
        <w:t>, которые связаны между собой и ведущим контроллером (</w:t>
      </w:r>
      <w:proofErr w:type="spellStart"/>
      <w:r w:rsidRPr="003D094B">
        <w:rPr>
          <w:snapToGrid w:val="0"/>
          <w:sz w:val="28"/>
          <w:szCs w:val="28"/>
        </w:rPr>
        <w:t>ОМК</w:t>
      </w:r>
      <w:proofErr w:type="spellEnd"/>
      <w:r w:rsidRPr="003D094B">
        <w:rPr>
          <w:snapToGrid w:val="0"/>
          <w:sz w:val="28"/>
          <w:szCs w:val="28"/>
        </w:rPr>
        <w:t xml:space="preserve">) по </w:t>
      </w:r>
      <w:r w:rsidRPr="003D094B">
        <w:rPr>
          <w:snapToGrid w:val="0"/>
          <w:sz w:val="28"/>
          <w:szCs w:val="28"/>
          <w:lang w:val="en-US"/>
        </w:rPr>
        <w:t>RS</w:t>
      </w:r>
      <w:r w:rsidRPr="003D094B">
        <w:rPr>
          <w:snapToGrid w:val="0"/>
          <w:sz w:val="28"/>
          <w:szCs w:val="28"/>
        </w:rPr>
        <w:t xml:space="preserve">-485, скорость обмена 1200 б/с. Датчики имитируются с помощью генераторов. </w:t>
      </w:r>
    </w:p>
    <w:p w:rsidR="00AD2F66" w:rsidRPr="003D094B" w:rsidRDefault="00AD2F66" w:rsidP="00AD2F66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3D094B">
        <w:rPr>
          <w:snapToGrid w:val="0"/>
          <w:sz w:val="28"/>
          <w:szCs w:val="28"/>
        </w:rPr>
        <w:t>Объемный расход должен фиксироваться в двоично-десятичной форме и записываться в буфер. Обращение к буферу возможно, если в нем хранятся достоверные данные.</w:t>
      </w:r>
    </w:p>
    <w:p w:rsidR="00AD2F66" w:rsidRDefault="00AD2F66" w:rsidP="004817F7">
      <w:pPr>
        <w:spacing w:line="360" w:lineRule="auto"/>
        <w:ind w:firstLine="567"/>
        <w:jc w:val="center"/>
        <w:rPr>
          <w:snapToGrid w:val="0"/>
          <w:sz w:val="28"/>
          <w:szCs w:val="28"/>
        </w:rPr>
      </w:pPr>
      <w:r w:rsidRPr="003D094B">
        <w:rPr>
          <w:snapToGrid w:val="0"/>
          <w:sz w:val="28"/>
          <w:szCs w:val="28"/>
        </w:rPr>
        <w:t xml:space="preserve">Функции ведущего контроллера: загрузка характеристик датчиков в ведомые </w:t>
      </w:r>
      <w:proofErr w:type="spellStart"/>
      <w:r w:rsidRPr="003D094B">
        <w:rPr>
          <w:snapToGrid w:val="0"/>
          <w:sz w:val="28"/>
          <w:szCs w:val="28"/>
        </w:rPr>
        <w:t>ОМК</w:t>
      </w:r>
      <w:proofErr w:type="spellEnd"/>
      <w:r w:rsidRPr="003D094B">
        <w:rPr>
          <w:snapToGrid w:val="0"/>
          <w:sz w:val="28"/>
          <w:szCs w:val="28"/>
        </w:rPr>
        <w:t xml:space="preserve"> (в </w:t>
      </w:r>
      <w:proofErr w:type="spellStart"/>
      <w:r w:rsidRPr="003D094B">
        <w:rPr>
          <w:snapToGrid w:val="0"/>
          <w:sz w:val="28"/>
          <w:szCs w:val="28"/>
          <w:lang w:val="en-US"/>
        </w:rPr>
        <w:t>EEPROM</w:t>
      </w:r>
      <w:proofErr w:type="spellEnd"/>
      <w:r w:rsidRPr="003D094B">
        <w:rPr>
          <w:snapToGrid w:val="0"/>
          <w:sz w:val="28"/>
          <w:szCs w:val="28"/>
        </w:rPr>
        <w:t>), сбор информации с ведомых контроллеров и её анализ, передача информации о состоянии трубопровода в ПЭВМ. Опрос датчиков проводится циклически, при отсутствии утечек показания датчиков должны отличаться не более</w:t>
      </w:r>
      <w:proofErr w:type="gramStart"/>
      <w:r w:rsidRPr="003D094B">
        <w:rPr>
          <w:snapToGrid w:val="0"/>
          <w:sz w:val="28"/>
          <w:szCs w:val="28"/>
        </w:rPr>
        <w:t>,</w:t>
      </w:r>
      <w:proofErr w:type="gramEnd"/>
      <w:r w:rsidRPr="003D094B">
        <w:rPr>
          <w:snapToGrid w:val="0"/>
          <w:sz w:val="28"/>
          <w:szCs w:val="28"/>
        </w:rPr>
        <w:t xml:space="preserve"> чем на 2%. Если разность расхода между соседними датчиками больше допустимой, необходимо сформировать код</w:t>
      </w:r>
    </w:p>
    <w:p w:rsidR="00AD2F66" w:rsidRPr="003D094B" w:rsidRDefault="00AD2F66" w:rsidP="00AD2F66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3D094B">
        <w:rPr>
          <w:snapToGrid w:val="0"/>
          <w:sz w:val="28"/>
          <w:szCs w:val="28"/>
        </w:rPr>
        <w:lastRenderedPageBreak/>
        <w:t xml:space="preserve">ошибки и передать эту информацию в ведущий контроллер. Одновременно с этим включить соответствующие светодиоды. </w:t>
      </w:r>
    </w:p>
    <w:p w:rsidR="00AD2F66" w:rsidRDefault="00AD2F66" w:rsidP="00AD2F66">
      <w:pPr>
        <w:spacing w:line="360" w:lineRule="auto"/>
        <w:ind w:firstLine="567"/>
        <w:rPr>
          <w:snapToGrid w:val="0"/>
          <w:sz w:val="28"/>
          <w:szCs w:val="28"/>
        </w:rPr>
      </w:pPr>
      <w:r w:rsidRPr="003D094B">
        <w:rPr>
          <w:snapToGrid w:val="0"/>
          <w:sz w:val="28"/>
          <w:szCs w:val="28"/>
        </w:rPr>
        <w:t>Разработать структуру кадра обмена информацией. Количество участков – не более 255.</w:t>
      </w:r>
    </w:p>
    <w:p w:rsidR="00AD2F66" w:rsidRPr="005F6FD5" w:rsidRDefault="00AD2F66" w:rsidP="00AD2F66">
      <w:pPr>
        <w:rPr>
          <w:szCs w:val="28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7"/>
        <w:gridCol w:w="2977"/>
        <w:gridCol w:w="3544"/>
      </w:tblGrid>
      <w:tr w:rsidR="00AD2F66" w:rsidRPr="004C2F83" w:rsidTr="003557A5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F66" w:rsidRPr="004C2F83" w:rsidRDefault="00AD2F66" w:rsidP="003557A5">
            <w:pPr>
              <w:tabs>
                <w:tab w:val="left" w:pos="7020"/>
              </w:tabs>
              <w:ind w:firstLine="34"/>
              <w:jc w:val="center"/>
              <w:outlineLvl w:val="0"/>
              <w:rPr>
                <w:rFonts w:eastAsia="Calibri"/>
                <w:sz w:val="28"/>
                <w:szCs w:val="28"/>
              </w:rPr>
            </w:pPr>
            <w:bookmarkStart w:id="3" w:name="_Toc532486868"/>
            <w:bookmarkStart w:id="4" w:name="_Toc532486970"/>
            <w:r w:rsidRPr="004C2F83">
              <w:rPr>
                <w:rFonts w:eastAsia="Calibri"/>
                <w:sz w:val="28"/>
                <w:szCs w:val="28"/>
              </w:rPr>
              <w:t>Планируемые результаты освоения образовательной программы (компетенции)</w:t>
            </w:r>
            <w:bookmarkEnd w:id="3"/>
            <w:bookmarkEnd w:id="4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bookmarkStart w:id="5" w:name="_Toc532486869"/>
            <w:bookmarkStart w:id="6" w:name="_Toc532486971"/>
            <w:r w:rsidRPr="004C2F83">
              <w:rPr>
                <w:rFonts w:eastAsia="Calibri"/>
                <w:sz w:val="28"/>
                <w:szCs w:val="28"/>
              </w:rPr>
              <w:t xml:space="preserve">Планируемые результаты </w:t>
            </w:r>
            <w:bookmarkEnd w:id="5"/>
            <w:bookmarkEnd w:id="6"/>
            <w:r>
              <w:rPr>
                <w:rFonts w:eastAsia="Calibri"/>
                <w:sz w:val="28"/>
                <w:szCs w:val="28"/>
              </w:rPr>
              <w:t>курсового проектирования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F66" w:rsidRPr="004C2F83" w:rsidRDefault="00AD2F66" w:rsidP="003557A5">
            <w:pPr>
              <w:tabs>
                <w:tab w:val="left" w:pos="7020"/>
              </w:tabs>
              <w:ind w:left="-114" w:firstLine="6"/>
              <w:jc w:val="center"/>
              <w:outlineLvl w:val="0"/>
              <w:rPr>
                <w:rFonts w:eastAsia="Calibri"/>
                <w:sz w:val="28"/>
                <w:szCs w:val="28"/>
              </w:rPr>
            </w:pPr>
            <w:bookmarkStart w:id="7" w:name="_Toc532486870"/>
            <w:bookmarkStart w:id="8" w:name="_Toc532486972"/>
            <w:r w:rsidRPr="004C2F83">
              <w:rPr>
                <w:rFonts w:eastAsia="Calibri"/>
                <w:sz w:val="28"/>
                <w:szCs w:val="28"/>
              </w:rPr>
              <w:t>Содержание задания</w:t>
            </w:r>
            <w:bookmarkEnd w:id="7"/>
            <w:bookmarkEnd w:id="8"/>
          </w:p>
        </w:tc>
      </w:tr>
      <w:tr w:rsidR="00AD2F66" w:rsidRPr="004C2F83" w:rsidTr="003557A5">
        <w:trPr>
          <w:trHeight w:val="505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F66" w:rsidRDefault="00AD2F66" w:rsidP="003557A5">
            <w:pPr>
              <w:tabs>
                <w:tab w:val="left" w:pos="7020"/>
              </w:tabs>
              <w:ind w:firstLine="34"/>
              <w:outlineLvl w:val="0"/>
              <w:rPr>
                <w:rFonts w:eastAsia="Calibri"/>
                <w:sz w:val="28"/>
                <w:szCs w:val="28"/>
              </w:rPr>
            </w:pPr>
            <w:bookmarkStart w:id="9" w:name="_Toc532486871"/>
            <w:bookmarkStart w:id="10" w:name="_Toc532486973"/>
            <w:r w:rsidRPr="004C2F83">
              <w:rPr>
                <w:rFonts w:eastAsia="Calibri"/>
                <w:sz w:val="28"/>
                <w:szCs w:val="28"/>
              </w:rPr>
              <w:t>ПК-</w:t>
            </w:r>
            <w:r>
              <w:rPr>
                <w:rFonts w:eastAsia="Calibri"/>
                <w:sz w:val="28"/>
                <w:szCs w:val="28"/>
              </w:rPr>
              <w:t>1</w:t>
            </w:r>
            <w:r w:rsidRPr="004C2F83">
              <w:rPr>
                <w:rFonts w:eastAsia="Calibri"/>
                <w:sz w:val="28"/>
                <w:szCs w:val="28"/>
              </w:rPr>
              <w:t xml:space="preserve"> </w:t>
            </w:r>
            <w:bookmarkEnd w:id="9"/>
            <w:bookmarkEnd w:id="10"/>
            <w:proofErr w:type="gramStart"/>
            <w:r w:rsidRPr="008D63D3">
              <w:rPr>
                <w:rFonts w:eastAsia="Calibri"/>
                <w:sz w:val="28"/>
                <w:szCs w:val="28"/>
              </w:rPr>
              <w:t>Способен</w:t>
            </w:r>
            <w:proofErr w:type="gramEnd"/>
            <w:r w:rsidRPr="008D63D3">
              <w:rPr>
                <w:rFonts w:eastAsia="Calibri"/>
                <w:sz w:val="28"/>
                <w:szCs w:val="28"/>
              </w:rPr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  <w:p w:rsidR="00AD2F66" w:rsidRPr="004C2F83" w:rsidRDefault="00AD2F66" w:rsidP="003557A5">
            <w:pPr>
              <w:tabs>
                <w:tab w:val="left" w:pos="7020"/>
              </w:tabs>
              <w:ind w:firstLine="34"/>
              <w:outlineLvl w:val="0"/>
              <w:rPr>
                <w:rFonts w:eastAsia="Calibri"/>
                <w:sz w:val="28"/>
                <w:szCs w:val="28"/>
              </w:rPr>
            </w:pPr>
            <w:proofErr w:type="spellStart"/>
            <w:r w:rsidRPr="008D63D3">
              <w:rPr>
                <w:rFonts w:eastAsia="Calibri"/>
                <w:sz w:val="28"/>
                <w:szCs w:val="28"/>
              </w:rPr>
              <w:t>ПК-1.4</w:t>
            </w:r>
            <w:proofErr w:type="spellEnd"/>
            <w:r w:rsidRPr="008D63D3">
              <w:rPr>
                <w:rFonts w:eastAsia="Calibri"/>
                <w:sz w:val="28"/>
                <w:szCs w:val="28"/>
              </w:rPr>
              <w:t>. Проектирует информационные системы, разрабатывает программу работ по экспериментальной проверке ее эффективности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F66" w:rsidRPr="008D63D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Знать</w:t>
            </w:r>
            <w:r>
              <w:rPr>
                <w:rFonts w:eastAsia="Calibri"/>
                <w:sz w:val="28"/>
                <w:szCs w:val="28"/>
              </w:rPr>
              <w:t>:</w:t>
            </w:r>
            <w:r w:rsidRPr="008D63D3">
              <w:rPr>
                <w:rFonts w:eastAsia="Calibri"/>
                <w:sz w:val="28"/>
                <w:szCs w:val="28"/>
              </w:rPr>
              <w:t xml:space="preserve"> технические характеристики микроконтроллеров и инструментальных средств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  <w:p w:rsidR="00AD2F66" w:rsidRPr="008D63D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Уметь</w:t>
            </w:r>
            <w:r>
              <w:rPr>
                <w:rFonts w:eastAsia="Calibri"/>
                <w:sz w:val="28"/>
                <w:szCs w:val="28"/>
              </w:rPr>
              <w:t>:</w:t>
            </w:r>
            <w:r w:rsidRPr="008D63D3">
              <w:rPr>
                <w:rFonts w:eastAsia="Calibri"/>
                <w:sz w:val="28"/>
                <w:szCs w:val="28"/>
              </w:rPr>
              <w:t xml:space="preserve"> проектировать устройства на микроконтроллерах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  <w:p w:rsidR="00AD2F66" w:rsidRPr="008D63D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Владеть</w:t>
            </w:r>
            <w:r>
              <w:rPr>
                <w:rFonts w:eastAsia="Calibri"/>
                <w:sz w:val="28"/>
                <w:szCs w:val="28"/>
              </w:rPr>
              <w:t>:</w:t>
            </w:r>
            <w:r w:rsidRPr="008D63D3">
              <w:rPr>
                <w:rFonts w:eastAsia="Calibri"/>
                <w:sz w:val="28"/>
                <w:szCs w:val="28"/>
              </w:rPr>
              <w:t xml:space="preserve"> навыками </w:t>
            </w:r>
          </w:p>
          <w:p w:rsidR="00AD2F66" w:rsidRPr="008D63D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решения задач интегрирования в систему микропроцессорных устройств и  их комплексной отладки с целью повышения  эффективности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proofErr w:type="spellStart"/>
            <w:r w:rsidRPr="004C2F83">
              <w:rPr>
                <w:rFonts w:eastAsia="Calibri"/>
                <w:sz w:val="28"/>
                <w:szCs w:val="28"/>
              </w:rPr>
              <w:t>1.Анализ</w:t>
            </w:r>
            <w:proofErr w:type="spellEnd"/>
            <w:r w:rsidRPr="004C2F83">
              <w:rPr>
                <w:rFonts w:eastAsia="Calibri"/>
                <w:sz w:val="28"/>
                <w:szCs w:val="28"/>
              </w:rPr>
              <w:t xml:space="preserve"> полученного задания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2. Разработка структурной организации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proofErr w:type="spellStart"/>
            <w:r w:rsidRPr="004C2F83">
              <w:rPr>
                <w:rFonts w:eastAsia="Calibri"/>
                <w:sz w:val="28"/>
                <w:szCs w:val="28"/>
              </w:rPr>
              <w:t>3.Анализ</w:t>
            </w:r>
            <w:proofErr w:type="spellEnd"/>
            <w:r w:rsidRPr="004C2F83">
              <w:rPr>
                <w:rFonts w:eastAsia="Calibri"/>
                <w:sz w:val="28"/>
                <w:szCs w:val="28"/>
              </w:rPr>
              <w:t xml:space="preserve"> алгоритмов обработки и управления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proofErr w:type="spellStart"/>
            <w:r w:rsidRPr="004C2F83">
              <w:rPr>
                <w:rFonts w:eastAsia="Calibri"/>
                <w:sz w:val="28"/>
                <w:szCs w:val="28"/>
              </w:rPr>
              <w:t>4.Разработка</w:t>
            </w:r>
            <w:proofErr w:type="spellEnd"/>
            <w:r w:rsidRPr="004C2F83">
              <w:rPr>
                <w:rFonts w:eastAsia="Calibri"/>
                <w:sz w:val="28"/>
                <w:szCs w:val="28"/>
              </w:rPr>
              <w:t xml:space="preserve"> принципиальной электрической схемы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proofErr w:type="spellStart"/>
            <w:r w:rsidRPr="004C2F83">
              <w:rPr>
                <w:rFonts w:eastAsia="Calibri"/>
                <w:sz w:val="28"/>
                <w:szCs w:val="28"/>
              </w:rPr>
              <w:t>5.Выбор</w:t>
            </w:r>
            <w:proofErr w:type="spellEnd"/>
            <w:r w:rsidRPr="004C2F83">
              <w:rPr>
                <w:rFonts w:eastAsia="Calibri"/>
                <w:sz w:val="28"/>
                <w:szCs w:val="28"/>
              </w:rPr>
              <w:t xml:space="preserve"> инструментальных средств и языка программирования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6. Разработка программы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proofErr w:type="spellStart"/>
            <w:r w:rsidRPr="004C2F83">
              <w:rPr>
                <w:rFonts w:eastAsia="Calibri"/>
                <w:sz w:val="28"/>
                <w:szCs w:val="28"/>
              </w:rPr>
              <w:t>7.Тестирование</w:t>
            </w:r>
            <w:proofErr w:type="spellEnd"/>
            <w:r w:rsidRPr="004C2F83">
              <w:rPr>
                <w:rFonts w:eastAsia="Calibri"/>
                <w:sz w:val="28"/>
                <w:szCs w:val="28"/>
              </w:rPr>
              <w:t xml:space="preserve"> разработанного контроллера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8. Разработка инструкции по эксплуатации</w:t>
            </w:r>
          </w:p>
          <w:p w:rsidR="00AD2F66" w:rsidRPr="004C2F83" w:rsidRDefault="00AD2F66" w:rsidP="003557A5">
            <w:pPr>
              <w:tabs>
                <w:tab w:val="left" w:pos="7020"/>
              </w:tabs>
              <w:outlineLvl w:val="0"/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9. Заключение</w:t>
            </w:r>
          </w:p>
        </w:tc>
      </w:tr>
    </w:tbl>
    <w:p w:rsidR="00AD2F66" w:rsidRDefault="00AD2F66" w:rsidP="00AD2F66">
      <w:pPr>
        <w:spacing w:line="360" w:lineRule="auto"/>
        <w:rPr>
          <w:sz w:val="28"/>
          <w:szCs w:val="28"/>
        </w:rPr>
      </w:pPr>
    </w:p>
    <w:p w:rsidR="00AD2F66" w:rsidRPr="004C2F83" w:rsidRDefault="00AD2F66" w:rsidP="00AD2F66">
      <w:pPr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 xml:space="preserve">Дата выдачи задания </w:t>
      </w:r>
      <w:bookmarkStart w:id="11" w:name="_GoBack"/>
      <w:bookmarkEnd w:id="11"/>
      <w:r w:rsidRPr="008D63D3">
        <w:rPr>
          <w:sz w:val="28"/>
          <w:szCs w:val="28"/>
          <w:highlight w:val="yellow"/>
          <w:u w:val="single"/>
        </w:rPr>
        <w:t>5 сентября</w:t>
      </w:r>
      <w:r w:rsidRPr="004C2F83">
        <w:rPr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22</w:t>
      </w:r>
      <w:r w:rsidRPr="004C2F83">
        <w:rPr>
          <w:sz w:val="28"/>
          <w:szCs w:val="28"/>
        </w:rPr>
        <w:t xml:space="preserve"> г. </w:t>
      </w:r>
    </w:p>
    <w:p w:rsidR="00AD2F66" w:rsidRPr="004C2F83" w:rsidRDefault="00AD2F66" w:rsidP="00AD2F66">
      <w:pPr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 xml:space="preserve">Срок представления на кафедру пояснительной записки </w:t>
      </w:r>
      <w:r w:rsidRPr="008D63D3">
        <w:rPr>
          <w:sz w:val="28"/>
          <w:szCs w:val="28"/>
          <w:highlight w:val="yellow"/>
          <w:u w:val="single"/>
        </w:rPr>
        <w:t>24 декабря</w:t>
      </w:r>
      <w:r w:rsidRPr="004C2F83">
        <w:rPr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22</w:t>
      </w:r>
      <w:r w:rsidRPr="004C2F83">
        <w:rPr>
          <w:sz w:val="28"/>
          <w:szCs w:val="28"/>
        </w:rPr>
        <w:t xml:space="preserve"> г.</w:t>
      </w:r>
    </w:p>
    <w:p w:rsidR="00AD2F66" w:rsidRPr="004C2F83" w:rsidRDefault="00AD2F66" w:rsidP="00AD2F66">
      <w:pPr>
        <w:tabs>
          <w:tab w:val="left" w:pos="1134"/>
          <w:tab w:val="left" w:pos="3402"/>
        </w:tabs>
        <w:spacing w:before="120"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>Руководитель курсового проекта</w:t>
      </w:r>
    </w:p>
    <w:p w:rsidR="00AD2F66" w:rsidRPr="004C2F83" w:rsidRDefault="00AD2F66" w:rsidP="00AD2F66">
      <w:pPr>
        <w:tabs>
          <w:tab w:val="left" w:pos="1134"/>
          <w:tab w:val="left" w:pos="4536"/>
          <w:tab w:val="right" w:pos="9356"/>
        </w:tabs>
        <w:rPr>
          <w:sz w:val="28"/>
          <w:szCs w:val="28"/>
        </w:rPr>
      </w:pPr>
      <w:r w:rsidRPr="004C2F83">
        <w:rPr>
          <w:sz w:val="28"/>
          <w:szCs w:val="28"/>
        </w:rPr>
        <w:t xml:space="preserve">доцент каф. </w:t>
      </w:r>
      <w:proofErr w:type="spellStart"/>
      <w:proofErr w:type="gramStart"/>
      <w:r w:rsidRPr="004C2F83">
        <w:rPr>
          <w:sz w:val="28"/>
          <w:szCs w:val="28"/>
        </w:rPr>
        <w:t>ИСТ</w:t>
      </w:r>
      <w:proofErr w:type="spellEnd"/>
      <w:proofErr w:type="gramEnd"/>
      <w:r w:rsidRPr="004C2F83">
        <w:rPr>
          <w:sz w:val="28"/>
          <w:szCs w:val="28"/>
        </w:rPr>
        <w:t xml:space="preserve"> к.т.н.</w:t>
      </w:r>
      <w:r w:rsidRPr="004C2F83">
        <w:rPr>
          <w:sz w:val="28"/>
          <w:szCs w:val="28"/>
        </w:rPr>
        <w:tab/>
      </w:r>
      <w:proofErr w:type="spellStart"/>
      <w:r w:rsidRPr="004C2F83">
        <w:rPr>
          <w:sz w:val="28"/>
          <w:szCs w:val="28"/>
        </w:rPr>
        <w:t>_______________________</w:t>
      </w:r>
      <w:r>
        <w:rPr>
          <w:sz w:val="28"/>
          <w:szCs w:val="28"/>
        </w:rPr>
        <w:t>В.Г</w:t>
      </w:r>
      <w:proofErr w:type="spellEnd"/>
      <w:r>
        <w:rPr>
          <w:sz w:val="28"/>
          <w:szCs w:val="28"/>
        </w:rPr>
        <w:t>. Иоффе</w:t>
      </w:r>
      <w:r w:rsidRPr="004C2F83">
        <w:rPr>
          <w:sz w:val="28"/>
          <w:szCs w:val="28"/>
        </w:rPr>
        <w:tab/>
      </w:r>
    </w:p>
    <w:p w:rsidR="00AD2F66" w:rsidRPr="004C2F83" w:rsidRDefault="00AD2F66" w:rsidP="00AD2F66">
      <w:pPr>
        <w:spacing w:line="360" w:lineRule="auto"/>
        <w:ind w:left="5664"/>
        <w:rPr>
          <w:i/>
          <w:sz w:val="28"/>
          <w:szCs w:val="28"/>
        </w:rPr>
      </w:pPr>
      <w:r w:rsidRPr="004C2F83">
        <w:rPr>
          <w:i/>
          <w:sz w:val="28"/>
          <w:szCs w:val="28"/>
        </w:rPr>
        <w:t>(подпись)</w:t>
      </w:r>
      <w:r w:rsidRPr="000E6794">
        <w:rPr>
          <w:color w:val="000000"/>
        </w:rPr>
        <w:t xml:space="preserve"> </w:t>
      </w:r>
    </w:p>
    <w:p w:rsidR="00AD2F66" w:rsidRPr="004C2F83" w:rsidRDefault="00AD2F66" w:rsidP="00AD2F66">
      <w:pPr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>Задание принял к исполнению</w:t>
      </w:r>
    </w:p>
    <w:p w:rsidR="00AD2F66" w:rsidRPr="000E6794" w:rsidRDefault="00AD2F66" w:rsidP="00AD2F66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4C2F83">
        <w:rPr>
          <w:sz w:val="28"/>
          <w:szCs w:val="28"/>
        </w:rPr>
        <w:t xml:space="preserve"> группы № </w:t>
      </w:r>
      <w:r w:rsidRPr="00592896">
        <w:rPr>
          <w:color w:val="000000"/>
          <w:sz w:val="28"/>
          <w:szCs w:val="28"/>
        </w:rPr>
        <w:t>6401-090301</w:t>
      </w:r>
      <w:r>
        <w:rPr>
          <w:color w:val="000000"/>
          <w:sz w:val="28"/>
          <w:szCs w:val="28"/>
          <w:lang w:val="en-US"/>
        </w:rPr>
        <w:t>D</w:t>
      </w:r>
      <w:r w:rsidRPr="004C2F83">
        <w:rPr>
          <w:sz w:val="28"/>
          <w:szCs w:val="28"/>
        </w:rPr>
        <w:tab/>
        <w:t>__________________</w:t>
      </w:r>
      <w:r w:rsidRPr="009C66CB">
        <w:rPr>
          <w:sz w:val="28"/>
          <w:szCs w:val="28"/>
        </w:rPr>
        <w:t xml:space="preserve"> </w:t>
      </w:r>
      <w:r w:rsidRPr="000E6794">
        <w:rPr>
          <w:color w:val="000000"/>
          <w:sz w:val="28"/>
          <w:szCs w:val="28"/>
        </w:rPr>
        <w:t>В.А. Байрамов</w:t>
      </w:r>
    </w:p>
    <w:p w:rsidR="00AD2F66" w:rsidRPr="004C2F83" w:rsidRDefault="00AD2F66" w:rsidP="00AD2F66">
      <w:pPr>
        <w:ind w:left="5664"/>
        <w:rPr>
          <w:sz w:val="28"/>
          <w:szCs w:val="28"/>
        </w:rPr>
      </w:pPr>
      <w:r w:rsidRPr="004C2F83">
        <w:rPr>
          <w:i/>
          <w:sz w:val="28"/>
          <w:szCs w:val="28"/>
        </w:rPr>
        <w:t>(подпись)</w:t>
      </w:r>
    </w:p>
    <w:p w:rsidR="00AD2F66" w:rsidRPr="004C2F83" w:rsidRDefault="00AD2F66" w:rsidP="00AD2F66">
      <w:pPr>
        <w:tabs>
          <w:tab w:val="left" w:pos="0"/>
          <w:tab w:val="left" w:pos="3765"/>
        </w:tabs>
        <w:rPr>
          <w:sz w:val="28"/>
          <w:szCs w:val="28"/>
        </w:rPr>
      </w:pPr>
      <w:r w:rsidRPr="004C2F83">
        <w:rPr>
          <w:sz w:val="28"/>
          <w:szCs w:val="28"/>
        </w:rPr>
        <w:tab/>
      </w:r>
      <w:r w:rsidRPr="004C2F83">
        <w:rPr>
          <w:sz w:val="28"/>
          <w:szCs w:val="28"/>
        </w:rPr>
        <w:tab/>
      </w:r>
      <w:r w:rsidRPr="004C2F83">
        <w:rPr>
          <w:sz w:val="28"/>
          <w:szCs w:val="28"/>
        </w:rPr>
        <w:tab/>
      </w:r>
    </w:p>
    <w:p w:rsidR="0043305E" w:rsidRPr="004C2F83" w:rsidRDefault="00AD2F66" w:rsidP="004330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3305E" w:rsidRPr="004C2F83">
        <w:rPr>
          <w:sz w:val="28"/>
          <w:szCs w:val="28"/>
        </w:rPr>
        <w:lastRenderedPageBreak/>
        <w:t>РЕФЕРАТ</w:t>
      </w:r>
    </w:p>
    <w:p w:rsidR="0043305E" w:rsidRPr="004C2F83" w:rsidRDefault="0043305E" w:rsidP="0043305E">
      <w:pPr>
        <w:tabs>
          <w:tab w:val="left" w:pos="3420"/>
        </w:tabs>
        <w:spacing w:line="360" w:lineRule="auto"/>
        <w:ind w:firstLine="720"/>
        <w:rPr>
          <w:b/>
          <w:sz w:val="28"/>
          <w:szCs w:val="28"/>
        </w:rPr>
      </w:pPr>
      <w:r w:rsidRPr="004C2F83">
        <w:rPr>
          <w:b/>
          <w:sz w:val="28"/>
          <w:szCs w:val="28"/>
        </w:rPr>
        <w:t xml:space="preserve">Пояснительная записка к курсовому проекту: </w:t>
      </w:r>
      <w:r w:rsidRPr="004C2F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39</w:t>
      </w:r>
      <w:r w:rsidRPr="004C2F83">
        <w:rPr>
          <w:sz w:val="28"/>
          <w:szCs w:val="28"/>
        </w:rPr>
        <w:t>c.,</w:t>
      </w:r>
      <w:r>
        <w:rPr>
          <w:sz w:val="28"/>
          <w:szCs w:val="28"/>
        </w:rPr>
        <w:t>19</w:t>
      </w:r>
      <w:proofErr w:type="spellEnd"/>
      <w:r>
        <w:rPr>
          <w:sz w:val="28"/>
          <w:szCs w:val="28"/>
        </w:rPr>
        <w:t xml:space="preserve"> </w:t>
      </w:r>
      <w:r w:rsidRPr="004C2F83">
        <w:rPr>
          <w:sz w:val="28"/>
          <w:szCs w:val="28"/>
        </w:rPr>
        <w:t xml:space="preserve">рисунков, </w:t>
      </w:r>
      <w:r>
        <w:rPr>
          <w:sz w:val="28"/>
          <w:szCs w:val="28"/>
        </w:rPr>
        <w:t>1 таблица, 3 источника</w:t>
      </w:r>
      <w:r w:rsidRPr="004C2F83">
        <w:rPr>
          <w:sz w:val="28"/>
          <w:szCs w:val="28"/>
        </w:rPr>
        <w:t xml:space="preserve">, 3 приложения. 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C57584">
        <w:rPr>
          <w:snapToGrid w:val="0"/>
          <w:sz w:val="28"/>
          <w:szCs w:val="28"/>
        </w:rPr>
        <w:t xml:space="preserve">МИКРОКОНТРОЛЛЕР, </w:t>
      </w:r>
      <w:r>
        <w:rPr>
          <w:snapToGrid w:val="0"/>
          <w:sz w:val="28"/>
          <w:szCs w:val="28"/>
        </w:rPr>
        <w:t>ДАТЧИК</w:t>
      </w:r>
      <w:r w:rsidRPr="00C57584">
        <w:rPr>
          <w:snapToGrid w:val="0"/>
          <w:sz w:val="28"/>
          <w:szCs w:val="28"/>
        </w:rPr>
        <w:t xml:space="preserve">, </w:t>
      </w:r>
      <w:r>
        <w:rPr>
          <w:sz w:val="28"/>
          <w:szCs w:val="28"/>
        </w:rPr>
        <w:t>СВЕТОДИОД</w:t>
      </w:r>
      <w:r>
        <w:rPr>
          <w:rFonts w:eastAsia="Arial"/>
          <w:bCs/>
          <w:spacing w:val="-6"/>
          <w:sz w:val="28"/>
          <w:szCs w:val="28"/>
        </w:rPr>
        <w:t xml:space="preserve">, ГЕНЕРАТОР, ПРИЕМОПЕРЕДАТЧИК </w:t>
      </w:r>
      <w:r>
        <w:rPr>
          <w:rFonts w:eastAsia="Arial"/>
          <w:bCs/>
          <w:spacing w:val="-6"/>
          <w:sz w:val="28"/>
          <w:szCs w:val="28"/>
          <w:lang w:val="en-US"/>
        </w:rPr>
        <w:t>RS</w:t>
      </w:r>
      <w:r w:rsidRPr="003D4BD2">
        <w:rPr>
          <w:rFonts w:eastAsia="Arial"/>
          <w:bCs/>
          <w:spacing w:val="-6"/>
          <w:sz w:val="28"/>
          <w:szCs w:val="28"/>
        </w:rPr>
        <w:t>-485</w:t>
      </w:r>
      <w:r>
        <w:rPr>
          <w:rFonts w:eastAsia="Arial"/>
          <w:bCs/>
          <w:spacing w:val="-6"/>
          <w:sz w:val="28"/>
          <w:szCs w:val="28"/>
        </w:rPr>
        <w:t>, ИЗМЕРЕНИЕ ЧАСТОТЫ, ДВОИЧНО-ДЕСЯТИЧНАЯ ФОРМА ЧИСЛА</w:t>
      </w:r>
      <w:r w:rsidRPr="00612C95">
        <w:rPr>
          <w:rFonts w:eastAsia="Arial"/>
          <w:bCs/>
          <w:spacing w:val="-1"/>
          <w:sz w:val="28"/>
          <w:szCs w:val="28"/>
        </w:rPr>
        <w:t>.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В соответствии с техническим заданием спроектирована система</w:t>
      </w:r>
      <w:r>
        <w:rPr>
          <w:rFonts w:eastAsia="Arial"/>
          <w:bCs/>
          <w:spacing w:val="-1"/>
          <w:sz w:val="28"/>
          <w:szCs w:val="28"/>
        </w:rPr>
        <w:t xml:space="preserve">, в которой ведущий и ведомые контроллеры основаны на </w:t>
      </w:r>
      <w:proofErr w:type="spellStart"/>
      <w:r w:rsidRPr="00612C95">
        <w:rPr>
          <w:rFonts w:eastAsia="Arial"/>
          <w:bCs/>
          <w:spacing w:val="-1"/>
          <w:sz w:val="28"/>
          <w:szCs w:val="28"/>
        </w:rPr>
        <w:t>ОМК</w:t>
      </w:r>
      <w:proofErr w:type="spellEnd"/>
      <w:r w:rsidRPr="00612C95">
        <w:rPr>
          <w:rFonts w:eastAsia="Arial"/>
          <w:bCs/>
          <w:spacing w:val="-1"/>
          <w:sz w:val="28"/>
          <w:szCs w:val="28"/>
        </w:rPr>
        <w:t xml:space="preserve"> </w:t>
      </w:r>
      <w:proofErr w:type="spellStart"/>
      <w:r w:rsidRPr="00612C95">
        <w:rPr>
          <w:rFonts w:eastAsia="Arial"/>
          <w:bCs/>
          <w:spacing w:val="-1"/>
          <w:sz w:val="28"/>
          <w:szCs w:val="28"/>
          <w:lang w:val="en-US"/>
        </w:rPr>
        <w:t>ATmega</w:t>
      </w:r>
      <w:proofErr w:type="spellEnd"/>
      <w:r>
        <w:rPr>
          <w:rFonts w:eastAsia="Arial"/>
          <w:bCs/>
          <w:spacing w:val="-1"/>
          <w:sz w:val="28"/>
          <w:szCs w:val="28"/>
        </w:rPr>
        <w:t xml:space="preserve"> 8</w:t>
      </w:r>
      <w:r w:rsidRPr="00612C95">
        <w:rPr>
          <w:rFonts w:eastAsia="Arial"/>
          <w:bCs/>
          <w:spacing w:val="-1"/>
          <w:sz w:val="28"/>
          <w:szCs w:val="28"/>
        </w:rPr>
        <w:t xml:space="preserve"> семейства </w:t>
      </w:r>
      <w:proofErr w:type="spellStart"/>
      <w:r w:rsidRPr="00612C95">
        <w:rPr>
          <w:rFonts w:eastAsia="Arial"/>
          <w:bCs/>
          <w:spacing w:val="-1"/>
          <w:sz w:val="28"/>
          <w:szCs w:val="28"/>
          <w:lang w:val="en-US"/>
        </w:rPr>
        <w:t>AVR</w:t>
      </w:r>
      <w:proofErr w:type="spellEnd"/>
      <w:r w:rsidRPr="00612C95">
        <w:rPr>
          <w:rFonts w:eastAsia="Arial"/>
          <w:bCs/>
          <w:spacing w:val="-1"/>
          <w:sz w:val="28"/>
          <w:szCs w:val="28"/>
        </w:rPr>
        <w:t xml:space="preserve"> фирмы 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Atmel</w:t>
      </w:r>
      <w:r>
        <w:rPr>
          <w:rFonts w:eastAsia="Arial"/>
          <w:bCs/>
          <w:spacing w:val="-1"/>
          <w:sz w:val="28"/>
          <w:szCs w:val="28"/>
        </w:rPr>
        <w:t>. Ведомые контроллеры предназначены</w:t>
      </w:r>
      <w:r w:rsidRPr="00612C95">
        <w:rPr>
          <w:rFonts w:eastAsia="Arial"/>
          <w:bCs/>
          <w:spacing w:val="-1"/>
          <w:sz w:val="28"/>
          <w:szCs w:val="28"/>
        </w:rPr>
        <w:t xml:space="preserve"> для</w:t>
      </w:r>
      <w:r>
        <w:rPr>
          <w:rFonts w:eastAsia="Arial"/>
          <w:bCs/>
          <w:spacing w:val="-1"/>
          <w:sz w:val="28"/>
          <w:szCs w:val="28"/>
        </w:rPr>
        <w:t xml:space="preserve"> измерения частоты трубопровода, которые имитируются с помощью генераторов, и преобразования полученной величины в двоично-десятичное представление. Ведущий контроллер предназначен для загрузки характеристик датчиков в ведомые контроллеры, циклического опроса датчиков, сбора информации с них, включения светодиода и формирования кода ошибки, в случае, если показания датчиков отличаются более чем на 2%. Связь между ведущими ведомым контроллером осуществляется с помощью </w:t>
      </w:r>
      <w:r>
        <w:rPr>
          <w:snapToGrid w:val="0"/>
          <w:sz w:val="28"/>
          <w:szCs w:val="28"/>
        </w:rPr>
        <w:t xml:space="preserve">последовательного интерфейса </w:t>
      </w:r>
      <w:proofErr w:type="spellStart"/>
      <w:r>
        <w:rPr>
          <w:snapToGrid w:val="0"/>
          <w:sz w:val="28"/>
          <w:szCs w:val="28"/>
        </w:rPr>
        <w:t>RS-485</w:t>
      </w:r>
      <w:proofErr w:type="spellEnd"/>
      <w:r>
        <w:rPr>
          <w:rFonts w:eastAsia="Arial"/>
          <w:bCs/>
          <w:spacing w:val="-1"/>
          <w:sz w:val="28"/>
          <w:szCs w:val="28"/>
        </w:rPr>
        <w:t xml:space="preserve">. Разработан алгоритм </w:t>
      </w:r>
      <w:r w:rsidRPr="00612C95">
        <w:rPr>
          <w:rFonts w:eastAsia="Arial"/>
          <w:bCs/>
          <w:spacing w:val="-1"/>
          <w:sz w:val="28"/>
          <w:szCs w:val="28"/>
        </w:rPr>
        <w:t>функционирования</w:t>
      </w:r>
      <w:r>
        <w:rPr>
          <w:rFonts w:eastAsia="Arial"/>
          <w:bCs/>
          <w:spacing w:val="-1"/>
          <w:sz w:val="28"/>
          <w:szCs w:val="28"/>
        </w:rPr>
        <w:t xml:space="preserve"> системы</w:t>
      </w:r>
      <w:r w:rsidRPr="00612C95">
        <w:rPr>
          <w:rFonts w:eastAsia="Arial"/>
          <w:bCs/>
          <w:spacing w:val="-1"/>
          <w:sz w:val="28"/>
          <w:szCs w:val="28"/>
        </w:rPr>
        <w:t>, структурная схема, а также программное обеспечение.</w:t>
      </w:r>
    </w:p>
    <w:p w:rsidR="0043305E" w:rsidRDefault="0043305E" w:rsidP="0043305E">
      <w:pPr>
        <w:pStyle w:val="ad"/>
        <w:rPr>
          <w:rFonts w:eastAsia="Arial"/>
          <w:bCs/>
          <w:spacing w:val="-1"/>
        </w:rPr>
      </w:pPr>
      <w:r w:rsidRPr="006403E6">
        <w:rPr>
          <w:rFonts w:eastAsia="Arial"/>
          <w:bCs/>
          <w:spacing w:val="-1"/>
        </w:rPr>
        <w:t xml:space="preserve">Программное обеспечение было реализовано в среде разработки </w:t>
      </w:r>
      <w:proofErr w:type="spellStart"/>
      <w:r w:rsidRPr="006403E6">
        <w:rPr>
          <w:rFonts w:eastAsia="Arial"/>
          <w:bCs/>
          <w:spacing w:val="-1"/>
        </w:rPr>
        <w:t>Atmel</w:t>
      </w:r>
      <w:proofErr w:type="spellEnd"/>
      <w:r w:rsidRPr="006403E6">
        <w:rPr>
          <w:rFonts w:eastAsia="Arial"/>
          <w:bCs/>
          <w:spacing w:val="-1"/>
        </w:rPr>
        <w:t xml:space="preserve"> </w:t>
      </w:r>
      <w:proofErr w:type="spellStart"/>
      <w:r w:rsidRPr="006403E6">
        <w:rPr>
          <w:rFonts w:eastAsia="Arial"/>
          <w:bCs/>
          <w:spacing w:val="-1"/>
        </w:rPr>
        <w:t>Studio</w:t>
      </w:r>
      <w:proofErr w:type="spellEnd"/>
      <w:r w:rsidRPr="006403E6">
        <w:rPr>
          <w:rFonts w:eastAsia="Arial"/>
          <w:bCs/>
          <w:spacing w:val="-1"/>
        </w:rPr>
        <w:t xml:space="preserve"> 7.0 , симуляция работы системы проводилось с помощью </w:t>
      </w:r>
      <w:proofErr w:type="spellStart"/>
      <w:r w:rsidRPr="006403E6">
        <w:rPr>
          <w:rFonts w:eastAsia="Arial"/>
          <w:bCs/>
          <w:spacing w:val="-1"/>
        </w:rPr>
        <w:t>Proteus</w:t>
      </w:r>
      <w:proofErr w:type="spellEnd"/>
      <w:r w:rsidRPr="006403E6">
        <w:rPr>
          <w:rFonts w:eastAsia="Arial"/>
          <w:bCs/>
          <w:spacing w:val="-1"/>
        </w:rPr>
        <w:t xml:space="preserve"> 8.</w:t>
      </w:r>
      <w:r>
        <w:rPr>
          <w:rFonts w:eastAsia="Arial"/>
          <w:bCs/>
          <w:spacing w:val="-1"/>
        </w:rPr>
        <w:t>6</w:t>
      </w:r>
      <w:r w:rsidRPr="006403E6">
        <w:rPr>
          <w:rFonts w:eastAsia="Arial"/>
          <w:bCs/>
          <w:spacing w:val="-1"/>
        </w:rPr>
        <w:t xml:space="preserve"> </w:t>
      </w:r>
      <w:proofErr w:type="spellStart"/>
      <w:r w:rsidRPr="006403E6">
        <w:rPr>
          <w:rFonts w:eastAsia="Arial"/>
          <w:bCs/>
          <w:spacing w:val="-1"/>
        </w:rPr>
        <w:t>Professional</w:t>
      </w:r>
      <w:proofErr w:type="spellEnd"/>
      <w:r w:rsidRPr="006403E6">
        <w:rPr>
          <w:rFonts w:eastAsia="Arial"/>
          <w:bCs/>
          <w:spacing w:val="-1"/>
        </w:rPr>
        <w:t>.</w:t>
      </w:r>
    </w:p>
    <w:p w:rsidR="0043305E" w:rsidRDefault="0043305E" w:rsidP="0043305E">
      <w:pPr>
        <w:pStyle w:val="ad"/>
      </w:pPr>
      <w:r w:rsidRPr="00206AFF">
        <w:t>Выполнена отладка и проверка системы на работоспособность.</w:t>
      </w: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Pr="00C609A5" w:rsidRDefault="0043305E" w:rsidP="0043305E">
      <w:pPr>
        <w:spacing w:after="160" w:line="259" w:lineRule="auto"/>
        <w:rPr>
          <w:rFonts w:eastAsia="Arial"/>
          <w:b/>
          <w:bCs/>
          <w:spacing w:val="-1"/>
          <w:sz w:val="28"/>
          <w:szCs w:val="28"/>
        </w:rPr>
      </w:pPr>
      <w:r w:rsidRPr="00C609A5">
        <w:rPr>
          <w:rFonts w:eastAsia="Arial"/>
          <w:b/>
          <w:bCs/>
          <w:spacing w:val="-1"/>
          <w:sz w:val="28"/>
          <w:szCs w:val="28"/>
        </w:rPr>
        <w:lastRenderedPageBreak/>
        <w:t xml:space="preserve">ПЕРЕЧЕНЬ УСЛОВНЫХ </w:t>
      </w:r>
      <w:proofErr w:type="spellStart"/>
      <w:r w:rsidRPr="00C609A5">
        <w:rPr>
          <w:rFonts w:eastAsia="Arial"/>
          <w:b/>
          <w:bCs/>
          <w:spacing w:val="-1"/>
          <w:sz w:val="28"/>
          <w:szCs w:val="28"/>
        </w:rPr>
        <w:t>ОБОЗНАЧНИЙ</w:t>
      </w:r>
      <w:proofErr w:type="spellEnd"/>
      <w:r w:rsidRPr="00C609A5">
        <w:rPr>
          <w:rFonts w:eastAsia="Arial"/>
          <w:b/>
          <w:bCs/>
          <w:spacing w:val="-1"/>
          <w:sz w:val="28"/>
          <w:szCs w:val="28"/>
        </w:rPr>
        <w:t>, ЕДИНИЦ И ТЕРМИНОВ</w:t>
      </w:r>
    </w:p>
    <w:p w:rsidR="0043305E" w:rsidRPr="00C609A5" w:rsidRDefault="0043305E" w:rsidP="0043305E">
      <w:pPr>
        <w:rPr>
          <w:rFonts w:eastAsia="Arial"/>
        </w:rPr>
      </w:pP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МПС – микропроцессорная система;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proofErr w:type="spellStart"/>
      <w:r w:rsidRPr="00612C95">
        <w:rPr>
          <w:rFonts w:eastAsia="Arial"/>
          <w:bCs/>
          <w:spacing w:val="-1"/>
          <w:sz w:val="28"/>
          <w:szCs w:val="28"/>
        </w:rPr>
        <w:t>МПУ</w:t>
      </w:r>
      <w:proofErr w:type="spellEnd"/>
      <w:r w:rsidRPr="00612C95">
        <w:rPr>
          <w:rFonts w:eastAsia="Arial"/>
          <w:bCs/>
          <w:spacing w:val="-1"/>
          <w:sz w:val="28"/>
          <w:szCs w:val="28"/>
        </w:rPr>
        <w:t xml:space="preserve"> – микропроцессорное устройство;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proofErr w:type="spellStart"/>
      <w:r w:rsidRPr="00612C95">
        <w:rPr>
          <w:rFonts w:eastAsia="Arial"/>
          <w:bCs/>
          <w:spacing w:val="-1"/>
          <w:sz w:val="28"/>
          <w:szCs w:val="28"/>
        </w:rPr>
        <w:t>ОМК</w:t>
      </w:r>
      <w:proofErr w:type="spellEnd"/>
      <w:r w:rsidRPr="00612C95">
        <w:rPr>
          <w:rFonts w:eastAsia="Arial"/>
          <w:bCs/>
          <w:spacing w:val="-1"/>
          <w:sz w:val="28"/>
          <w:szCs w:val="28"/>
        </w:rPr>
        <w:t xml:space="preserve"> – однокристальный микроконтроллер;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ПБ – процессорный блок;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ПЗУ (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ROM</w:t>
      </w:r>
      <w:r w:rsidRPr="00612C95">
        <w:rPr>
          <w:rFonts w:eastAsia="Arial"/>
          <w:bCs/>
          <w:spacing w:val="-1"/>
          <w:sz w:val="28"/>
          <w:szCs w:val="28"/>
        </w:rPr>
        <w:t>) – постоянное запоминающее устройство;</w:t>
      </w:r>
    </w:p>
    <w:p w:rsidR="0043305E" w:rsidRPr="00612C95" w:rsidRDefault="0043305E" w:rsidP="0043305E">
      <w:pPr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ОЗУ (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RAM</w:t>
      </w:r>
      <w:r w:rsidRPr="00612C95">
        <w:rPr>
          <w:rFonts w:eastAsia="Arial"/>
          <w:bCs/>
          <w:spacing w:val="-1"/>
          <w:sz w:val="28"/>
          <w:szCs w:val="28"/>
        </w:rPr>
        <w:t>) – оперативно запоминающее устройство;</w:t>
      </w:r>
    </w:p>
    <w:p w:rsidR="0043305E" w:rsidRDefault="0043305E" w:rsidP="0043305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12C95">
        <w:rPr>
          <w:sz w:val="28"/>
          <w:szCs w:val="28"/>
        </w:rPr>
        <w:t>ГСА</w:t>
      </w:r>
      <w:proofErr w:type="spellEnd"/>
      <w:r w:rsidRPr="00612C95">
        <w:rPr>
          <w:sz w:val="28"/>
          <w:szCs w:val="28"/>
        </w:rPr>
        <w:t xml:space="preserve"> – граф-схема алгоритма;</w:t>
      </w:r>
    </w:p>
    <w:p w:rsidR="0043305E" w:rsidRDefault="0043305E" w:rsidP="0043305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Рг</w:t>
      </w:r>
      <w:proofErr w:type="spellEnd"/>
      <w:r>
        <w:rPr>
          <w:sz w:val="28"/>
          <w:szCs w:val="28"/>
        </w:rPr>
        <w:t xml:space="preserve"> – регистр;</w:t>
      </w:r>
    </w:p>
    <w:p w:rsidR="0043305E" w:rsidRPr="006F5113" w:rsidRDefault="0043305E" w:rsidP="0043305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ШД</w:t>
      </w:r>
      <w:proofErr w:type="spellEnd"/>
      <w:r>
        <w:rPr>
          <w:sz w:val="28"/>
          <w:szCs w:val="28"/>
        </w:rPr>
        <w:t xml:space="preserve"> – шина данных</w:t>
      </w:r>
      <w:r w:rsidRPr="006F5113">
        <w:rPr>
          <w:sz w:val="28"/>
          <w:szCs w:val="28"/>
        </w:rPr>
        <w:t>;</w:t>
      </w:r>
    </w:p>
    <w:p w:rsidR="0043305E" w:rsidRDefault="0043305E" w:rsidP="0043305E">
      <w:pPr>
        <w:spacing w:line="360" w:lineRule="auto"/>
        <w:ind w:firstLine="567"/>
        <w:jc w:val="both"/>
        <w:rPr>
          <w:rStyle w:val="tgc"/>
          <w:sz w:val="28"/>
          <w:szCs w:val="28"/>
        </w:rPr>
      </w:pPr>
      <w:proofErr w:type="gramStart"/>
      <w:r w:rsidRPr="006C1B91">
        <w:rPr>
          <w:color w:val="000000"/>
          <w:sz w:val="28"/>
          <w:szCs w:val="28"/>
          <w:shd w:val="clear" w:color="auto" w:fill="FFFFFF"/>
        </w:rPr>
        <w:t>КГ</w:t>
      </w:r>
      <w:proofErr w:type="gramEnd"/>
      <w:r w:rsidRPr="006C1B91">
        <w:rPr>
          <w:color w:val="000000"/>
          <w:sz w:val="28"/>
          <w:szCs w:val="28"/>
          <w:shd w:val="clear" w:color="auto" w:fill="FFFFFF"/>
        </w:rPr>
        <w:t xml:space="preserve"> –</w:t>
      </w:r>
      <w:r w:rsidRPr="006C1B91">
        <w:rPr>
          <w:sz w:val="28"/>
          <w:szCs w:val="28"/>
        </w:rPr>
        <w:t xml:space="preserve"> кварцевый генератор</w:t>
      </w:r>
      <w:r w:rsidRPr="006C1B91">
        <w:rPr>
          <w:rStyle w:val="tgc"/>
          <w:sz w:val="28"/>
          <w:szCs w:val="28"/>
        </w:rPr>
        <w:t>;</w:t>
      </w:r>
    </w:p>
    <w:p w:rsidR="0043305E" w:rsidRDefault="0043305E" w:rsidP="0043305E">
      <w:pPr>
        <w:spacing w:line="360" w:lineRule="auto"/>
        <w:ind w:firstLine="567"/>
        <w:jc w:val="both"/>
        <w:rPr>
          <w:rStyle w:val="tgc"/>
          <w:sz w:val="28"/>
          <w:szCs w:val="28"/>
        </w:rPr>
      </w:pPr>
      <w:proofErr w:type="spellStart"/>
      <w:proofErr w:type="gramStart"/>
      <w:r>
        <w:rPr>
          <w:rStyle w:val="tgc"/>
          <w:sz w:val="28"/>
          <w:szCs w:val="28"/>
        </w:rPr>
        <w:t>СТ</w:t>
      </w:r>
      <w:proofErr w:type="spellEnd"/>
      <w:proofErr w:type="gramEnd"/>
      <w:r>
        <w:rPr>
          <w:rStyle w:val="tgc"/>
          <w:sz w:val="28"/>
          <w:szCs w:val="28"/>
        </w:rPr>
        <w:t xml:space="preserve"> – счетчик таймер.</w:t>
      </w: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pStyle w:val="ad"/>
      </w:pPr>
    </w:p>
    <w:p w:rsidR="0043305E" w:rsidRDefault="0043305E" w:rsidP="0043305E">
      <w:pPr>
        <w:tabs>
          <w:tab w:val="left" w:pos="7740"/>
        </w:tabs>
        <w:ind w:firstLine="567"/>
        <w:jc w:val="center"/>
        <w:rPr>
          <w:b/>
          <w:snapToGrid w:val="0"/>
          <w:sz w:val="28"/>
          <w:szCs w:val="28"/>
        </w:rPr>
      </w:pPr>
    </w:p>
    <w:p w:rsidR="0043305E" w:rsidRPr="008403B3" w:rsidRDefault="0043305E" w:rsidP="0043305E">
      <w:pPr>
        <w:tabs>
          <w:tab w:val="left" w:pos="7740"/>
        </w:tabs>
        <w:ind w:firstLine="567"/>
        <w:jc w:val="center"/>
        <w:rPr>
          <w:b/>
          <w:snapToGrid w:val="0"/>
          <w:sz w:val="28"/>
          <w:szCs w:val="28"/>
        </w:rPr>
      </w:pPr>
      <w:r w:rsidRPr="008403B3">
        <w:rPr>
          <w:b/>
          <w:snapToGrid w:val="0"/>
          <w:sz w:val="28"/>
          <w:szCs w:val="28"/>
        </w:rPr>
        <w:lastRenderedPageBreak/>
        <w:t>СОДЕРЖАНИЕ</w:t>
      </w:r>
    </w:p>
    <w:p w:rsidR="0043305E" w:rsidRPr="008403B3" w:rsidRDefault="0043305E" w:rsidP="0043305E">
      <w:pPr>
        <w:tabs>
          <w:tab w:val="left" w:pos="7740"/>
        </w:tabs>
        <w:ind w:firstLine="567"/>
        <w:jc w:val="center"/>
        <w:rPr>
          <w:sz w:val="28"/>
          <w:szCs w:val="28"/>
        </w:rPr>
      </w:pPr>
    </w:p>
    <w:p w:rsidR="0043305E" w:rsidRPr="00A674B0" w:rsidRDefault="006F3A6B" w:rsidP="0043305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6F3A6B">
        <w:rPr>
          <w:rFonts w:ascii="Times New Roman" w:hAnsi="Times New Roman"/>
          <w:sz w:val="28"/>
          <w:szCs w:val="28"/>
        </w:rPr>
        <w:fldChar w:fldCharType="begin"/>
      </w:r>
      <w:r w:rsidR="0043305E" w:rsidRPr="008403B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F3A6B">
        <w:rPr>
          <w:rFonts w:ascii="Times New Roman" w:hAnsi="Times New Roman"/>
          <w:sz w:val="28"/>
          <w:szCs w:val="28"/>
        </w:rPr>
        <w:fldChar w:fldCharType="separate"/>
      </w:r>
      <w:hyperlink w:anchor="_Toc529375867" w:history="1">
        <w:r w:rsidR="0043305E" w:rsidRPr="008403B3">
          <w:rPr>
            <w:rStyle w:val="ac"/>
            <w:rFonts w:ascii="Times New Roman" w:hAnsi="Times New Roman"/>
            <w:noProof/>
            <w:snapToGrid w:val="0"/>
            <w:sz w:val="28"/>
            <w:szCs w:val="28"/>
          </w:rPr>
          <w:t>ВВЕДЕНИЕ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_Toc529375867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68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1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СТРУКТУРНАЯ ОРГАНИЗАЦИЯ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_Toc529375868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69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2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АЛГОРИТМЫ ОБРАБОТКИ И УПРАВЛЕНИЯ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_Toc529375869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22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0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3.1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Выбор ОМК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_Toc529375870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43305E">
        <w:rPr>
          <w:rFonts w:ascii="Times New Roman" w:hAnsi="Times New Roman"/>
          <w:noProof/>
          <w:sz w:val="28"/>
          <w:szCs w:val="28"/>
        </w:rPr>
        <w:t>7</w:t>
      </w:r>
    </w:p>
    <w:p w:rsidR="0043305E" w:rsidRPr="00A674B0" w:rsidRDefault="006F3A6B" w:rsidP="0043305E">
      <w:pPr>
        <w:pStyle w:val="22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1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3.2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Выбор приемопередатчика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_Toc529375871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43305E">
        <w:rPr>
          <w:rFonts w:ascii="Times New Roman" w:hAnsi="Times New Roman"/>
          <w:noProof/>
          <w:sz w:val="28"/>
          <w:szCs w:val="28"/>
        </w:rPr>
        <w:t>9</w:t>
      </w:r>
    </w:p>
    <w:p w:rsidR="0043305E" w:rsidRPr="00A674B0" w:rsidRDefault="006F3A6B" w:rsidP="0043305E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2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4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ПРИНЦИПИАЛЬНАЯ ЭЛЕКТРИЧЕСКАЯ СХЕМА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_Toc529375872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43305E">
        <w:rPr>
          <w:rFonts w:ascii="Times New Roman" w:hAnsi="Times New Roman"/>
          <w:noProof/>
          <w:sz w:val="28"/>
          <w:szCs w:val="28"/>
        </w:rPr>
        <w:t>0</w:t>
      </w:r>
    </w:p>
    <w:p w:rsidR="0043305E" w:rsidRPr="00A674B0" w:rsidRDefault="006F3A6B" w:rsidP="0043305E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3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5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ПРОГРАММНОЕ ОБЕСПЕЧЕНИЕ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_Toc529375873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43305E">
        <w:rPr>
          <w:rFonts w:ascii="Times New Roman" w:hAnsi="Times New Roman"/>
          <w:noProof/>
          <w:sz w:val="28"/>
          <w:szCs w:val="28"/>
        </w:rPr>
        <w:t>1</w:t>
      </w:r>
    </w:p>
    <w:p w:rsidR="0043305E" w:rsidRPr="00A674B0" w:rsidRDefault="006F3A6B" w:rsidP="0043305E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4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6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АЛГОРИТМ ТЕСТИРОВАНИЯ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_Toc529375874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43305E">
        <w:rPr>
          <w:rFonts w:ascii="Times New Roman" w:hAnsi="Times New Roman"/>
          <w:noProof/>
          <w:sz w:val="28"/>
          <w:szCs w:val="28"/>
        </w:rPr>
        <w:t>2</w:t>
      </w:r>
    </w:p>
    <w:p w:rsidR="0043305E" w:rsidRPr="00A674B0" w:rsidRDefault="006F3A6B" w:rsidP="0043305E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5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7</w:t>
        </w:r>
        <w:r w:rsidR="0043305E" w:rsidRPr="00A674B0">
          <w:rPr>
            <w:rFonts w:ascii="Times New Roman" w:hAnsi="Times New Roman"/>
            <w:noProof/>
            <w:sz w:val="28"/>
            <w:szCs w:val="28"/>
          </w:rPr>
          <w:tab/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ИНСТРУКЦИЯ ПО ЭКСПЛУАТАЦИИ КОНТРОЛЛЕРА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_Toc529375875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43305E">
        <w:rPr>
          <w:rFonts w:ascii="Times New Roman" w:hAnsi="Times New Roman"/>
          <w:noProof/>
          <w:sz w:val="28"/>
          <w:szCs w:val="28"/>
        </w:rPr>
        <w:t>5</w:t>
      </w:r>
    </w:p>
    <w:p w:rsidR="0043305E" w:rsidRPr="00A674B0" w:rsidRDefault="006F3A6B" w:rsidP="0043305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6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ЗАКЛЮЧЕНИЕ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_Toc529375876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7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_Toc529375877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8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ПРИЛОЖЕНИЕ А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_Toc529375878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79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ПРИЛОЖЕНИЕ Б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_Toc529375879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Pr="00A674B0" w:rsidRDefault="006F3A6B" w:rsidP="0043305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29375880" w:history="1"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ПРИЛОЖЕНИЕ</w:t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43305E" w:rsidRPr="008403B3">
          <w:rPr>
            <w:rStyle w:val="ac"/>
            <w:rFonts w:ascii="Times New Roman" w:hAnsi="Times New Roman"/>
            <w:noProof/>
            <w:sz w:val="28"/>
            <w:szCs w:val="28"/>
          </w:rPr>
          <w:t>В</w:t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_Toc529375880 \h </w:instrTex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3305E" w:rsidRPr="008403B3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Pr="008403B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3305E" w:rsidRDefault="006F3A6B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8403B3">
        <w:rPr>
          <w:b/>
          <w:bCs/>
          <w:sz w:val="28"/>
          <w:szCs w:val="28"/>
        </w:rPr>
        <w:fldChar w:fldCharType="end"/>
      </w: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43305E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AD2F66" w:rsidRDefault="0043305E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</w:p>
    <w:p w:rsidR="00C47F11" w:rsidRDefault="00C47F11">
      <w:pPr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80EE4" w:rsidRPr="00525761" w:rsidRDefault="00480EE4" w:rsidP="00480EE4">
      <w:pPr>
        <w:pStyle w:val="a6"/>
        <w:jc w:val="center"/>
        <w:rPr>
          <w:b/>
        </w:rPr>
      </w:pPr>
      <w:r w:rsidRPr="00525761">
        <w:rPr>
          <w:b/>
        </w:rPr>
        <w:lastRenderedPageBreak/>
        <w:t>Пример 2. Разработка структуры</w:t>
      </w:r>
    </w:p>
    <w:p w:rsidR="00480EE4" w:rsidRPr="00525761" w:rsidRDefault="00480EE4" w:rsidP="00480EE4">
      <w:pPr>
        <w:pStyle w:val="a6"/>
      </w:pPr>
      <w:r w:rsidRPr="00525761">
        <w:t xml:space="preserve">Разработать микропроцессорное устройство, реализующее </w:t>
      </w:r>
      <w:proofErr w:type="gramStart"/>
      <w:r w:rsidRPr="00525761">
        <w:t>следующие</w:t>
      </w:r>
      <w:proofErr w:type="gramEnd"/>
      <w:r w:rsidRPr="00525761">
        <w:t xml:space="preserve"> </w:t>
      </w:r>
    </w:p>
    <w:p w:rsidR="00480EE4" w:rsidRPr="00525761" w:rsidRDefault="00480EE4" w:rsidP="00480EE4">
      <w:pPr>
        <w:pStyle w:val="a6"/>
      </w:pPr>
      <w:r w:rsidRPr="00525761">
        <w:t>функции:</w:t>
      </w:r>
    </w:p>
    <w:p w:rsidR="00480EE4" w:rsidRPr="00525761" w:rsidRDefault="00480EE4" w:rsidP="00480EE4">
      <w:pPr>
        <w:pStyle w:val="a6"/>
      </w:pPr>
      <w:r w:rsidRPr="00525761">
        <w:t xml:space="preserve">Измерение 8 каналов напряжения с разрядностью </w:t>
      </w:r>
      <w:proofErr w:type="spellStart"/>
      <w:r w:rsidRPr="00525761">
        <w:t>АЦП</w:t>
      </w:r>
      <w:proofErr w:type="spellEnd"/>
      <w:r w:rsidRPr="00525761">
        <w:t xml:space="preserve"> 12 бит</w:t>
      </w:r>
    </w:p>
    <w:p w:rsidR="00480EE4" w:rsidRPr="00525761" w:rsidRDefault="00480EE4" w:rsidP="00480EE4">
      <w:pPr>
        <w:pStyle w:val="a6"/>
      </w:pPr>
      <w:r w:rsidRPr="00525761">
        <w:t>Входные напряжения контролировать цифровым вольтметром</w:t>
      </w:r>
    </w:p>
    <w:p w:rsidR="00480EE4" w:rsidRPr="00525761" w:rsidRDefault="00480EE4" w:rsidP="00480EE4">
      <w:pPr>
        <w:pStyle w:val="a6"/>
      </w:pPr>
      <w:r w:rsidRPr="00525761">
        <w:t>Ввод исходных параметров (номер канала и значение входного напряжения) с помощью клавиатуры</w:t>
      </w:r>
    </w:p>
    <w:p w:rsidR="00480EE4" w:rsidRPr="00525761" w:rsidRDefault="00480EE4" w:rsidP="00480EE4">
      <w:pPr>
        <w:pStyle w:val="a6"/>
      </w:pPr>
      <w:r w:rsidRPr="00525761">
        <w:t>Контроль вводимых параметров индикатором</w:t>
      </w:r>
    </w:p>
    <w:p w:rsidR="00480EE4" w:rsidRPr="00525761" w:rsidRDefault="00480EE4" w:rsidP="00480EE4">
      <w:pPr>
        <w:pStyle w:val="a6"/>
      </w:pPr>
      <w:r w:rsidRPr="00525761">
        <w:t xml:space="preserve">Обработка данных и запись результатов обработки в </w:t>
      </w:r>
      <w:proofErr w:type="spellStart"/>
      <w:r w:rsidRPr="00525761">
        <w:t>ЭППЗУ</w:t>
      </w:r>
      <w:proofErr w:type="spellEnd"/>
      <w:r w:rsidRPr="00525761">
        <w:t xml:space="preserve"> (</w:t>
      </w:r>
      <w:proofErr w:type="spellStart"/>
      <w:r w:rsidRPr="00525761">
        <w:t>EEPROM</w:t>
      </w:r>
      <w:proofErr w:type="spellEnd"/>
      <w:r w:rsidRPr="00525761">
        <w:t>)</w:t>
      </w:r>
    </w:p>
    <w:p w:rsidR="00480EE4" w:rsidRPr="00525761" w:rsidRDefault="00480EE4" w:rsidP="00480EE4">
      <w:pPr>
        <w:pStyle w:val="a6"/>
        <w:ind w:firstLine="0"/>
        <w:jc w:val="center"/>
      </w:pPr>
      <w:r w:rsidRPr="00525761">
        <w:rPr>
          <w:noProof/>
          <w:lang w:eastAsia="ru-RU"/>
        </w:rPr>
        <w:drawing>
          <wp:inline distT="0" distB="0" distL="0" distR="0">
            <wp:extent cx="5930900" cy="446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761">
        <w:br/>
        <w:t>Рисунок 1 – Структурная схема контроллера</w:t>
      </w:r>
    </w:p>
    <w:p w:rsidR="00480EE4" w:rsidRPr="00525761" w:rsidRDefault="00480EE4" w:rsidP="00480EE4">
      <w:pPr>
        <w:pStyle w:val="a6"/>
        <w:ind w:firstLine="0"/>
        <w:jc w:val="center"/>
        <w:rPr>
          <w:b/>
        </w:rPr>
      </w:pPr>
      <w:r w:rsidRPr="00525761">
        <w:rPr>
          <w:b/>
        </w:rPr>
        <w:t xml:space="preserve">Блок </w:t>
      </w:r>
      <w:proofErr w:type="spellStart"/>
      <w:r w:rsidRPr="00525761">
        <w:rPr>
          <w:b/>
        </w:rPr>
        <w:t>USART</w:t>
      </w:r>
      <w:proofErr w:type="spellEnd"/>
      <w:r w:rsidRPr="00525761">
        <w:rPr>
          <w:b/>
        </w:rPr>
        <w:t xml:space="preserve">  должен быть соединен с внутренней магистралью</w:t>
      </w:r>
    </w:p>
    <w:p w:rsidR="00480EE4" w:rsidRPr="00525761" w:rsidRDefault="00480EE4" w:rsidP="00480EE4">
      <w:pPr>
        <w:pStyle w:val="a6"/>
        <w:ind w:firstLine="0"/>
        <w:jc w:val="center"/>
        <w:rPr>
          <w:b/>
        </w:rPr>
      </w:pPr>
      <w:r w:rsidRPr="00525761">
        <w:rPr>
          <w:b/>
        </w:rPr>
        <w:t>Пунктиром показана внешняя граница МК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t xml:space="preserve">Нужно обосновать какие </w:t>
      </w:r>
      <w:r w:rsidRPr="00525761">
        <w:rPr>
          <w:b/>
        </w:rPr>
        <w:t>внутренние элементы МК необходимы</w:t>
      </w:r>
      <w:proofErr w:type="gramStart"/>
      <w:r w:rsidRPr="00525761">
        <w:rPr>
          <w:b/>
        </w:rPr>
        <w:t xml:space="preserve"> </w:t>
      </w:r>
      <w:r w:rsidRPr="00525761">
        <w:t>:</w:t>
      </w:r>
      <w:proofErr w:type="gramEnd"/>
      <w:r w:rsidRPr="00525761">
        <w:t xml:space="preserve"> память команд, память данных, </w:t>
      </w:r>
      <w:proofErr w:type="spellStart"/>
      <w:r w:rsidRPr="00525761">
        <w:t>ЭППЗУ</w:t>
      </w:r>
      <w:proofErr w:type="spellEnd"/>
      <w:r w:rsidRPr="00525761">
        <w:t xml:space="preserve">, сколько требуется линий на ввод и на вывод, выбор портов </w:t>
      </w:r>
      <w:proofErr w:type="spellStart"/>
      <w:r w:rsidRPr="00525761">
        <w:t>USART</w:t>
      </w:r>
      <w:proofErr w:type="spellEnd"/>
      <w:r w:rsidRPr="00525761">
        <w:t xml:space="preserve">, </w:t>
      </w:r>
      <w:proofErr w:type="spellStart"/>
      <w:r w:rsidRPr="00525761">
        <w:rPr>
          <w:lang w:val="en-US"/>
        </w:rPr>
        <w:t>SPI</w:t>
      </w:r>
      <w:proofErr w:type="spellEnd"/>
      <w:r w:rsidRPr="00525761">
        <w:t xml:space="preserve"> связан </w:t>
      </w:r>
      <w:r>
        <w:t>с выбором внешних элементов</w:t>
      </w:r>
      <w:r w:rsidRPr="00525761">
        <w:t>.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rPr>
          <w:b/>
        </w:rPr>
        <w:t>Внешние элементы</w:t>
      </w:r>
      <w:r w:rsidRPr="00525761">
        <w:t xml:space="preserve">: </w:t>
      </w:r>
    </w:p>
    <w:p w:rsidR="00480EE4" w:rsidRPr="00525761" w:rsidRDefault="00480EE4" w:rsidP="00480EE4">
      <w:pPr>
        <w:pStyle w:val="a6"/>
        <w:ind w:firstLine="0"/>
        <w:jc w:val="left"/>
      </w:pPr>
      <w:proofErr w:type="spellStart"/>
      <w:r w:rsidRPr="00525761">
        <w:t>ЖКИ</w:t>
      </w:r>
      <w:proofErr w:type="spellEnd"/>
      <w:r w:rsidRPr="00525761">
        <w:t xml:space="preserve"> с последовательным интерфейсом (почему </w:t>
      </w:r>
      <w:proofErr w:type="spellStart"/>
      <w:r w:rsidRPr="00525761">
        <w:t>USART</w:t>
      </w:r>
      <w:proofErr w:type="spellEnd"/>
      <w:proofErr w:type="gramStart"/>
      <w:r w:rsidRPr="00525761">
        <w:t xml:space="preserve"> ?</w:t>
      </w:r>
      <w:proofErr w:type="gramEnd"/>
      <w:r w:rsidRPr="00525761">
        <w:t>),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t xml:space="preserve">В приведенном примере </w:t>
      </w:r>
      <w:proofErr w:type="gramStart"/>
      <w:r w:rsidRPr="00525761">
        <w:t>выбран</w:t>
      </w:r>
      <w:proofErr w:type="gramEnd"/>
      <w:r w:rsidRPr="00525761">
        <w:t xml:space="preserve"> 8 –канальный </w:t>
      </w:r>
      <w:proofErr w:type="spellStart"/>
      <w:r w:rsidRPr="00525761">
        <w:t>АЦП</w:t>
      </w:r>
      <w:proofErr w:type="spellEnd"/>
      <w:r w:rsidRPr="00525761">
        <w:t xml:space="preserve"> с интерфейсом </w:t>
      </w:r>
      <w:proofErr w:type="spellStart"/>
      <w:r w:rsidRPr="00525761">
        <w:t>SPI</w:t>
      </w:r>
      <w:proofErr w:type="spellEnd"/>
      <w:r w:rsidRPr="00525761">
        <w:t>.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t xml:space="preserve"> ( Обратите внимание, что </w:t>
      </w:r>
      <w:r w:rsidRPr="00525761">
        <w:rPr>
          <w:b/>
        </w:rPr>
        <w:t>конкретный тип</w:t>
      </w:r>
      <w:r w:rsidRPr="00525761">
        <w:t xml:space="preserve"> </w:t>
      </w:r>
      <w:proofErr w:type="spellStart"/>
      <w:r w:rsidRPr="00525761">
        <w:t>АЦП</w:t>
      </w:r>
      <w:proofErr w:type="spellEnd"/>
      <w:r w:rsidRPr="00525761">
        <w:t xml:space="preserve"> еще не определен)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t xml:space="preserve">Почему не используется внутренний </w:t>
      </w:r>
      <w:proofErr w:type="spellStart"/>
      <w:r w:rsidRPr="00525761">
        <w:t>АЦП</w:t>
      </w:r>
      <w:proofErr w:type="spellEnd"/>
      <w:r w:rsidRPr="00525761">
        <w:t xml:space="preserve">? В чем достоинство </w:t>
      </w:r>
      <w:proofErr w:type="gramStart"/>
      <w:r w:rsidRPr="00525761">
        <w:t>внешнего</w:t>
      </w:r>
      <w:proofErr w:type="gramEnd"/>
      <w:r w:rsidRPr="00525761">
        <w:t xml:space="preserve">? Зачем внешний ИОН? Почему </w:t>
      </w:r>
      <w:proofErr w:type="spellStart"/>
      <w:r w:rsidRPr="00525761">
        <w:t>SPI</w:t>
      </w:r>
      <w:proofErr w:type="spellEnd"/>
      <w:r w:rsidRPr="00525761">
        <w:t>?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t xml:space="preserve">Если бы был выбран одноканальный </w:t>
      </w:r>
      <w:proofErr w:type="spellStart"/>
      <w:r w:rsidRPr="00525761">
        <w:t>АЦП</w:t>
      </w:r>
      <w:proofErr w:type="spellEnd"/>
      <w:r w:rsidRPr="00525761">
        <w:t>, то на входе должен находиться АНАЛОГОВЫЙ мультиплексор, управляемый выходным портом МК</w:t>
      </w:r>
    </w:p>
    <w:p w:rsidR="00480EE4" w:rsidRPr="00525761" w:rsidRDefault="00480EE4" w:rsidP="00480EE4">
      <w:pPr>
        <w:pStyle w:val="a6"/>
        <w:ind w:firstLine="0"/>
        <w:jc w:val="left"/>
      </w:pPr>
      <w:r w:rsidRPr="00525761">
        <w:t>Обоснование выбора клавиатуры. Достаточно её функциональности?</w:t>
      </w:r>
    </w:p>
    <w:p w:rsidR="002707E5" w:rsidRDefault="002707E5">
      <w:pPr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E0C9A" w:rsidRPr="00E641C0" w:rsidRDefault="000E0C9A" w:rsidP="000E0C9A">
      <w:pPr>
        <w:spacing w:line="360" w:lineRule="auto"/>
        <w:ind w:firstLine="567"/>
        <w:jc w:val="center"/>
        <w:rPr>
          <w:b/>
          <w:color w:val="000000"/>
          <w:sz w:val="28"/>
          <w:szCs w:val="28"/>
        </w:rPr>
      </w:pPr>
      <w:r w:rsidRPr="00E641C0">
        <w:rPr>
          <w:b/>
          <w:color w:val="000000"/>
          <w:sz w:val="28"/>
          <w:szCs w:val="28"/>
        </w:rPr>
        <w:lastRenderedPageBreak/>
        <w:t>Пример 3</w:t>
      </w:r>
      <w:r>
        <w:rPr>
          <w:b/>
          <w:color w:val="000000"/>
          <w:sz w:val="28"/>
          <w:szCs w:val="28"/>
        </w:rPr>
        <w:t>.</w:t>
      </w:r>
      <w:r w:rsidRPr="00E641C0">
        <w:rPr>
          <w:b/>
          <w:color w:val="000000"/>
          <w:sz w:val="28"/>
          <w:szCs w:val="28"/>
        </w:rPr>
        <w:t xml:space="preserve"> Фрагмент оформления </w:t>
      </w:r>
      <w:proofErr w:type="spellStart"/>
      <w:r w:rsidRPr="00E641C0">
        <w:rPr>
          <w:b/>
          <w:color w:val="000000"/>
          <w:sz w:val="28"/>
          <w:szCs w:val="28"/>
        </w:rPr>
        <w:t>ГСА</w:t>
      </w:r>
      <w:proofErr w:type="spellEnd"/>
    </w:p>
    <w:p w:rsidR="000E0C9A" w:rsidRDefault="000E0C9A" w:rsidP="000E0C9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>Алгоритм, работающий в соответствии с заданием по данному курсовому проекту, работаем следующим образом:</w:t>
      </w:r>
    </w:p>
    <w:p w:rsidR="000E0C9A" w:rsidRDefault="000E0C9A" w:rsidP="000E0C9A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таблицы кусочно-линейной аппроксимации и ее запись в </w:t>
      </w:r>
      <w:proofErr w:type="spellStart"/>
      <w:r>
        <w:rPr>
          <w:color w:val="000000"/>
          <w:sz w:val="28"/>
          <w:szCs w:val="28"/>
        </w:rPr>
        <w:t>ЭППЗУ</w:t>
      </w:r>
      <w:proofErr w:type="spellEnd"/>
      <w:r>
        <w:rPr>
          <w:color w:val="000000"/>
          <w:sz w:val="28"/>
          <w:szCs w:val="28"/>
        </w:rPr>
        <w:t>;</w:t>
      </w:r>
    </w:p>
    <w:p w:rsidR="000E0C9A" w:rsidRDefault="000E0C9A" w:rsidP="000E0C9A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Считывание таблицы </w:t>
      </w:r>
      <w:proofErr w:type="gramStart"/>
      <w:r>
        <w:rPr>
          <w:color w:val="000000"/>
          <w:sz w:val="28"/>
          <w:szCs w:val="28"/>
        </w:rPr>
        <w:t>кусочно-линейно</w:t>
      </w:r>
      <w:proofErr w:type="gramEnd"/>
      <w:r>
        <w:rPr>
          <w:color w:val="000000"/>
          <w:sz w:val="28"/>
          <w:szCs w:val="28"/>
        </w:rPr>
        <w:t xml:space="preserve"> аппроксимации из </w:t>
      </w:r>
      <w:proofErr w:type="spellStart"/>
      <w:r>
        <w:rPr>
          <w:color w:val="000000"/>
          <w:sz w:val="28"/>
          <w:szCs w:val="28"/>
        </w:rPr>
        <w:t>ЭППЗУ</w:t>
      </w:r>
      <w:proofErr w:type="spellEnd"/>
      <w:r>
        <w:rPr>
          <w:color w:val="000000"/>
          <w:sz w:val="28"/>
          <w:szCs w:val="28"/>
        </w:rPr>
        <w:t>;</w:t>
      </w:r>
    </w:p>
    <w:p w:rsidR="000E0C9A" w:rsidRDefault="000E0C9A" w:rsidP="000E0C9A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точек аппроксимации по возрастанию частоты;</w:t>
      </w:r>
    </w:p>
    <w:p w:rsidR="000E0C9A" w:rsidRDefault="000E0C9A" w:rsidP="000E0C9A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Измерение внешней частоты;</w:t>
      </w:r>
    </w:p>
    <w:p w:rsidR="000E0C9A" w:rsidRDefault="000E0C9A" w:rsidP="000E0C9A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значения параметра для измеренной частоты;</w:t>
      </w:r>
    </w:p>
    <w:p w:rsidR="000E0C9A" w:rsidRDefault="000E0C9A" w:rsidP="000E0C9A">
      <w:pPr>
        <w:pStyle w:val="a7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значения параметра на </w:t>
      </w:r>
      <w:proofErr w:type="spellStart"/>
      <w:r>
        <w:rPr>
          <w:color w:val="000000"/>
          <w:sz w:val="28"/>
          <w:szCs w:val="28"/>
        </w:rPr>
        <w:t>семисегментный</w:t>
      </w:r>
      <w:proofErr w:type="spellEnd"/>
      <w:r>
        <w:rPr>
          <w:color w:val="000000"/>
          <w:sz w:val="28"/>
          <w:szCs w:val="28"/>
        </w:rPr>
        <w:t xml:space="preserve"> индикатор;</w:t>
      </w:r>
    </w:p>
    <w:p w:rsidR="000E0C9A" w:rsidRDefault="000E0C9A" w:rsidP="000E0C9A">
      <w:pPr>
        <w:pStyle w:val="af3"/>
      </w:pPr>
      <w:r>
        <w:t xml:space="preserve">Вышеперечисленные шаги проиллюстрированы в виде общей </w:t>
      </w:r>
      <w:proofErr w:type="spellStart"/>
      <w:r>
        <w:t>ГСА</w:t>
      </w:r>
      <w:proofErr w:type="spellEnd"/>
      <w:r>
        <w:t xml:space="preserve"> и представлены на рисунке 2.</w:t>
      </w:r>
    </w:p>
    <w:p w:rsidR="000E0C9A" w:rsidRDefault="000E0C9A" w:rsidP="000E0C9A">
      <w:pPr>
        <w:pStyle w:val="af3"/>
      </w:pPr>
      <w:r>
        <w:t>На схеме использовались обозначения:</w:t>
      </w:r>
    </w:p>
    <w:p w:rsidR="000E0C9A" w:rsidRDefault="000E0C9A" w:rsidP="000E0C9A">
      <w:pPr>
        <w:pStyle w:val="af3"/>
      </w:pPr>
      <w:proofErr w:type="gramStart"/>
      <w:r>
        <w:rPr>
          <w:lang w:val="en-US"/>
        </w:rPr>
        <w:t>count</w:t>
      </w:r>
      <w:proofErr w:type="gramEnd"/>
      <w:r w:rsidRPr="00A41436">
        <w:t xml:space="preserve"> – </w:t>
      </w:r>
      <w:r>
        <w:t xml:space="preserve">количество точек в таблице аппроксимации в </w:t>
      </w:r>
      <w:proofErr w:type="spellStart"/>
      <w:r>
        <w:t>ЭППЗУ</w:t>
      </w:r>
      <w:proofErr w:type="spellEnd"/>
      <w:r>
        <w:t>;</w:t>
      </w:r>
    </w:p>
    <w:p w:rsidR="000E0C9A" w:rsidRPr="00A41436" w:rsidRDefault="000E0C9A" w:rsidP="000E0C9A">
      <w:pPr>
        <w:pStyle w:val="af3"/>
      </w:pPr>
      <w:proofErr w:type="spellStart"/>
      <w:r>
        <w:rPr>
          <w:lang w:val="en-US"/>
        </w:rPr>
        <w:t>i</w:t>
      </w:r>
      <w:proofErr w:type="spellEnd"/>
      <w:r w:rsidRPr="00A41436">
        <w:t xml:space="preserve"> – </w:t>
      </w:r>
      <w:proofErr w:type="gramStart"/>
      <w:r>
        <w:t>переменная</w:t>
      </w:r>
      <w:proofErr w:type="gramEnd"/>
      <w:r>
        <w:t xml:space="preserve"> цикла;</w:t>
      </w:r>
    </w:p>
    <w:p w:rsidR="000E0C9A" w:rsidRDefault="000E0C9A" w:rsidP="000E0C9A">
      <w:pPr>
        <w:pStyle w:val="af3"/>
      </w:pPr>
      <w:proofErr w:type="spellStart"/>
      <w:proofErr w:type="gramStart"/>
      <w:r>
        <w:rPr>
          <w:lang w:val="en-US"/>
        </w:rPr>
        <w:t>curFreq</w:t>
      </w:r>
      <w:proofErr w:type="spellEnd"/>
      <w:proofErr w:type="gramEnd"/>
      <w:r w:rsidRPr="00776DB6">
        <w:t xml:space="preserve"> – </w:t>
      </w:r>
      <w:r>
        <w:t>значение измеренной частоты;</w:t>
      </w:r>
    </w:p>
    <w:p w:rsidR="000E0C9A" w:rsidRPr="00A41436" w:rsidRDefault="000E0C9A" w:rsidP="000E0C9A">
      <w:pPr>
        <w:pStyle w:val="af3"/>
      </w:pPr>
      <w:proofErr w:type="spellStart"/>
      <w:proofErr w:type="gramStart"/>
      <w:r>
        <w:rPr>
          <w:lang w:val="en-US"/>
        </w:rPr>
        <w:t>calcParam</w:t>
      </w:r>
      <w:proofErr w:type="spellEnd"/>
      <w:proofErr w:type="gramEnd"/>
      <w:r w:rsidRPr="00A41436">
        <w:t xml:space="preserve"> –</w:t>
      </w:r>
      <w:r>
        <w:t xml:space="preserve"> вычисленное значение параметра.</w:t>
      </w:r>
    </w:p>
    <w:p w:rsidR="000E0C9A" w:rsidRPr="003653BD" w:rsidRDefault="000E0C9A" w:rsidP="000E0C9A">
      <w:pPr>
        <w:pStyle w:val="af3"/>
      </w:pPr>
      <w:r>
        <w:t>Разрядность</w:t>
      </w:r>
      <w:r w:rsidRPr="003653BD">
        <w:t xml:space="preserve"> </w:t>
      </w:r>
      <w:r>
        <w:t>данных</w:t>
      </w:r>
      <w:r w:rsidRPr="003653BD">
        <w:t>:</w:t>
      </w:r>
    </w:p>
    <w:p w:rsidR="000E0C9A" w:rsidRPr="00A41436" w:rsidRDefault="000E0C9A" w:rsidP="000E0C9A">
      <w:pPr>
        <w:pStyle w:val="af3"/>
        <w:rPr>
          <w:lang w:val="en-US"/>
        </w:rPr>
      </w:pP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[7:0],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[7:0], </w:t>
      </w:r>
      <w:proofErr w:type="spellStart"/>
      <w:r>
        <w:rPr>
          <w:lang w:val="en-US"/>
        </w:rPr>
        <w:t>curFreq</w:t>
      </w:r>
      <w:proofErr w:type="spellEnd"/>
      <w:r>
        <w:rPr>
          <w:lang w:val="en-US"/>
        </w:rPr>
        <w:t xml:space="preserve"> [31:0], </w:t>
      </w:r>
      <w:proofErr w:type="spellStart"/>
      <w:r>
        <w:rPr>
          <w:lang w:val="en-US"/>
        </w:rPr>
        <w:t>calcParam</w:t>
      </w:r>
      <w:proofErr w:type="spellEnd"/>
      <w:r>
        <w:rPr>
          <w:lang w:val="en-US"/>
        </w:rPr>
        <w:t xml:space="preserve"> [31:0]</w:t>
      </w:r>
      <w:r w:rsidRPr="00A41436">
        <w:rPr>
          <w:lang w:val="en-US"/>
        </w:rPr>
        <w:t>.</w:t>
      </w:r>
    </w:p>
    <w:p w:rsidR="000E0C9A" w:rsidRPr="00A41436" w:rsidRDefault="000E0C9A" w:rsidP="000E0C9A">
      <w:pPr>
        <w:pStyle w:val="af3"/>
        <w:rPr>
          <w:lang w:val="en-US"/>
        </w:rPr>
      </w:pPr>
    </w:p>
    <w:p w:rsidR="000E0C9A" w:rsidRPr="00F00912" w:rsidRDefault="000E0C9A" w:rsidP="000E0C9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509771" cy="8365905"/>
            <wp:effectExtent l="0" t="0" r="508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34" cy="83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9A" w:rsidRPr="00612C95" w:rsidRDefault="000E0C9A" w:rsidP="000E0C9A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</w:p>
    <w:p w:rsidR="000E0C9A" w:rsidRDefault="000E0C9A" w:rsidP="000E0C9A">
      <w:pPr>
        <w:spacing w:line="360" w:lineRule="auto"/>
        <w:ind w:left="1287" w:hanging="1287"/>
        <w:jc w:val="center"/>
        <w:rPr>
          <w:color w:val="000000"/>
          <w:sz w:val="28"/>
          <w:szCs w:val="28"/>
        </w:rPr>
      </w:pPr>
      <w:r w:rsidRPr="00612C95">
        <w:rPr>
          <w:color w:val="000000"/>
          <w:sz w:val="28"/>
          <w:szCs w:val="28"/>
        </w:rPr>
        <w:t xml:space="preserve">Рисунок 2 – </w:t>
      </w:r>
      <w:proofErr w:type="gramStart"/>
      <w:r w:rsidRPr="00612C95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>об</w:t>
      </w:r>
      <w:r w:rsidRPr="00612C95">
        <w:rPr>
          <w:color w:val="000000"/>
          <w:sz w:val="28"/>
          <w:szCs w:val="28"/>
        </w:rPr>
        <w:t>щ</w:t>
      </w:r>
      <w:r>
        <w:rPr>
          <w:color w:val="000000"/>
          <w:sz w:val="28"/>
          <w:szCs w:val="28"/>
        </w:rPr>
        <w:t>енн</w:t>
      </w:r>
      <w:r w:rsidRPr="00612C95">
        <w:rPr>
          <w:color w:val="000000"/>
          <w:sz w:val="28"/>
          <w:szCs w:val="28"/>
        </w:rPr>
        <w:t>ая</w:t>
      </w:r>
      <w:proofErr w:type="gramEnd"/>
      <w:r w:rsidRPr="00612C95">
        <w:rPr>
          <w:color w:val="000000"/>
          <w:sz w:val="28"/>
          <w:szCs w:val="28"/>
        </w:rPr>
        <w:t xml:space="preserve"> граф-схема алгоритма</w:t>
      </w:r>
    </w:p>
    <w:p w:rsidR="000E0C9A" w:rsidRPr="00E641C0" w:rsidRDefault="000E0C9A" w:rsidP="000E0C9A">
      <w:pPr>
        <w:rPr>
          <w:sz w:val="28"/>
          <w:szCs w:val="28"/>
        </w:rPr>
      </w:pPr>
      <w:r w:rsidRPr="00E641C0">
        <w:rPr>
          <w:sz w:val="28"/>
          <w:szCs w:val="28"/>
        </w:rPr>
        <w:lastRenderedPageBreak/>
        <w:t xml:space="preserve">Далее </w:t>
      </w:r>
      <w:proofErr w:type="gramStart"/>
      <w:r w:rsidRPr="00E641C0">
        <w:rPr>
          <w:sz w:val="28"/>
          <w:szCs w:val="28"/>
        </w:rPr>
        <w:t>приведена</w:t>
      </w:r>
      <w:proofErr w:type="gramEnd"/>
      <w:r w:rsidRPr="00E641C0">
        <w:rPr>
          <w:sz w:val="28"/>
          <w:szCs w:val="28"/>
        </w:rPr>
        <w:t xml:space="preserve"> </w:t>
      </w:r>
      <w:proofErr w:type="spellStart"/>
      <w:r w:rsidRPr="00E641C0">
        <w:rPr>
          <w:sz w:val="28"/>
          <w:szCs w:val="28"/>
        </w:rPr>
        <w:t>ГСА</w:t>
      </w:r>
      <w:proofErr w:type="spellEnd"/>
      <w:r w:rsidRPr="00E641C0">
        <w:rPr>
          <w:sz w:val="28"/>
          <w:szCs w:val="28"/>
        </w:rPr>
        <w:t xml:space="preserve"> одного  из фрагментов обобщенной схемы</w:t>
      </w:r>
    </w:p>
    <w:p w:rsidR="000E0C9A" w:rsidRDefault="000E0C9A" w:rsidP="000E0C9A"/>
    <w:p w:rsidR="000E0C9A" w:rsidRDefault="000E0C9A" w:rsidP="000E0C9A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359479" cy="5505450"/>
            <wp:effectExtent l="0" t="0" r="317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37" cy="55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9A" w:rsidRDefault="000E0C9A" w:rsidP="000E0C9A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Граф-схема алгоритма расчета значения параметра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схеме использовались обозначения:</w:t>
      </w:r>
    </w:p>
    <w:p w:rsidR="000E0C9A" w:rsidRDefault="000E0C9A" w:rsidP="000E0C9A">
      <w:pPr>
        <w:pStyle w:val="af3"/>
      </w:pPr>
      <w:proofErr w:type="gramStart"/>
      <w:r>
        <w:rPr>
          <w:lang w:val="en-US"/>
        </w:rPr>
        <w:t>count</w:t>
      </w:r>
      <w:proofErr w:type="gramEnd"/>
      <w:r w:rsidRPr="00A41436">
        <w:t xml:space="preserve"> – </w:t>
      </w:r>
      <w:r>
        <w:t xml:space="preserve">количество точек в таблице аппроксимации в </w:t>
      </w:r>
      <w:proofErr w:type="spellStart"/>
      <w:r>
        <w:t>ЭППЗУ</w:t>
      </w:r>
      <w:proofErr w:type="spellEnd"/>
      <w:r>
        <w:t>;</w:t>
      </w:r>
    </w:p>
    <w:p w:rsidR="000E0C9A" w:rsidRPr="00A41436" w:rsidRDefault="000E0C9A" w:rsidP="000E0C9A">
      <w:pPr>
        <w:pStyle w:val="af3"/>
      </w:pPr>
      <w:proofErr w:type="spellStart"/>
      <w:r>
        <w:rPr>
          <w:lang w:val="en-US"/>
        </w:rPr>
        <w:t>i</w:t>
      </w:r>
      <w:proofErr w:type="spellEnd"/>
      <w:r w:rsidRPr="00A41436">
        <w:t xml:space="preserve"> – </w:t>
      </w:r>
      <w:proofErr w:type="gramStart"/>
      <w:r>
        <w:t>переменная</w:t>
      </w:r>
      <w:proofErr w:type="gramEnd"/>
      <w:r>
        <w:t xml:space="preserve"> цикла;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result</w:t>
      </w:r>
      <w:proofErr w:type="gramEnd"/>
      <w:r w:rsidRPr="00365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расчета;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curFreq</w:t>
      </w:r>
      <w:proofErr w:type="spellEnd"/>
      <w:proofErr w:type="gramEnd"/>
      <w:r w:rsidRPr="00365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значение измеренной частоты;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freq</w:t>
      </w:r>
      <w:proofErr w:type="gramEnd"/>
      <w:r w:rsidRPr="00365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 значений частот;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param</w:t>
      </w:r>
      <w:proofErr w:type="spellEnd"/>
      <w:proofErr w:type="gramEnd"/>
      <w:r w:rsidRPr="00365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 значений параметров.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Разрядность данных:</w:t>
      </w:r>
    </w:p>
    <w:p w:rsidR="000E0C9A" w:rsidRDefault="000E0C9A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count</w:t>
      </w:r>
      <w:proofErr w:type="gramEnd"/>
      <w:r>
        <w:rPr>
          <w:color w:val="000000"/>
          <w:sz w:val="28"/>
          <w:szCs w:val="28"/>
          <w:lang w:val="en-US"/>
        </w:rPr>
        <w:t xml:space="preserve"> [7:0],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[15:0], result [31:0], </w:t>
      </w:r>
      <w:proofErr w:type="spellStart"/>
      <w:r>
        <w:rPr>
          <w:color w:val="000000"/>
          <w:sz w:val="28"/>
          <w:szCs w:val="28"/>
          <w:lang w:val="en-US"/>
        </w:rPr>
        <w:t>curFreq</w:t>
      </w:r>
      <w:proofErr w:type="spellEnd"/>
      <w:r>
        <w:rPr>
          <w:color w:val="000000"/>
          <w:sz w:val="28"/>
          <w:szCs w:val="28"/>
          <w:lang w:val="en-US"/>
        </w:rPr>
        <w:t xml:space="preserve"> [31:0], freq (0, 9) [31:0], </w:t>
      </w:r>
      <w:proofErr w:type="spellStart"/>
      <w:r>
        <w:rPr>
          <w:color w:val="000000"/>
          <w:sz w:val="28"/>
          <w:szCs w:val="28"/>
          <w:lang w:val="en-US"/>
        </w:rPr>
        <w:t>param</w:t>
      </w:r>
      <w:proofErr w:type="spellEnd"/>
      <w:r>
        <w:rPr>
          <w:color w:val="000000"/>
          <w:sz w:val="28"/>
          <w:szCs w:val="28"/>
          <w:lang w:val="en-US"/>
        </w:rPr>
        <w:t> (0, 9) [31:0].</w:t>
      </w:r>
    </w:p>
    <w:p w:rsidR="003557A5" w:rsidRDefault="003557A5" w:rsidP="000E0C9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421A4" w:rsidRPr="003557A5" w:rsidRDefault="007421A4" w:rsidP="003557A5">
      <w:pPr>
        <w:spacing w:line="360" w:lineRule="auto"/>
        <w:ind w:firstLine="709"/>
        <w:jc w:val="center"/>
        <w:rPr>
          <w:b/>
        </w:rPr>
      </w:pPr>
      <w:r w:rsidRPr="003557A5">
        <w:rPr>
          <w:b/>
          <w:color w:val="000000"/>
        </w:rPr>
        <w:t>Пример 4.</w:t>
      </w:r>
      <w:r w:rsidR="003557A5" w:rsidRPr="003557A5">
        <w:rPr>
          <w:b/>
          <w:color w:val="000000"/>
        </w:rPr>
        <w:t xml:space="preserve"> </w:t>
      </w:r>
      <w:proofErr w:type="spellStart"/>
      <w:r w:rsidR="003557A5" w:rsidRPr="003557A5">
        <w:rPr>
          <w:b/>
          <w:color w:val="000000"/>
        </w:rPr>
        <w:t>АЦП</w:t>
      </w:r>
      <w:proofErr w:type="spellEnd"/>
      <w:r w:rsidR="003557A5" w:rsidRPr="003557A5">
        <w:rPr>
          <w:b/>
          <w:color w:val="000000"/>
        </w:rPr>
        <w:t xml:space="preserve"> </w:t>
      </w:r>
      <w:r w:rsidR="003557A5" w:rsidRPr="003557A5">
        <w:rPr>
          <w:b/>
          <w:lang w:val="en-US"/>
        </w:rPr>
        <w:t>AD</w:t>
      </w:r>
      <w:r w:rsidR="003557A5" w:rsidRPr="003557A5">
        <w:rPr>
          <w:b/>
        </w:rPr>
        <w:t>7328</w:t>
      </w:r>
    </w:p>
    <w:p w:rsidR="003557A5" w:rsidRPr="00814D4C" w:rsidRDefault="003557A5" w:rsidP="00814D4C">
      <w:pPr>
        <w:ind w:firstLine="709"/>
        <w:rPr>
          <w:highlight w:val="yellow"/>
        </w:rPr>
      </w:pPr>
      <w:r w:rsidRPr="00814D4C">
        <w:rPr>
          <w:highlight w:val="yellow"/>
        </w:rPr>
        <w:t xml:space="preserve">Описание вешнего устройства может быть менее подробно. Здесь сделан перевод </w:t>
      </w:r>
      <w:proofErr w:type="spellStart"/>
      <w:r w:rsidRPr="00814D4C">
        <w:rPr>
          <w:highlight w:val="yellow"/>
        </w:rPr>
        <w:t>даташит</w:t>
      </w:r>
      <w:proofErr w:type="spellEnd"/>
      <w:r w:rsidRPr="00814D4C">
        <w:rPr>
          <w:highlight w:val="yellow"/>
        </w:rPr>
        <w:t xml:space="preserve"> для меня.</w:t>
      </w:r>
    </w:p>
    <w:p w:rsidR="003557A5" w:rsidRPr="00814D4C" w:rsidRDefault="003557A5" w:rsidP="00814D4C">
      <w:pPr>
        <w:ind w:firstLine="709"/>
        <w:rPr>
          <w:highlight w:val="yellow"/>
        </w:rPr>
      </w:pPr>
      <w:r w:rsidRPr="00814D4C">
        <w:rPr>
          <w:highlight w:val="yellow"/>
        </w:rPr>
        <w:t>Обязательно должна быть структура,</w:t>
      </w:r>
      <w:r w:rsidR="00814D4C" w:rsidRPr="00814D4C">
        <w:rPr>
          <w:highlight w:val="yellow"/>
        </w:rPr>
        <w:t xml:space="preserve"> описание</w:t>
      </w:r>
      <w:r w:rsidRPr="00814D4C">
        <w:rPr>
          <w:highlight w:val="yellow"/>
        </w:rPr>
        <w:t xml:space="preserve"> </w:t>
      </w:r>
      <w:r w:rsidR="00814D4C" w:rsidRPr="00814D4C">
        <w:rPr>
          <w:highlight w:val="yellow"/>
        </w:rPr>
        <w:t>программной модели</w:t>
      </w:r>
      <w:r w:rsidRPr="00814D4C">
        <w:rPr>
          <w:highlight w:val="yellow"/>
        </w:rPr>
        <w:t xml:space="preserve"> </w:t>
      </w:r>
      <w:r w:rsidR="00814D4C" w:rsidRPr="00814D4C">
        <w:rPr>
          <w:highlight w:val="yellow"/>
        </w:rPr>
        <w:t>(можно без форматов регистров)</w:t>
      </w:r>
      <w:proofErr w:type="gramStart"/>
      <w:r w:rsidR="00814D4C" w:rsidRPr="00814D4C">
        <w:rPr>
          <w:highlight w:val="yellow"/>
        </w:rPr>
        <w:t>,о</w:t>
      </w:r>
      <w:proofErr w:type="gramEnd"/>
      <w:r w:rsidR="00814D4C" w:rsidRPr="00814D4C">
        <w:rPr>
          <w:highlight w:val="yellow"/>
        </w:rPr>
        <w:t>собенности интерфейса и временная диаграмма</w:t>
      </w:r>
    </w:p>
    <w:p w:rsidR="00814D4C" w:rsidRPr="003557A5" w:rsidRDefault="00814D4C" w:rsidP="00814D4C">
      <w:pPr>
        <w:ind w:firstLine="709"/>
        <w:rPr>
          <w:color w:val="000000"/>
        </w:rPr>
      </w:pPr>
      <w:r w:rsidRPr="00814D4C">
        <w:rPr>
          <w:highlight w:val="yellow"/>
        </w:rPr>
        <w:t>Это описание следует разместить в приложение</w:t>
      </w:r>
    </w:p>
    <w:p w:rsidR="000E0C9A" w:rsidRPr="003557A5" w:rsidRDefault="000E0C9A" w:rsidP="000E0C9A"/>
    <w:p w:rsidR="003557A5" w:rsidRPr="003557A5" w:rsidRDefault="003557A5" w:rsidP="003557A5">
      <w:pPr>
        <w:pStyle w:val="a6"/>
        <w:rPr>
          <w:lang w:val="en-US"/>
        </w:rPr>
      </w:pPr>
      <w:r w:rsidRPr="003557A5">
        <w:t xml:space="preserve">По требованиям технического задания </w:t>
      </w:r>
      <w:proofErr w:type="spellStart"/>
      <w:r w:rsidRPr="003557A5">
        <w:t>АЦП</w:t>
      </w:r>
      <w:proofErr w:type="spellEnd"/>
      <w:r w:rsidRPr="003557A5">
        <w:t xml:space="preserve"> должен быть 12 разрядным и 8-канальным. В данной системе используется </w:t>
      </w:r>
      <w:proofErr w:type="spellStart"/>
      <w:r w:rsidRPr="003557A5">
        <w:t>АЦП</w:t>
      </w:r>
      <w:proofErr w:type="spellEnd"/>
      <w:r w:rsidRPr="003557A5">
        <w:t xml:space="preserve"> фирмы </w:t>
      </w:r>
      <w:r w:rsidRPr="003557A5">
        <w:rPr>
          <w:lang w:val="en-US"/>
        </w:rPr>
        <w:t>Analog</w:t>
      </w:r>
      <w:r w:rsidRPr="003557A5">
        <w:t xml:space="preserve"> </w:t>
      </w:r>
      <w:r w:rsidRPr="003557A5">
        <w:rPr>
          <w:lang w:val="en-US"/>
        </w:rPr>
        <w:t>Devices</w:t>
      </w:r>
      <w:r w:rsidRPr="003557A5">
        <w:t xml:space="preserve"> </w:t>
      </w:r>
      <w:r w:rsidRPr="003557A5">
        <w:rPr>
          <w:lang w:val="en-US"/>
        </w:rPr>
        <w:t>AD</w:t>
      </w:r>
      <w:r w:rsidRPr="003557A5">
        <w:t xml:space="preserve">7328, </w:t>
      </w:r>
      <w:proofErr w:type="gramStart"/>
      <w:r w:rsidRPr="003557A5">
        <w:t>обладающий</w:t>
      </w:r>
      <w:proofErr w:type="gramEnd"/>
      <w:r w:rsidRPr="003557A5">
        <w:t xml:space="preserve"> интерфейсом </w:t>
      </w:r>
      <w:proofErr w:type="spellStart"/>
      <w:r w:rsidRPr="003557A5">
        <w:rPr>
          <w:lang w:val="en-US"/>
        </w:rPr>
        <w:t>SPI</w:t>
      </w:r>
      <w:proofErr w:type="spellEnd"/>
      <w:r w:rsidRPr="003557A5">
        <w:t xml:space="preserve">, 8-ми каналами. Преимущества данного </w:t>
      </w:r>
      <w:proofErr w:type="spellStart"/>
      <w:r w:rsidRPr="003557A5">
        <w:t>АЦП</w:t>
      </w:r>
      <w:proofErr w:type="spellEnd"/>
      <w:r w:rsidRPr="003557A5">
        <w:rPr>
          <w:lang w:val="en-US"/>
        </w:rPr>
        <w:t>:</w:t>
      </w:r>
    </w:p>
    <w:p w:rsidR="003557A5" w:rsidRPr="003557A5" w:rsidRDefault="003557A5" w:rsidP="003557A5">
      <w:pPr>
        <w:pStyle w:val="a6"/>
        <w:numPr>
          <w:ilvl w:val="0"/>
          <w:numId w:val="24"/>
        </w:numPr>
        <w:spacing w:line="360" w:lineRule="auto"/>
        <w:ind w:left="993" w:hanging="284"/>
        <w:contextualSpacing/>
      </w:pPr>
      <w:proofErr w:type="spellStart"/>
      <w:r w:rsidRPr="003557A5">
        <w:t>АЦП</w:t>
      </w:r>
      <w:proofErr w:type="spellEnd"/>
      <w:r w:rsidRPr="003557A5">
        <w:t xml:space="preserve"> может принимать биполярные аналоговые входные сигналы: </w:t>
      </w:r>
      <m:oMath>
        <m:r>
          <w:rPr>
            <w:rFonts w:ascii="Cambria Math"/>
          </w:rPr>
          <m:t>±</m:t>
        </m:r>
      </m:oMath>
      <w:r w:rsidRPr="003557A5">
        <w:t>10</w:t>
      </w:r>
      <w:proofErr w:type="gramStart"/>
      <w:r w:rsidRPr="003557A5">
        <w:t xml:space="preserve"> В</w:t>
      </w:r>
      <w:proofErr w:type="gramEnd"/>
      <w:r w:rsidRPr="003557A5">
        <w:t>,</w:t>
      </w:r>
      <w:r w:rsidRPr="003557A5">
        <w:rPr>
          <w:i/>
        </w:rPr>
        <w:t xml:space="preserve"> </w:t>
      </w:r>
      <m:oMath>
        <m:r>
          <w:rPr>
            <w:rFonts w:ascii="Cambria Math"/>
          </w:rPr>
          <m:t>±</m:t>
        </m:r>
      </m:oMath>
      <w:r w:rsidRPr="003557A5">
        <w:t xml:space="preserve">5 В, </w:t>
      </w:r>
      <m:oMath>
        <m:r>
          <w:rPr>
            <w:rFonts w:ascii="Cambria Math"/>
          </w:rPr>
          <m:t>±</m:t>
        </m:r>
      </m:oMath>
      <w:r w:rsidRPr="003557A5">
        <w:t xml:space="preserve">2.5 В и от 0 В до +10 В </w:t>
      </w:r>
      <w:proofErr w:type="spellStart"/>
      <w:r w:rsidRPr="003557A5">
        <w:t>в</w:t>
      </w:r>
      <w:proofErr w:type="spellEnd"/>
      <w:r w:rsidRPr="003557A5">
        <w:t xml:space="preserve"> униполярном режиме;</w:t>
      </w:r>
    </w:p>
    <w:p w:rsidR="003557A5" w:rsidRPr="003557A5" w:rsidRDefault="003557A5" w:rsidP="003557A5">
      <w:pPr>
        <w:pStyle w:val="a6"/>
        <w:numPr>
          <w:ilvl w:val="0"/>
          <w:numId w:val="24"/>
        </w:numPr>
        <w:spacing w:line="360" w:lineRule="auto"/>
        <w:ind w:left="993" w:hanging="284"/>
        <w:contextualSpacing/>
      </w:pPr>
      <w:r w:rsidRPr="003557A5">
        <w:t xml:space="preserve">8 аналоговых входов могут быть сконфигурированы как 8 </w:t>
      </w:r>
      <w:proofErr w:type="spellStart"/>
      <w:r w:rsidRPr="003557A5">
        <w:t>нессиметричных</w:t>
      </w:r>
      <w:proofErr w:type="spellEnd"/>
      <w:r w:rsidRPr="003557A5">
        <w:t xml:space="preserve"> входов, 4 пары истинно дифференциальных входов, 4 пары </w:t>
      </w:r>
      <w:proofErr w:type="spellStart"/>
      <w:r w:rsidRPr="003557A5">
        <w:t>псевдодифференциальных</w:t>
      </w:r>
      <w:proofErr w:type="spellEnd"/>
      <w:r w:rsidRPr="003557A5">
        <w:t xml:space="preserve"> входов;</w:t>
      </w:r>
    </w:p>
    <w:p w:rsidR="003557A5" w:rsidRPr="003557A5" w:rsidRDefault="003557A5" w:rsidP="003557A5">
      <w:pPr>
        <w:pStyle w:val="a6"/>
        <w:numPr>
          <w:ilvl w:val="0"/>
          <w:numId w:val="24"/>
        </w:numPr>
        <w:spacing w:line="360" w:lineRule="auto"/>
        <w:ind w:left="993" w:hanging="284"/>
        <w:contextualSpacing/>
      </w:pPr>
      <w:r w:rsidRPr="003557A5">
        <w:t xml:space="preserve">Поддерживает интерфейсы: </w:t>
      </w:r>
      <w:proofErr w:type="spellStart"/>
      <w:r w:rsidRPr="003557A5">
        <w:rPr>
          <w:lang w:val="en-US"/>
        </w:rPr>
        <w:t>SPI</w:t>
      </w:r>
      <w:proofErr w:type="spellEnd"/>
      <w:r w:rsidRPr="003557A5">
        <w:t xml:space="preserve">, </w:t>
      </w:r>
      <w:proofErr w:type="spellStart"/>
      <w:r w:rsidRPr="003557A5">
        <w:rPr>
          <w:lang w:val="en-US"/>
        </w:rPr>
        <w:t>QSPI</w:t>
      </w:r>
      <w:proofErr w:type="spellEnd"/>
      <w:r w:rsidRPr="003557A5">
        <w:t xml:space="preserve">, </w:t>
      </w:r>
      <w:proofErr w:type="spellStart"/>
      <w:r w:rsidRPr="003557A5">
        <w:rPr>
          <w:lang w:val="en-US"/>
        </w:rPr>
        <w:t>DSP</w:t>
      </w:r>
      <w:proofErr w:type="spellEnd"/>
      <w:r w:rsidRPr="003557A5">
        <w:t xml:space="preserve">, </w:t>
      </w:r>
      <w:proofErr w:type="spellStart"/>
      <w:r w:rsidRPr="003557A5">
        <w:rPr>
          <w:lang w:val="en-US"/>
        </w:rPr>
        <w:t>MICROWIRE</w:t>
      </w:r>
      <w:proofErr w:type="spellEnd"/>
      <w:r w:rsidRPr="003557A5">
        <w:t xml:space="preserve"> на скорости до 1 М</w:t>
      </w:r>
      <w:r w:rsidRPr="003557A5">
        <w:rPr>
          <w:lang w:val="en-US"/>
        </w:rPr>
        <w:t>C</w:t>
      </w:r>
      <w:r w:rsidRPr="003557A5">
        <w:t>/</w:t>
      </w:r>
      <w:r w:rsidRPr="003557A5">
        <w:rPr>
          <w:lang w:val="en-US"/>
        </w:rPr>
        <w:t>c</w:t>
      </w:r>
      <w:r w:rsidRPr="003557A5">
        <w:t>;</w:t>
      </w:r>
    </w:p>
    <w:p w:rsidR="003557A5" w:rsidRPr="003557A5" w:rsidRDefault="003557A5" w:rsidP="003557A5">
      <w:pPr>
        <w:pStyle w:val="a6"/>
        <w:numPr>
          <w:ilvl w:val="0"/>
          <w:numId w:val="24"/>
        </w:numPr>
        <w:spacing w:line="360" w:lineRule="auto"/>
        <w:ind w:left="993" w:hanging="284"/>
        <w:contextualSpacing/>
      </w:pPr>
      <w:proofErr w:type="gramStart"/>
      <w:r w:rsidRPr="003557A5">
        <w:t>Маломощный</w:t>
      </w:r>
      <w:proofErr w:type="gramEnd"/>
      <w:r w:rsidRPr="003557A5">
        <w:t>, 31</w:t>
      </w:r>
      <w:proofErr w:type="spellStart"/>
      <w:r w:rsidRPr="003557A5">
        <w:rPr>
          <w:lang w:val="en-US"/>
        </w:rPr>
        <w:t>mW</w:t>
      </w:r>
      <w:proofErr w:type="spellEnd"/>
      <w:r w:rsidRPr="003557A5">
        <w:t>, при максимальной пропускной способности 1 МС/с [4].</w:t>
      </w:r>
    </w:p>
    <w:p w:rsidR="003557A5" w:rsidRPr="003557A5" w:rsidRDefault="003557A5" w:rsidP="003557A5">
      <w:pPr>
        <w:pStyle w:val="a6"/>
      </w:pPr>
      <w:r w:rsidRPr="003557A5">
        <w:t xml:space="preserve">Для наших целей подходит несимметричный режим, также выберем внешний </w:t>
      </w:r>
      <w:proofErr w:type="spellStart"/>
      <w:r w:rsidRPr="003557A5">
        <w:t>ИОП</w:t>
      </w:r>
      <w:proofErr w:type="spellEnd"/>
      <w:r w:rsidRPr="003557A5">
        <w:t>, чтобы исключить влияние разного рода погрешностей.</w:t>
      </w:r>
    </w:p>
    <w:p w:rsidR="003557A5" w:rsidRPr="003557A5" w:rsidRDefault="003557A5" w:rsidP="003557A5">
      <w:pPr>
        <w:pStyle w:val="3"/>
        <w:keepLines/>
        <w:suppressAutoHyphens w:val="0"/>
        <w:spacing w:before="240" w:after="240"/>
        <w:ind w:left="720" w:hanging="11"/>
        <w:jc w:val="left"/>
        <w:rPr>
          <w:sz w:val="24"/>
          <w:szCs w:val="24"/>
        </w:rPr>
      </w:pPr>
      <w:bookmarkStart w:id="12" w:name="_Toc90355057"/>
      <w:r w:rsidRPr="003557A5">
        <w:rPr>
          <w:sz w:val="24"/>
          <w:szCs w:val="24"/>
        </w:rPr>
        <w:t>Общее описание</w:t>
      </w:r>
      <w:bookmarkEnd w:id="12"/>
    </w:p>
    <w:p w:rsidR="003557A5" w:rsidRPr="003557A5" w:rsidRDefault="003557A5" w:rsidP="003557A5">
      <w:pPr>
        <w:pStyle w:val="a6"/>
      </w:pPr>
      <w:proofErr w:type="spellStart"/>
      <w:r w:rsidRPr="003557A5">
        <w:t>АЦП</w:t>
      </w:r>
      <w:proofErr w:type="spellEnd"/>
      <w:r w:rsidRPr="003557A5">
        <w:t xml:space="preserve"> имеет 4 программно-выбираемых диапазона входных сигналов. Аналоговые входные каналы можно запрограммировать как 8 несимметричных входов, 4 пары истинно дифференциальных входов, 4 пары </w:t>
      </w:r>
      <w:proofErr w:type="spellStart"/>
      <w:r w:rsidRPr="003557A5">
        <w:t>псевдодифференциальных</w:t>
      </w:r>
      <w:proofErr w:type="spellEnd"/>
      <w:r w:rsidRPr="003557A5">
        <w:t xml:space="preserve"> входов.</w:t>
      </w:r>
    </w:p>
    <w:p w:rsidR="003557A5" w:rsidRPr="003557A5" w:rsidRDefault="003557A5" w:rsidP="003557A5">
      <w:pPr>
        <w:pStyle w:val="a6"/>
      </w:pPr>
      <w:proofErr w:type="spellStart"/>
      <w:r w:rsidRPr="003557A5">
        <w:t>АЦП</w:t>
      </w:r>
      <w:proofErr w:type="spellEnd"/>
      <w:r w:rsidRPr="003557A5">
        <w:t xml:space="preserve"> содержит </w:t>
      </w:r>
      <w:proofErr w:type="gramStart"/>
      <w:r w:rsidRPr="003557A5">
        <w:t>внутренний</w:t>
      </w:r>
      <w:proofErr w:type="gramEnd"/>
      <w:r w:rsidRPr="003557A5">
        <w:t xml:space="preserve"> </w:t>
      </w:r>
      <w:proofErr w:type="spellStart"/>
      <w:r w:rsidRPr="003557A5">
        <w:t>ИОП</w:t>
      </w:r>
      <w:proofErr w:type="spellEnd"/>
      <w:r w:rsidRPr="003557A5">
        <w:t xml:space="preserve"> 2.5 В. </w:t>
      </w:r>
      <w:r w:rsidRPr="003557A5">
        <w:rPr>
          <w:lang w:val="en-US"/>
        </w:rPr>
        <w:t>AD</w:t>
      </w:r>
      <w:r w:rsidRPr="003557A5">
        <w:t xml:space="preserve">7328 также позволяет использовать внешний </w:t>
      </w:r>
      <w:proofErr w:type="spellStart"/>
      <w:r w:rsidRPr="003557A5">
        <w:t>ИОП</w:t>
      </w:r>
      <w:proofErr w:type="spellEnd"/>
      <w:r w:rsidRPr="003557A5">
        <w:t xml:space="preserve"> (чем мы и воспользуемся). Если </w:t>
      </w:r>
      <w:proofErr w:type="spellStart"/>
      <w:r w:rsidRPr="003557A5">
        <w:t>ИОП</w:t>
      </w:r>
      <w:proofErr w:type="spellEnd"/>
      <w:r w:rsidRPr="003557A5">
        <w:t xml:space="preserve"> равен 3</w:t>
      </w:r>
      <w:proofErr w:type="gramStart"/>
      <w:r w:rsidRPr="003557A5">
        <w:t xml:space="preserve"> В</w:t>
      </w:r>
      <w:proofErr w:type="gramEnd"/>
      <w:r w:rsidRPr="003557A5">
        <w:t xml:space="preserve">, то </w:t>
      </w:r>
      <w:proofErr w:type="spellStart"/>
      <w:r w:rsidRPr="003557A5">
        <w:t>АЦП</w:t>
      </w:r>
      <w:proofErr w:type="spellEnd"/>
      <w:r w:rsidRPr="003557A5">
        <w:t xml:space="preserve"> позволяет принимать входной сигнал в диапазоне </w:t>
      </w:r>
      <m:oMath>
        <m:r>
          <w:rPr>
            <w:rFonts w:ascii="Cambria Math"/>
          </w:rPr>
          <m:t>±</m:t>
        </m:r>
      </m:oMath>
      <w:r w:rsidRPr="003557A5">
        <w:t xml:space="preserve">12 В. Однако, если выбран данный режим, то минимальное значение напряжения питания </w:t>
      </w:r>
      <w:proofErr w:type="spellStart"/>
      <w:r w:rsidRPr="003557A5">
        <w:t>АЦП</w:t>
      </w:r>
      <w:proofErr w:type="spellEnd"/>
      <w:r w:rsidRPr="003557A5">
        <w:t xml:space="preserve"> (</w:t>
      </w:r>
      <w:proofErr w:type="spellStart"/>
      <w:r w:rsidRPr="003557A5">
        <w:rPr>
          <w:lang w:val="en-US"/>
        </w:rPr>
        <w:t>VDD</w:t>
      </w:r>
      <w:proofErr w:type="spellEnd"/>
      <w:r w:rsidRPr="003557A5">
        <w:t xml:space="preserve"> и </w:t>
      </w:r>
      <w:proofErr w:type="spellStart"/>
      <w:r w:rsidRPr="003557A5">
        <w:rPr>
          <w:lang w:val="en-US"/>
        </w:rPr>
        <w:t>VSS</w:t>
      </w:r>
      <w:proofErr w:type="spellEnd"/>
      <w:r w:rsidRPr="003557A5">
        <w:t xml:space="preserve">) должно быть </w:t>
      </w:r>
      <m:oMath>
        <m:r>
          <w:rPr>
            <w:rFonts w:ascii="Cambria Math"/>
          </w:rPr>
          <m:t>±</m:t>
        </m:r>
      </m:oMath>
      <w:r w:rsidRPr="003557A5">
        <w:t>12 В. [4]</w:t>
      </w:r>
    </w:p>
    <w:p w:rsidR="003557A5" w:rsidRPr="003557A5" w:rsidRDefault="003557A5" w:rsidP="003557A5">
      <w:pPr>
        <w:pStyle w:val="3"/>
        <w:keepLines/>
        <w:suppressAutoHyphens w:val="0"/>
        <w:spacing w:before="240" w:after="240"/>
        <w:ind w:left="709"/>
        <w:jc w:val="left"/>
        <w:rPr>
          <w:sz w:val="24"/>
          <w:szCs w:val="24"/>
        </w:rPr>
      </w:pPr>
      <w:bookmarkStart w:id="13" w:name="_Toc90355058"/>
      <w:r w:rsidRPr="003557A5">
        <w:rPr>
          <w:sz w:val="24"/>
          <w:szCs w:val="24"/>
        </w:rPr>
        <w:t>Работа</w:t>
      </w:r>
      <w:bookmarkEnd w:id="13"/>
    </w:p>
    <w:p w:rsidR="003557A5" w:rsidRPr="003557A5" w:rsidRDefault="003557A5" w:rsidP="003557A5">
      <w:pPr>
        <w:pStyle w:val="a6"/>
      </w:pPr>
      <w:r w:rsidRPr="003557A5">
        <w:t xml:space="preserve">Для </w:t>
      </w:r>
      <w:r w:rsidRPr="003557A5">
        <w:rPr>
          <w:lang w:val="en-US"/>
        </w:rPr>
        <w:t>AD</w:t>
      </w:r>
      <w:r w:rsidRPr="003557A5">
        <w:t xml:space="preserve">7328 требуются двойные источники питания </w:t>
      </w:r>
      <w:proofErr w:type="spellStart"/>
      <w:r w:rsidRPr="003557A5">
        <w:rPr>
          <w:lang w:val="en-US"/>
        </w:rPr>
        <w:t>VDD</w:t>
      </w:r>
      <w:proofErr w:type="spellEnd"/>
      <w:r w:rsidRPr="003557A5">
        <w:t xml:space="preserve"> и </w:t>
      </w:r>
      <w:proofErr w:type="spellStart"/>
      <w:r w:rsidRPr="003557A5">
        <w:rPr>
          <w:lang w:val="en-US"/>
        </w:rPr>
        <w:t>VSS</w:t>
      </w:r>
      <w:proofErr w:type="spellEnd"/>
      <w:r w:rsidRPr="003557A5">
        <w:t xml:space="preserve"> для высоковольтных аналоговых входных структур. Эти источники должны быть равны или превышать диапазон аналоговых входных сигналов. Для питания ядра </w:t>
      </w:r>
      <w:proofErr w:type="spellStart"/>
      <w:r w:rsidRPr="003557A5">
        <w:t>АЦП</w:t>
      </w:r>
      <w:proofErr w:type="spellEnd"/>
      <w:r w:rsidRPr="003557A5">
        <w:t xml:space="preserve"> требуется источник питания </w:t>
      </w:r>
      <w:proofErr w:type="spellStart"/>
      <w:r w:rsidRPr="003557A5">
        <w:rPr>
          <w:lang w:val="en-US"/>
        </w:rPr>
        <w:t>VCC</w:t>
      </w:r>
      <w:proofErr w:type="spellEnd"/>
      <w:r w:rsidRPr="003557A5">
        <w:t xml:space="preserve"> низкого напряжения от 2,7</w:t>
      </w:r>
      <w:proofErr w:type="gramStart"/>
      <w:r w:rsidRPr="003557A5">
        <w:t xml:space="preserve"> В</w:t>
      </w:r>
      <w:proofErr w:type="gramEnd"/>
      <w:r w:rsidRPr="003557A5">
        <w:t xml:space="preserve"> до 5,25 В.</w:t>
      </w:r>
    </w:p>
    <w:p w:rsidR="003557A5" w:rsidRPr="003557A5" w:rsidRDefault="003557A5" w:rsidP="003557A5">
      <w:pPr>
        <w:pStyle w:val="a6"/>
      </w:pPr>
      <w:r w:rsidRPr="003557A5">
        <w:t xml:space="preserve">Вход синхронизации обеспечивает передачу данных и служит источником синхронизации для </w:t>
      </w:r>
      <w:proofErr w:type="spellStart"/>
      <w:r w:rsidRPr="003557A5">
        <w:t>АЦП</w:t>
      </w:r>
      <w:proofErr w:type="spellEnd"/>
      <w:r w:rsidRPr="003557A5">
        <w:t xml:space="preserve"> последовательного приближения. </w:t>
      </w:r>
      <w:proofErr w:type="spellStart"/>
      <w:r w:rsidRPr="003557A5">
        <w:t>АЦП</w:t>
      </w:r>
      <w:proofErr w:type="spellEnd"/>
      <w:r w:rsidRPr="003557A5">
        <w:t xml:space="preserve"> имеет встроенное опорное напряжение величиной в 2,5</w:t>
      </w:r>
      <w:proofErr w:type="gramStart"/>
      <w:r w:rsidRPr="003557A5">
        <w:t xml:space="preserve"> В</w:t>
      </w:r>
      <w:proofErr w:type="gramEnd"/>
      <w:r w:rsidRPr="003557A5">
        <w:t xml:space="preserve">, однако, при включении </w:t>
      </w:r>
      <w:proofErr w:type="spellStart"/>
      <w:r w:rsidRPr="003557A5">
        <w:t>АЦП</w:t>
      </w:r>
      <w:proofErr w:type="spellEnd"/>
      <w:r w:rsidRPr="003557A5">
        <w:t xml:space="preserve">, по умолчанию </w:t>
      </w:r>
      <w:proofErr w:type="spellStart"/>
      <w:r w:rsidRPr="003557A5">
        <w:t>ипользуется</w:t>
      </w:r>
      <w:proofErr w:type="spellEnd"/>
      <w:r w:rsidRPr="003557A5">
        <w:t xml:space="preserve"> сигнал с внешнего </w:t>
      </w:r>
      <w:proofErr w:type="spellStart"/>
      <w:r w:rsidRPr="003557A5">
        <w:t>ИОП</w:t>
      </w:r>
      <w:proofErr w:type="spellEnd"/>
      <w:r w:rsidRPr="003557A5">
        <w:t>. Для того</w:t>
      </w:r>
      <w:proofErr w:type="gramStart"/>
      <w:r w:rsidRPr="003557A5">
        <w:t>,</w:t>
      </w:r>
      <w:proofErr w:type="gramEnd"/>
      <w:r w:rsidRPr="003557A5">
        <w:t xml:space="preserve"> чтобы переключиться на внутренний </w:t>
      </w:r>
      <w:proofErr w:type="spellStart"/>
      <w:r w:rsidRPr="003557A5">
        <w:t>ИОП</w:t>
      </w:r>
      <w:proofErr w:type="spellEnd"/>
      <w:r w:rsidRPr="003557A5">
        <w:t>, необходимо записать соответствующий бит в регистре управления.[4]</w:t>
      </w:r>
    </w:p>
    <w:p w:rsidR="003557A5" w:rsidRPr="003557A5" w:rsidRDefault="003557A5" w:rsidP="003557A5">
      <w:pPr>
        <w:pStyle w:val="3"/>
        <w:keepLines/>
        <w:suppressAutoHyphens w:val="0"/>
        <w:spacing w:before="240" w:after="240"/>
        <w:ind w:left="709"/>
        <w:jc w:val="left"/>
        <w:rPr>
          <w:sz w:val="24"/>
          <w:szCs w:val="24"/>
        </w:rPr>
      </w:pPr>
      <w:bookmarkStart w:id="14" w:name="_Toc90355059"/>
      <w:r w:rsidRPr="003557A5">
        <w:rPr>
          <w:sz w:val="24"/>
          <w:szCs w:val="24"/>
        </w:rPr>
        <w:lastRenderedPageBreak/>
        <w:t>Работа преобразователя</w:t>
      </w:r>
      <w:bookmarkEnd w:id="14"/>
    </w:p>
    <w:p w:rsidR="003557A5" w:rsidRPr="003557A5" w:rsidRDefault="003557A5" w:rsidP="003557A5">
      <w:pPr>
        <w:pStyle w:val="a6"/>
      </w:pPr>
      <w:proofErr w:type="gramStart"/>
      <w:r w:rsidRPr="003557A5">
        <w:rPr>
          <w:lang w:val="en-US"/>
        </w:rPr>
        <w:t>AD</w:t>
      </w:r>
      <w:r w:rsidRPr="003557A5">
        <w:t xml:space="preserve">7328 представляет собой </w:t>
      </w:r>
      <w:proofErr w:type="spellStart"/>
      <w:r w:rsidRPr="003557A5">
        <w:t>АЦП</w:t>
      </w:r>
      <w:proofErr w:type="spellEnd"/>
      <w:r w:rsidRPr="003557A5">
        <w:t xml:space="preserve"> последовательного приближения, построенный на основе двух емкостных ЦАП.</w:t>
      </w:r>
      <w:proofErr w:type="gramEnd"/>
      <w:r w:rsidRPr="003557A5">
        <w:t xml:space="preserve"> На рисунках 6 и 7 показаны упрощенные схемы </w:t>
      </w:r>
      <w:proofErr w:type="spellStart"/>
      <w:r w:rsidRPr="003557A5">
        <w:t>АЦП</w:t>
      </w:r>
      <w:proofErr w:type="spellEnd"/>
      <w:r w:rsidRPr="003557A5">
        <w:t xml:space="preserve"> в несимметричном режиме (</w:t>
      </w:r>
      <w:r w:rsidRPr="003557A5">
        <w:rPr>
          <w:lang w:val="en-US"/>
        </w:rPr>
        <w:t>single</w:t>
      </w:r>
      <w:r w:rsidRPr="003557A5">
        <w:t xml:space="preserve"> </w:t>
      </w:r>
      <w:r w:rsidRPr="003557A5">
        <w:rPr>
          <w:lang w:val="en-US"/>
        </w:rPr>
        <w:t>ended</w:t>
      </w:r>
      <w:r w:rsidRPr="003557A5">
        <w:t xml:space="preserve"> </w:t>
      </w:r>
      <w:r w:rsidRPr="003557A5">
        <w:rPr>
          <w:lang w:val="en-US"/>
        </w:rPr>
        <w:t>mode</w:t>
      </w:r>
      <w:r w:rsidRPr="003557A5">
        <w:t xml:space="preserve">) на этапах сбора и преобразования соответственно. </w:t>
      </w:r>
    </w:p>
    <w:p w:rsidR="003557A5" w:rsidRPr="003557A5" w:rsidRDefault="003557A5" w:rsidP="003557A5">
      <w:pPr>
        <w:pStyle w:val="a6"/>
        <w:ind w:firstLine="0"/>
        <w:jc w:val="center"/>
      </w:pPr>
      <w:r w:rsidRPr="003557A5">
        <w:rPr>
          <w:b/>
          <w:bCs/>
          <w:noProof/>
        </w:rPr>
        <w:drawing>
          <wp:inline distT="0" distB="0" distL="0" distR="0">
            <wp:extent cx="4553338" cy="1998359"/>
            <wp:effectExtent l="0" t="0" r="0" b="190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748" cy="20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7A5">
        <w:rPr>
          <w:b/>
          <w:bCs/>
        </w:rPr>
        <w:br/>
      </w:r>
      <w:r w:rsidRPr="003557A5">
        <w:t xml:space="preserve">Рисунок 6 – Конфигурация </w:t>
      </w:r>
      <w:proofErr w:type="spellStart"/>
      <w:r w:rsidRPr="003557A5">
        <w:t>АЦП</w:t>
      </w:r>
      <w:proofErr w:type="spellEnd"/>
      <w:r w:rsidRPr="003557A5">
        <w:t xml:space="preserve"> на этапе сбора данных, несимметричный режим</w:t>
      </w:r>
    </w:p>
    <w:p w:rsidR="003557A5" w:rsidRPr="003557A5" w:rsidRDefault="003557A5" w:rsidP="003557A5">
      <w:pPr>
        <w:pStyle w:val="a6"/>
      </w:pPr>
      <w:r w:rsidRPr="003557A5">
        <w:t xml:space="preserve">Когда </w:t>
      </w:r>
      <w:proofErr w:type="spellStart"/>
      <w:r w:rsidRPr="003557A5">
        <w:t>АЦП</w:t>
      </w:r>
      <w:proofErr w:type="spellEnd"/>
      <w:r w:rsidRPr="003557A5">
        <w:t xml:space="preserve"> начинает преобразование (</w:t>
      </w:r>
      <w:proofErr w:type="gramStart"/>
      <w:r w:rsidRPr="003557A5">
        <w:t>см</w:t>
      </w:r>
      <w:proofErr w:type="gramEnd"/>
      <w:r w:rsidRPr="003557A5">
        <w:t xml:space="preserve">. рисунок 7), переключатель </w:t>
      </w:r>
      <w:proofErr w:type="spellStart"/>
      <w:r w:rsidRPr="003557A5">
        <w:t>SW2</w:t>
      </w:r>
      <w:proofErr w:type="spellEnd"/>
      <w:r w:rsidRPr="003557A5">
        <w:t xml:space="preserve"> открывается, а </w:t>
      </w:r>
      <w:proofErr w:type="spellStart"/>
      <w:r w:rsidRPr="003557A5">
        <w:t>SW1</w:t>
      </w:r>
      <w:proofErr w:type="spellEnd"/>
      <w:r w:rsidRPr="003557A5">
        <w:t xml:space="preserve"> перемещается в положение </w:t>
      </w:r>
      <w:proofErr w:type="spellStart"/>
      <w:r w:rsidRPr="003557A5">
        <w:t>B</w:t>
      </w:r>
      <w:proofErr w:type="spellEnd"/>
      <w:r w:rsidRPr="003557A5">
        <w:t>, что приводит к разбалансировке компаратора. Управляющая логика (</w:t>
      </w:r>
      <w:r w:rsidRPr="003557A5">
        <w:rPr>
          <w:lang w:val="en-US"/>
        </w:rPr>
        <w:t>control</w:t>
      </w:r>
      <w:r w:rsidRPr="003557A5">
        <w:t xml:space="preserve"> </w:t>
      </w:r>
      <w:r w:rsidRPr="003557A5">
        <w:rPr>
          <w:lang w:val="en-US"/>
        </w:rPr>
        <w:t>logic</w:t>
      </w:r>
      <w:r w:rsidRPr="003557A5">
        <w:t xml:space="preserve">) и ЦАП перераспределения заряда используются для добавления и вычитания фиксированного количества заряда из емкостного ЦАП, чтобы вернуть компаратор в сбалансированное состояние. Когда компаратор </w:t>
      </w:r>
      <w:proofErr w:type="spellStart"/>
      <w:r w:rsidRPr="003557A5">
        <w:t>перебалансирован</w:t>
      </w:r>
      <w:proofErr w:type="spellEnd"/>
      <w:r w:rsidRPr="003557A5">
        <w:t xml:space="preserve">, преобразование завершено. Управляющая логика генерирует выходной код </w:t>
      </w:r>
      <w:proofErr w:type="spellStart"/>
      <w:r w:rsidRPr="003557A5">
        <w:t>АЦП</w:t>
      </w:r>
      <w:proofErr w:type="spellEnd"/>
      <w:r w:rsidRPr="003557A5">
        <w:t xml:space="preserve"> [4].</w:t>
      </w:r>
    </w:p>
    <w:p w:rsidR="003557A5" w:rsidRPr="003557A5" w:rsidRDefault="003557A5" w:rsidP="003557A5">
      <w:pPr>
        <w:pStyle w:val="3"/>
        <w:keepLines/>
        <w:suppressAutoHyphens w:val="0"/>
        <w:spacing w:before="240" w:after="240"/>
        <w:ind w:left="709"/>
        <w:jc w:val="left"/>
        <w:rPr>
          <w:sz w:val="24"/>
          <w:szCs w:val="24"/>
        </w:rPr>
      </w:pPr>
      <w:bookmarkStart w:id="15" w:name="_Toc90355060"/>
      <w:r w:rsidRPr="003557A5">
        <w:rPr>
          <w:sz w:val="24"/>
          <w:szCs w:val="24"/>
        </w:rPr>
        <w:t>Выходной код</w:t>
      </w:r>
      <w:bookmarkEnd w:id="15"/>
    </w:p>
    <w:p w:rsidR="003557A5" w:rsidRPr="003557A5" w:rsidRDefault="003557A5" w:rsidP="003557A5">
      <w:pPr>
        <w:pStyle w:val="a6"/>
        <w:rPr>
          <w:bCs/>
        </w:rPr>
      </w:pPr>
      <w:proofErr w:type="gramStart"/>
      <w:r w:rsidRPr="003557A5">
        <w:rPr>
          <w:bCs/>
          <w:lang w:val="en-US"/>
        </w:rPr>
        <w:t>AD</w:t>
      </w:r>
      <w:r w:rsidRPr="003557A5">
        <w:rPr>
          <w:bCs/>
        </w:rPr>
        <w:t>73228 по умолчанию установлено на дополнительный код.</w:t>
      </w:r>
      <w:proofErr w:type="gramEnd"/>
      <w:r w:rsidRPr="003557A5">
        <w:rPr>
          <w:bCs/>
        </w:rPr>
        <w:t xml:space="preserve"> Выходным кодированием можно управлять в регистре управления. Для того</w:t>
      </w:r>
      <w:proofErr w:type="gramStart"/>
      <w:r w:rsidRPr="003557A5">
        <w:rPr>
          <w:bCs/>
        </w:rPr>
        <w:t>,</w:t>
      </w:r>
      <w:proofErr w:type="gramEnd"/>
      <w:r w:rsidRPr="003557A5">
        <w:rPr>
          <w:bCs/>
        </w:rPr>
        <w:t xml:space="preserve"> чтобы изменить выходное кодирование на прямое двоичное, необходимо установить бит кодирования в регистре управления.</w:t>
      </w:r>
    </w:p>
    <w:p w:rsidR="003557A5" w:rsidRPr="003557A5" w:rsidRDefault="003557A5" w:rsidP="003557A5">
      <w:pPr>
        <w:pStyle w:val="a6"/>
        <w:ind w:firstLine="0"/>
        <w:rPr>
          <w:bCs/>
        </w:rPr>
      </w:pPr>
    </w:p>
    <w:p w:rsidR="003557A5" w:rsidRPr="003557A5" w:rsidRDefault="003557A5" w:rsidP="003557A5">
      <w:pPr>
        <w:pStyle w:val="a6"/>
        <w:ind w:firstLine="0"/>
        <w:jc w:val="center"/>
      </w:pPr>
      <w:r w:rsidRPr="003557A5">
        <w:rPr>
          <w:noProof/>
        </w:rPr>
        <w:drawing>
          <wp:inline distT="0" distB="0" distL="0" distR="0">
            <wp:extent cx="4515627" cy="1808416"/>
            <wp:effectExtent l="0" t="0" r="0" b="190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482" cy="18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7A5">
        <w:br/>
        <w:t xml:space="preserve">Рисунок 7 – Конфигурация </w:t>
      </w:r>
      <w:proofErr w:type="spellStart"/>
      <w:r w:rsidRPr="003557A5">
        <w:t>АЦП</w:t>
      </w:r>
      <w:proofErr w:type="spellEnd"/>
      <w:r w:rsidRPr="003557A5">
        <w:t xml:space="preserve"> на этапе преобразования, несимметричный режим</w:t>
      </w:r>
    </w:p>
    <w:p w:rsidR="003557A5" w:rsidRPr="003557A5" w:rsidRDefault="003557A5" w:rsidP="003557A5">
      <w:pPr>
        <w:pStyle w:val="3"/>
        <w:keepLines/>
        <w:suppressAutoHyphens w:val="0"/>
        <w:spacing w:before="240" w:after="240"/>
        <w:ind w:left="709"/>
        <w:jc w:val="left"/>
        <w:rPr>
          <w:sz w:val="24"/>
          <w:szCs w:val="24"/>
        </w:rPr>
      </w:pPr>
      <w:bookmarkStart w:id="16" w:name="_Toc90355061"/>
      <w:r w:rsidRPr="003557A5">
        <w:rPr>
          <w:sz w:val="24"/>
          <w:szCs w:val="24"/>
        </w:rPr>
        <w:t>Секвенсор</w:t>
      </w:r>
      <w:bookmarkEnd w:id="16"/>
    </w:p>
    <w:p w:rsidR="003557A5" w:rsidRPr="003557A5" w:rsidRDefault="003557A5" w:rsidP="003557A5">
      <w:pPr>
        <w:pStyle w:val="a6"/>
      </w:pPr>
      <w:proofErr w:type="gramStart"/>
      <w:r w:rsidRPr="003557A5">
        <w:rPr>
          <w:lang w:val="en-US"/>
        </w:rPr>
        <w:t>AD</w:t>
      </w:r>
      <w:r w:rsidRPr="003557A5">
        <w:t>7328 может быть сконфигурирован для автоматического переключения между несколькими выбранными каналами с использованием встроенного регистра последовательности.</w:t>
      </w:r>
      <w:proofErr w:type="gramEnd"/>
    </w:p>
    <w:p w:rsidR="003557A5" w:rsidRPr="003557A5" w:rsidRDefault="003557A5" w:rsidP="003557A5">
      <w:pPr>
        <w:pStyle w:val="3"/>
        <w:keepLines/>
        <w:suppressAutoHyphens w:val="0"/>
        <w:spacing w:before="240" w:after="240"/>
        <w:ind w:left="709"/>
        <w:jc w:val="left"/>
        <w:rPr>
          <w:sz w:val="24"/>
          <w:szCs w:val="24"/>
        </w:rPr>
      </w:pPr>
      <w:bookmarkStart w:id="17" w:name="_Toc90355062"/>
      <w:r w:rsidRPr="003557A5">
        <w:rPr>
          <w:sz w:val="24"/>
          <w:szCs w:val="24"/>
        </w:rPr>
        <w:lastRenderedPageBreak/>
        <w:t xml:space="preserve">Программная модель </w:t>
      </w:r>
      <w:proofErr w:type="spellStart"/>
      <w:r w:rsidRPr="003557A5">
        <w:rPr>
          <w:sz w:val="24"/>
          <w:szCs w:val="24"/>
        </w:rPr>
        <w:t>АЦП</w:t>
      </w:r>
      <w:bookmarkEnd w:id="17"/>
      <w:proofErr w:type="spellEnd"/>
    </w:p>
    <w:p w:rsidR="003557A5" w:rsidRPr="003557A5" w:rsidRDefault="003557A5" w:rsidP="003557A5">
      <w:pPr>
        <w:pStyle w:val="a6"/>
      </w:pPr>
      <w:r w:rsidRPr="003557A5">
        <w:t>Функциональная блок-диаграмма представлена на рисунке 8.</w:t>
      </w:r>
    </w:p>
    <w:p w:rsidR="003557A5" w:rsidRPr="003557A5" w:rsidRDefault="003557A5" w:rsidP="003557A5">
      <w:pPr>
        <w:pStyle w:val="a6"/>
        <w:ind w:firstLine="0"/>
        <w:jc w:val="center"/>
      </w:pPr>
      <w:r w:rsidRPr="003557A5">
        <w:rPr>
          <w:noProof/>
        </w:rPr>
        <w:drawing>
          <wp:inline distT="0" distB="0" distL="0" distR="0">
            <wp:extent cx="3610947" cy="272429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173" cy="27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7A5">
        <w:br/>
        <w:t xml:space="preserve">Рисунок 8 – Функциональная блок-диаграмма </w:t>
      </w:r>
      <w:r w:rsidRPr="003557A5">
        <w:rPr>
          <w:lang w:val="en-US"/>
        </w:rPr>
        <w:t>AD</w:t>
      </w:r>
      <w:r w:rsidRPr="003557A5">
        <w:t>7328</w:t>
      </w:r>
    </w:p>
    <w:p w:rsidR="003557A5" w:rsidRPr="003557A5" w:rsidRDefault="003557A5" w:rsidP="003557A5">
      <w:pPr>
        <w:pStyle w:val="a6"/>
      </w:pPr>
      <w:r w:rsidRPr="003557A5">
        <w:t xml:space="preserve">На рисунке 9 представлена временная диаграмма обмена по последовательному интерфейсу </w:t>
      </w:r>
      <w:proofErr w:type="spellStart"/>
      <w:r w:rsidRPr="003557A5">
        <w:rPr>
          <w:lang w:val="en-US"/>
        </w:rPr>
        <w:t>SPI</w:t>
      </w:r>
      <w:proofErr w:type="spellEnd"/>
      <w:r w:rsidRPr="003557A5">
        <w:t>.</w:t>
      </w:r>
    </w:p>
    <w:p w:rsidR="003557A5" w:rsidRPr="003557A5" w:rsidRDefault="003557A5" w:rsidP="003557A5">
      <w:pPr>
        <w:pStyle w:val="a6"/>
        <w:ind w:firstLine="0"/>
        <w:jc w:val="center"/>
      </w:pPr>
      <w:r w:rsidRPr="003557A5">
        <w:rPr>
          <w:noProof/>
        </w:rPr>
        <w:drawing>
          <wp:inline distT="0" distB="0" distL="0" distR="0">
            <wp:extent cx="5290458" cy="150655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041" cy="15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7A5">
        <w:br/>
        <w:t>Рисунок 9 – временная диаграмма обмена по последовательному интерфейсу</w:t>
      </w:r>
    </w:p>
    <w:p w:rsidR="003557A5" w:rsidRPr="003557A5" w:rsidRDefault="003557A5" w:rsidP="003557A5">
      <w:pPr>
        <w:pStyle w:val="a6"/>
      </w:pPr>
      <w:r w:rsidRPr="003557A5">
        <w:t xml:space="preserve">В таблице 3 можно увидеть конфигурацию выводов </w:t>
      </w:r>
      <w:proofErr w:type="spellStart"/>
      <w:r w:rsidRPr="003557A5">
        <w:t>АЦП</w:t>
      </w:r>
      <w:proofErr w:type="spellEnd"/>
      <w:r w:rsidRPr="003557A5">
        <w:t xml:space="preserve"> и их функциональное описание.</w:t>
      </w:r>
    </w:p>
    <w:p w:rsidR="003557A5" w:rsidRPr="003557A5" w:rsidRDefault="003557A5" w:rsidP="003557A5">
      <w:pPr>
        <w:pStyle w:val="a6"/>
      </w:pPr>
      <w:r w:rsidRPr="003557A5">
        <w:t xml:space="preserve">Таблица 3 – Конфигурация выводов </w:t>
      </w:r>
      <w:proofErr w:type="spellStart"/>
      <w:r w:rsidRPr="003557A5">
        <w:t>АЦП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2268"/>
        <w:gridCol w:w="5664"/>
      </w:tblGrid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Обозначение на схеме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Описание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CS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Сигнал выбора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DIN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Данные, подлежащие записи в регистры на кристалле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</w:rPr>
              <w:t>3</w:t>
            </w:r>
            <w:r w:rsidRPr="003557A5">
              <w:rPr>
                <w:color w:val="000000"/>
                <w:lang w:val="en-US"/>
              </w:rPr>
              <w:t>,19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3557A5">
              <w:rPr>
                <w:color w:val="000000"/>
                <w:lang w:val="en-US"/>
              </w:rPr>
              <w:t>DGND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Цифровое заземление. Не должно быть больше </w:t>
            </w:r>
            <w:proofErr w:type="spellStart"/>
            <w:r w:rsidRPr="003557A5">
              <w:rPr>
                <w:color w:val="000000"/>
              </w:rPr>
              <w:t>0,3</w:t>
            </w:r>
            <w:proofErr w:type="gramStart"/>
            <w:r w:rsidRPr="003557A5">
              <w:rPr>
                <w:color w:val="000000"/>
              </w:rPr>
              <w:t>В</w:t>
            </w:r>
            <w:proofErr w:type="spellEnd"/>
            <w:proofErr w:type="gramEnd"/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3557A5">
              <w:rPr>
                <w:lang w:val="en-US"/>
              </w:rPr>
              <w:t>AGND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Аналоговое заземление. Не должно быть больше </w:t>
            </w:r>
            <w:proofErr w:type="spellStart"/>
            <w:r w:rsidRPr="003557A5">
              <w:rPr>
                <w:color w:val="000000"/>
              </w:rPr>
              <w:t>0,3</w:t>
            </w:r>
            <w:proofErr w:type="gramStart"/>
            <w:r w:rsidRPr="003557A5">
              <w:rPr>
                <w:color w:val="000000"/>
              </w:rPr>
              <w:t>В</w:t>
            </w:r>
            <w:proofErr w:type="spellEnd"/>
            <w:proofErr w:type="gramEnd"/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3557A5">
              <w:rPr>
                <w:lang w:val="en-US"/>
              </w:rPr>
              <w:t>REFIN</w:t>
            </w:r>
            <w:proofErr w:type="spellEnd"/>
            <w:r w:rsidRPr="003557A5">
              <w:rPr>
                <w:lang w:val="en-US"/>
              </w:rPr>
              <w:t>/OUT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proofErr w:type="gramStart"/>
            <w:r w:rsidRPr="003557A5">
              <w:rPr>
                <w:color w:val="000000"/>
              </w:rPr>
              <w:t>Внешний</w:t>
            </w:r>
            <w:proofErr w:type="gramEnd"/>
            <w:r w:rsidRPr="003557A5">
              <w:rPr>
                <w:color w:val="000000"/>
              </w:rPr>
              <w:t xml:space="preserve"> </w:t>
            </w:r>
            <w:proofErr w:type="spellStart"/>
            <w:r w:rsidRPr="003557A5">
              <w:rPr>
                <w:color w:val="000000"/>
              </w:rPr>
              <w:t>ИОП</w:t>
            </w:r>
            <w:proofErr w:type="spellEnd"/>
            <w:r w:rsidRPr="003557A5">
              <w:rPr>
                <w:color w:val="000000"/>
              </w:rPr>
              <w:t xml:space="preserve">, либо внутренний </w:t>
            </w:r>
            <w:proofErr w:type="spellStart"/>
            <w:r w:rsidRPr="003557A5">
              <w:rPr>
                <w:color w:val="000000"/>
              </w:rPr>
              <w:t>ИОП</w:t>
            </w:r>
            <w:proofErr w:type="spellEnd"/>
            <w:r w:rsidRPr="003557A5">
              <w:rPr>
                <w:color w:val="000000"/>
              </w:rPr>
              <w:t>, который отображается на выводе</w:t>
            </w:r>
          </w:p>
        </w:tc>
      </w:tr>
      <w:tr w:rsidR="003557A5" w:rsidRPr="003557A5" w:rsidTr="003557A5">
        <w:trPr>
          <w:trHeight w:val="1206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3557A5">
              <w:rPr>
                <w:color w:val="000000"/>
                <w:lang w:val="en-US"/>
              </w:rPr>
              <w:t>VSS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Отрицательное напряжение питания для секции аналогового входа.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7,8,14,</w:t>
            </w:r>
          </w:p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13,9,10,</w:t>
            </w:r>
          </w:p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  <w:lang w:val="en-US"/>
              </w:rPr>
              <w:t>12,11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3557A5">
              <w:rPr>
                <w:color w:val="000000"/>
                <w:lang w:val="en-US"/>
              </w:rPr>
              <w:t>VIN0</w:t>
            </w:r>
            <w:proofErr w:type="spellEnd"/>
            <w:r w:rsidRPr="003557A5">
              <w:rPr>
                <w:color w:val="000000"/>
                <w:lang w:val="en-US"/>
              </w:rPr>
              <w:t xml:space="preserve"> to </w:t>
            </w:r>
            <w:proofErr w:type="spellStart"/>
            <w:r w:rsidRPr="003557A5">
              <w:rPr>
                <w:color w:val="000000"/>
                <w:lang w:val="en-US"/>
              </w:rPr>
              <w:t>VIN7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Аналоговые входы. Мультиплексируются внутри </w:t>
            </w:r>
            <w:proofErr w:type="spellStart"/>
            <w:r w:rsidRPr="003557A5">
              <w:rPr>
                <w:color w:val="000000"/>
              </w:rPr>
              <w:t>АЦП</w:t>
            </w:r>
            <w:proofErr w:type="spellEnd"/>
            <w:r w:rsidRPr="003557A5">
              <w:rPr>
                <w:color w:val="000000"/>
              </w:rPr>
              <w:t xml:space="preserve">. Канал выбирается путем программирования битов </w:t>
            </w:r>
            <w:r w:rsidRPr="003557A5">
              <w:rPr>
                <w:color w:val="000000"/>
                <w:lang w:val="en-US"/>
              </w:rPr>
              <w:t>ADD</w:t>
            </w:r>
            <w:r w:rsidRPr="003557A5">
              <w:rPr>
                <w:color w:val="000000"/>
              </w:rPr>
              <w:t>2,</w:t>
            </w:r>
            <w:r w:rsidRPr="003557A5">
              <w:rPr>
                <w:color w:val="000000"/>
                <w:lang w:val="en-US"/>
              </w:rPr>
              <w:t>ADD</w:t>
            </w:r>
            <w:r w:rsidRPr="003557A5">
              <w:rPr>
                <w:color w:val="000000"/>
              </w:rPr>
              <w:t>1,</w:t>
            </w:r>
            <w:r w:rsidRPr="003557A5">
              <w:rPr>
                <w:color w:val="000000"/>
                <w:lang w:val="en-US"/>
              </w:rPr>
              <w:t>ADD</w:t>
            </w:r>
            <w:r w:rsidRPr="003557A5">
              <w:rPr>
                <w:color w:val="000000"/>
              </w:rPr>
              <w:t xml:space="preserve">0 в регистре управления </w:t>
            </w:r>
          </w:p>
        </w:tc>
      </w:tr>
    </w:tbl>
    <w:p w:rsidR="003557A5" w:rsidRPr="003557A5" w:rsidRDefault="003557A5" w:rsidP="003557A5"/>
    <w:p w:rsidR="003557A5" w:rsidRPr="003557A5" w:rsidRDefault="003557A5" w:rsidP="003557A5">
      <w:pPr>
        <w:pStyle w:val="a6"/>
      </w:pPr>
      <w:r w:rsidRPr="003557A5">
        <w:lastRenderedPageBreak/>
        <w:t>Продолжение таблицы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2268"/>
        <w:gridCol w:w="5664"/>
      </w:tblGrid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r w:rsidRPr="003557A5">
              <w:rPr>
                <w:color w:val="000000"/>
              </w:rPr>
              <w:t>Обозначение на схеме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Описание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t>VDD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Положительное напряжение питания для секции аналогового входа.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rPr>
                <w:lang w:val="en-US"/>
              </w:rPr>
              <w:t>VCC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Аналоговое напряжение питания от 2,7</w:t>
            </w:r>
            <w:proofErr w:type="gramStart"/>
            <w:r w:rsidRPr="003557A5">
              <w:rPr>
                <w:color w:val="000000"/>
              </w:rPr>
              <w:t xml:space="preserve"> В</w:t>
            </w:r>
            <w:proofErr w:type="gramEnd"/>
            <w:r w:rsidRPr="003557A5">
              <w:rPr>
                <w:color w:val="000000"/>
              </w:rPr>
              <w:t xml:space="preserve"> до 5,25 В. Это напряжение питания для ядра </w:t>
            </w:r>
            <w:proofErr w:type="spellStart"/>
            <w:r w:rsidRPr="003557A5">
              <w:rPr>
                <w:color w:val="000000"/>
              </w:rPr>
              <w:t>АЦП</w:t>
            </w:r>
            <w:proofErr w:type="spellEnd"/>
            <w:r w:rsidRPr="003557A5">
              <w:rPr>
                <w:color w:val="000000"/>
              </w:rPr>
              <w:t xml:space="preserve"> на </w:t>
            </w:r>
            <w:proofErr w:type="spellStart"/>
            <w:r w:rsidRPr="003557A5">
              <w:rPr>
                <w:color w:val="000000"/>
              </w:rPr>
              <w:t>AD7328</w:t>
            </w:r>
            <w:proofErr w:type="spellEnd"/>
            <w:r w:rsidRPr="003557A5">
              <w:rPr>
                <w:color w:val="000000"/>
              </w:rPr>
              <w:t>.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  <w:lang w:val="en-US"/>
              </w:rPr>
              <w:t>17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rPr>
                <w:lang w:val="en-US"/>
              </w:rPr>
              <w:t>VDRIVE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Вход логического источника питания. Напряжение, подаваемое на этот вывод, определяет, при каком напряжении работает интерфейс.</w:t>
            </w:r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rPr>
                <w:lang w:val="en-US"/>
              </w:rPr>
              <w:t>DOUT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Последовательный вывод данных. Преобразованные выходные данные поступают на этот вывод в виде последовательного потока данных. Биты синхронизируются по спадающему фронту сигнала </w:t>
            </w:r>
            <w:proofErr w:type="spellStart"/>
            <w:r w:rsidRPr="003557A5">
              <w:rPr>
                <w:color w:val="000000"/>
              </w:rPr>
              <w:t>SCLK</w:t>
            </w:r>
            <w:proofErr w:type="spellEnd"/>
            <w:r w:rsidRPr="003557A5">
              <w:rPr>
                <w:color w:val="000000"/>
              </w:rPr>
              <w:t xml:space="preserve">. Для доступа к данным требуется 16 </w:t>
            </w:r>
            <w:proofErr w:type="spellStart"/>
            <w:r w:rsidRPr="003557A5">
              <w:rPr>
                <w:color w:val="000000"/>
              </w:rPr>
              <w:t>SCLK</w:t>
            </w:r>
            <w:proofErr w:type="spellEnd"/>
          </w:p>
        </w:tc>
      </w:tr>
      <w:tr w:rsidR="003557A5" w:rsidRPr="003557A5" w:rsidTr="003557A5"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rPr>
                <w:lang w:val="en-US"/>
              </w:rPr>
              <w:t>SCLK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Последовательный тактовый вход обеспечивает </w:t>
            </w:r>
            <w:proofErr w:type="spellStart"/>
            <w:r w:rsidRPr="003557A5">
              <w:rPr>
                <w:color w:val="000000"/>
              </w:rPr>
              <w:t>SCLK</w:t>
            </w:r>
            <w:proofErr w:type="spellEnd"/>
            <w:r w:rsidRPr="003557A5">
              <w:rPr>
                <w:color w:val="000000"/>
              </w:rPr>
              <w:t xml:space="preserve">, используемый для доступа к данным с </w:t>
            </w:r>
            <w:proofErr w:type="spellStart"/>
            <w:r w:rsidRPr="003557A5">
              <w:rPr>
                <w:color w:val="000000"/>
              </w:rPr>
              <w:t>AD7328</w:t>
            </w:r>
            <w:proofErr w:type="spellEnd"/>
            <w:r w:rsidRPr="003557A5">
              <w:rPr>
                <w:color w:val="000000"/>
              </w:rPr>
              <w:t>. Этот сигнал также используется в качестве источника тактовых импульсов для процесса преобразования.</w:t>
            </w:r>
          </w:p>
        </w:tc>
      </w:tr>
    </w:tbl>
    <w:p w:rsidR="003557A5" w:rsidRPr="003557A5" w:rsidRDefault="003557A5" w:rsidP="003557A5">
      <w:pPr>
        <w:pStyle w:val="a6"/>
      </w:pPr>
    </w:p>
    <w:p w:rsidR="003557A5" w:rsidRPr="003557A5" w:rsidRDefault="003557A5" w:rsidP="003557A5">
      <w:pPr>
        <w:pStyle w:val="a6"/>
      </w:pPr>
      <w:proofErr w:type="spellStart"/>
      <w:r w:rsidRPr="003557A5">
        <w:t>АЦП</w:t>
      </w:r>
      <w:proofErr w:type="spellEnd"/>
      <w:r w:rsidRPr="003557A5">
        <w:t xml:space="preserve"> содержит регистр управления, регистр секвенсора и регистр диапазона входных значений. Для записи в тот или иной регистр, необходимо определить биты </w:t>
      </w:r>
      <w:r w:rsidRPr="003557A5">
        <w:rPr>
          <w:lang w:val="en-US"/>
        </w:rPr>
        <w:t>Register</w:t>
      </w:r>
      <w:r w:rsidRPr="003557A5">
        <w:t xml:space="preserve"> </w:t>
      </w:r>
      <w:r w:rsidRPr="003557A5">
        <w:rPr>
          <w:lang w:val="en-US"/>
        </w:rPr>
        <w:t>Select</w:t>
      </w:r>
      <w:r w:rsidRPr="003557A5">
        <w:t xml:space="preserve"> 1 и </w:t>
      </w:r>
      <w:r w:rsidRPr="003557A5">
        <w:rPr>
          <w:lang w:val="en-US"/>
        </w:rPr>
        <w:t>Register</w:t>
      </w:r>
      <w:r w:rsidRPr="003557A5">
        <w:t xml:space="preserve"> </w:t>
      </w:r>
      <w:r w:rsidRPr="003557A5">
        <w:rPr>
          <w:lang w:val="en-US"/>
        </w:rPr>
        <w:t>Select</w:t>
      </w:r>
      <w:r w:rsidRPr="003557A5">
        <w:t xml:space="preserve"> 2. Их значения и описание этих значений указано в таблице 4.</w:t>
      </w:r>
    </w:p>
    <w:p w:rsidR="003557A5" w:rsidRPr="003557A5" w:rsidRDefault="003557A5" w:rsidP="003557A5">
      <w:pPr>
        <w:pStyle w:val="a6"/>
      </w:pPr>
      <w:r w:rsidRPr="003557A5">
        <w:t xml:space="preserve">Таблица 4 – Значения битов </w:t>
      </w:r>
      <w:r w:rsidRPr="003557A5">
        <w:rPr>
          <w:lang w:val="en-US"/>
        </w:rPr>
        <w:t>Register</w:t>
      </w:r>
      <w:r w:rsidRPr="003557A5">
        <w:t xml:space="preserve"> </w:t>
      </w:r>
      <w:r w:rsidRPr="003557A5">
        <w:rPr>
          <w:lang w:val="en-US"/>
        </w:rPr>
        <w:t>Select</w:t>
      </w:r>
      <w:r w:rsidRPr="003557A5">
        <w:t xml:space="preserve"> 1 и </w:t>
      </w:r>
      <w:r w:rsidRPr="003557A5">
        <w:rPr>
          <w:lang w:val="en-US"/>
        </w:rPr>
        <w:t>Register</w:t>
      </w:r>
      <w:r w:rsidRPr="003557A5">
        <w:t xml:space="preserve"> </w:t>
      </w:r>
      <w:r w:rsidRPr="003557A5">
        <w:rPr>
          <w:lang w:val="en-US"/>
        </w:rPr>
        <w:t>Select</w:t>
      </w:r>
      <w:r w:rsidRPr="003557A5">
        <w:t xml:space="preserve"> 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2126"/>
        <w:gridCol w:w="2126"/>
        <w:gridCol w:w="4111"/>
      </w:tblGrid>
      <w:tr w:rsidR="003557A5" w:rsidRPr="003557A5" w:rsidTr="003557A5">
        <w:tc>
          <w:tcPr>
            <w:tcW w:w="98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Write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rPr>
                <w:color w:val="000000"/>
                <w:lang w:val="en-US"/>
              </w:rPr>
              <w:t>Register Select 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Register Select 2</w:t>
            </w:r>
          </w:p>
        </w:tc>
        <w:tc>
          <w:tcPr>
            <w:tcW w:w="4111" w:type="dxa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Описание</w:t>
            </w:r>
          </w:p>
        </w:tc>
      </w:tr>
      <w:tr w:rsidR="003557A5" w:rsidRPr="003557A5" w:rsidTr="003557A5">
        <w:tc>
          <w:tcPr>
            <w:tcW w:w="98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t>0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0</w:t>
            </w:r>
          </w:p>
        </w:tc>
        <w:tc>
          <w:tcPr>
            <w:tcW w:w="4111" w:type="dxa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Данные на линии </w:t>
            </w:r>
            <w:r w:rsidRPr="003557A5">
              <w:rPr>
                <w:color w:val="000000"/>
                <w:lang w:val="en-US"/>
              </w:rPr>
              <w:t>DIN</w:t>
            </w:r>
            <w:r w:rsidRPr="003557A5">
              <w:rPr>
                <w:color w:val="000000"/>
              </w:rPr>
              <w:t xml:space="preserve"> во время последовательной передачи игнорируются</w:t>
            </w:r>
          </w:p>
        </w:tc>
      </w:tr>
      <w:tr w:rsidR="003557A5" w:rsidRPr="003557A5" w:rsidTr="003557A5">
        <w:tc>
          <w:tcPr>
            <w:tcW w:w="98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  <w:lang w:val="en-US"/>
              </w:rPr>
              <w:t>0</w:t>
            </w:r>
          </w:p>
        </w:tc>
        <w:tc>
          <w:tcPr>
            <w:tcW w:w="4111" w:type="dxa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Эта комбинация выбирает регистр управления. Последующие 12 битов загружаются в регистр управления.</w:t>
            </w:r>
          </w:p>
        </w:tc>
      </w:tr>
      <w:tr w:rsidR="003557A5" w:rsidRPr="003557A5" w:rsidTr="003557A5">
        <w:tc>
          <w:tcPr>
            <w:tcW w:w="98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r w:rsidRPr="003557A5">
              <w:t>0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4111" w:type="dxa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Эта комбинация выбирает</w:t>
            </w:r>
            <w:proofErr w:type="gramStart"/>
            <w:r w:rsidRPr="003557A5">
              <w:rPr>
                <w:color w:val="000000"/>
              </w:rPr>
              <w:t xml:space="preserve"> П</w:t>
            </w:r>
            <w:proofErr w:type="gramEnd"/>
            <w:r w:rsidRPr="003557A5">
              <w:rPr>
                <w:color w:val="000000"/>
              </w:rPr>
              <w:t xml:space="preserve">ервый регистр диапазона. </w:t>
            </w:r>
            <w:proofErr w:type="gramStart"/>
            <w:r w:rsidRPr="003557A5">
              <w:rPr>
                <w:color w:val="000000"/>
              </w:rPr>
              <w:t>Последующие</w:t>
            </w:r>
            <w:proofErr w:type="gramEnd"/>
            <w:r w:rsidRPr="003557A5">
              <w:rPr>
                <w:color w:val="000000"/>
              </w:rPr>
              <w:t xml:space="preserve"> 8 битов загружаются в первый регистр диапазона.</w:t>
            </w:r>
          </w:p>
        </w:tc>
      </w:tr>
      <w:tr w:rsidR="003557A5" w:rsidRPr="003557A5" w:rsidTr="003557A5">
        <w:tc>
          <w:tcPr>
            <w:tcW w:w="98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r w:rsidRPr="003557A5">
              <w:t>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0</w:t>
            </w:r>
          </w:p>
        </w:tc>
        <w:tc>
          <w:tcPr>
            <w:tcW w:w="4111" w:type="dxa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Эта комбинация выбирает</w:t>
            </w:r>
            <w:proofErr w:type="gramStart"/>
            <w:r w:rsidRPr="003557A5">
              <w:rPr>
                <w:color w:val="000000"/>
              </w:rPr>
              <w:t xml:space="preserve"> В</w:t>
            </w:r>
            <w:proofErr w:type="gramEnd"/>
            <w:r w:rsidRPr="003557A5">
              <w:rPr>
                <w:color w:val="000000"/>
              </w:rPr>
              <w:t xml:space="preserve">торой регистр диапазона. </w:t>
            </w:r>
            <w:proofErr w:type="gramStart"/>
            <w:r w:rsidRPr="003557A5">
              <w:rPr>
                <w:color w:val="000000"/>
              </w:rPr>
              <w:t>Последующие</w:t>
            </w:r>
            <w:proofErr w:type="gramEnd"/>
            <w:r w:rsidRPr="003557A5">
              <w:rPr>
                <w:color w:val="000000"/>
              </w:rPr>
              <w:t xml:space="preserve"> 8 битов загружаются во второй регистр диапазона.</w:t>
            </w:r>
          </w:p>
        </w:tc>
      </w:tr>
      <w:tr w:rsidR="003557A5" w:rsidRPr="003557A5" w:rsidTr="003557A5">
        <w:tc>
          <w:tcPr>
            <w:tcW w:w="98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r w:rsidRPr="003557A5">
              <w:t>1</w:t>
            </w:r>
          </w:p>
        </w:tc>
        <w:tc>
          <w:tcPr>
            <w:tcW w:w="2126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4111" w:type="dxa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Эта комбинация выбирает регистр последовательности (секвенсора). Последующие 8 битов загружаются в регистр последовательности (секвенсора).</w:t>
            </w:r>
          </w:p>
        </w:tc>
      </w:tr>
    </w:tbl>
    <w:p w:rsidR="003557A5" w:rsidRPr="003557A5" w:rsidRDefault="003557A5" w:rsidP="003557A5">
      <w:pPr>
        <w:pStyle w:val="a6"/>
      </w:pPr>
    </w:p>
    <w:p w:rsidR="003557A5" w:rsidRPr="003557A5" w:rsidRDefault="003557A5" w:rsidP="003557A5">
      <w:r w:rsidRPr="003557A5">
        <w:br w:type="page"/>
      </w:r>
    </w:p>
    <w:p w:rsidR="003557A5" w:rsidRPr="003557A5" w:rsidRDefault="003557A5" w:rsidP="003557A5">
      <w:pPr>
        <w:pStyle w:val="a6"/>
      </w:pPr>
      <w:r w:rsidRPr="003557A5">
        <w:lastRenderedPageBreak/>
        <w:t>Формат регистра управление приведен в таблице 5.</w:t>
      </w:r>
    </w:p>
    <w:p w:rsidR="003557A5" w:rsidRPr="003557A5" w:rsidRDefault="003557A5" w:rsidP="003557A5">
      <w:pPr>
        <w:pStyle w:val="a6"/>
        <w:rPr>
          <w:rFonts w:eastAsiaTheme="majorEastAsia"/>
        </w:rPr>
      </w:pPr>
      <w:r w:rsidRPr="003557A5">
        <w:rPr>
          <w:rFonts w:eastAsiaTheme="majorEastAsia"/>
        </w:rPr>
        <w:t>Таблица 5 – Формат регистра управления</w:t>
      </w:r>
    </w:p>
    <w:tbl>
      <w:tblPr>
        <w:tblStyle w:val="a7"/>
        <w:tblW w:w="10060" w:type="dxa"/>
        <w:jc w:val="center"/>
        <w:tblLook w:val="04A0"/>
      </w:tblPr>
      <w:tblGrid>
        <w:gridCol w:w="994"/>
        <w:gridCol w:w="1386"/>
        <w:gridCol w:w="1386"/>
        <w:gridCol w:w="1103"/>
        <w:gridCol w:w="1103"/>
        <w:gridCol w:w="1103"/>
        <w:gridCol w:w="1921"/>
        <w:gridCol w:w="1064"/>
      </w:tblGrid>
      <w:tr w:rsidR="003557A5" w:rsidRPr="003557A5" w:rsidTr="003557A5">
        <w:trPr>
          <w:jc w:val="center"/>
        </w:trPr>
        <w:tc>
          <w:tcPr>
            <w:tcW w:w="99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15</w:t>
            </w:r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14</w:t>
            </w:r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13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12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11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10</w:t>
            </w:r>
          </w:p>
        </w:tc>
        <w:tc>
          <w:tcPr>
            <w:tcW w:w="1921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9</w:t>
            </w:r>
          </w:p>
        </w:tc>
        <w:tc>
          <w:tcPr>
            <w:tcW w:w="106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8</w:t>
            </w:r>
          </w:p>
        </w:tc>
      </w:tr>
      <w:tr w:rsidR="003557A5" w:rsidRPr="003557A5" w:rsidTr="003557A5">
        <w:trPr>
          <w:jc w:val="center"/>
        </w:trPr>
        <w:tc>
          <w:tcPr>
            <w:tcW w:w="99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Write</w:t>
            </w:r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Register Select 1</w:t>
            </w:r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Register Select 2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ADD2</w:t>
            </w:r>
            <w:proofErr w:type="spellEnd"/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ADD1</w:t>
            </w:r>
            <w:proofErr w:type="spellEnd"/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ADD0</w:t>
            </w:r>
            <w:proofErr w:type="spellEnd"/>
          </w:p>
        </w:tc>
        <w:tc>
          <w:tcPr>
            <w:tcW w:w="1921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Mode 1</w:t>
            </w:r>
          </w:p>
        </w:tc>
        <w:tc>
          <w:tcPr>
            <w:tcW w:w="106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Mode 0</w:t>
            </w:r>
          </w:p>
        </w:tc>
      </w:tr>
      <w:tr w:rsidR="003557A5" w:rsidRPr="003557A5" w:rsidTr="003557A5">
        <w:trPr>
          <w:jc w:val="center"/>
        </w:trPr>
        <w:tc>
          <w:tcPr>
            <w:tcW w:w="99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7</w:t>
            </w:r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6</w:t>
            </w:r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5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4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3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2</w:t>
            </w:r>
          </w:p>
        </w:tc>
        <w:tc>
          <w:tcPr>
            <w:tcW w:w="1921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06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</w:tr>
      <w:tr w:rsidR="003557A5" w:rsidRPr="003557A5" w:rsidTr="003557A5">
        <w:trPr>
          <w:jc w:val="center"/>
        </w:trPr>
        <w:tc>
          <w:tcPr>
            <w:tcW w:w="99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PM1</w:t>
            </w:r>
            <w:proofErr w:type="spellEnd"/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PM0</w:t>
            </w:r>
            <w:proofErr w:type="spellEnd"/>
          </w:p>
        </w:tc>
        <w:tc>
          <w:tcPr>
            <w:tcW w:w="1386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Coding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REF</w:t>
            </w:r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SEQ1</w:t>
            </w:r>
            <w:proofErr w:type="spellEnd"/>
          </w:p>
        </w:tc>
        <w:tc>
          <w:tcPr>
            <w:tcW w:w="110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SEQ2</w:t>
            </w:r>
            <w:proofErr w:type="spellEnd"/>
          </w:p>
        </w:tc>
        <w:tc>
          <w:tcPr>
            <w:tcW w:w="1921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Weak.Three</w:t>
            </w:r>
            <w:proofErr w:type="spellEnd"/>
            <w:r w:rsidRPr="003557A5">
              <w:rPr>
                <w:rFonts w:eastAsiaTheme="majorEastAsia"/>
              </w:rPr>
              <w:t>-state</w:t>
            </w:r>
          </w:p>
        </w:tc>
        <w:tc>
          <w:tcPr>
            <w:tcW w:w="1064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</w:tr>
    </w:tbl>
    <w:p w:rsidR="003557A5" w:rsidRPr="003557A5" w:rsidRDefault="003557A5" w:rsidP="003557A5">
      <w:pPr>
        <w:pStyle w:val="a6"/>
        <w:rPr>
          <w:rFonts w:eastAsiaTheme="majorEastAsia"/>
        </w:rPr>
      </w:pPr>
    </w:p>
    <w:p w:rsidR="003557A5" w:rsidRPr="003557A5" w:rsidRDefault="003557A5" w:rsidP="003557A5">
      <w:pPr>
        <w:pStyle w:val="a6"/>
        <w:rPr>
          <w:rFonts w:eastAsiaTheme="majorEastAsia"/>
        </w:rPr>
      </w:pPr>
      <w:r w:rsidRPr="003557A5">
        <w:rPr>
          <w:rFonts w:eastAsiaTheme="majorEastAsia"/>
        </w:rPr>
        <w:t xml:space="preserve">Описание битов в регистре управление </w:t>
      </w:r>
      <w:proofErr w:type="gramStart"/>
      <w:r w:rsidRPr="003557A5">
        <w:rPr>
          <w:rFonts w:eastAsiaTheme="majorEastAsia"/>
        </w:rPr>
        <w:t>приведены</w:t>
      </w:r>
      <w:proofErr w:type="gramEnd"/>
      <w:r w:rsidRPr="003557A5">
        <w:rPr>
          <w:rFonts w:eastAsiaTheme="majorEastAsia"/>
        </w:rPr>
        <w:t xml:space="preserve"> в таблице 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2268"/>
        <w:gridCol w:w="5664"/>
      </w:tblGrid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Бит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r w:rsidRPr="003557A5">
              <w:t>Название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Описание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12,11,10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rPr>
                <w:lang w:val="en-US"/>
              </w:rPr>
              <w:t>ADD2</w:t>
            </w:r>
            <w:proofErr w:type="spellEnd"/>
            <w:r w:rsidRPr="003557A5">
              <w:rPr>
                <w:lang w:val="en-US"/>
              </w:rPr>
              <w:t xml:space="preserve">, </w:t>
            </w:r>
            <w:proofErr w:type="spellStart"/>
            <w:r w:rsidRPr="003557A5">
              <w:rPr>
                <w:lang w:val="en-US"/>
              </w:rPr>
              <w:t>ADD1</w:t>
            </w:r>
            <w:proofErr w:type="spellEnd"/>
            <w:r w:rsidRPr="003557A5">
              <w:rPr>
                <w:lang w:val="en-US"/>
              </w:rPr>
              <w:t xml:space="preserve">, </w:t>
            </w:r>
            <w:proofErr w:type="spellStart"/>
            <w:r w:rsidRPr="003557A5">
              <w:rPr>
                <w:lang w:val="en-US"/>
              </w:rPr>
              <w:t>ADD0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Используются для выбора аналогового входного канала для следующего преобразования, если последовательность опроса каналов отключена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9,8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rPr>
                <w:lang w:val="en-US"/>
              </w:rPr>
              <w:t>Mode 1, Mode 0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Эти два бита режима используются для выбора конфигурации восьми выводов аналогового входа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7,6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proofErr w:type="spellStart"/>
            <w:r w:rsidRPr="003557A5">
              <w:rPr>
                <w:lang w:val="en-US"/>
              </w:rPr>
              <w:t>PM1</w:t>
            </w:r>
            <w:proofErr w:type="spellEnd"/>
            <w:r w:rsidRPr="003557A5">
              <w:rPr>
                <w:lang w:val="en-US"/>
              </w:rPr>
              <w:t xml:space="preserve">, </w:t>
            </w:r>
            <w:proofErr w:type="spellStart"/>
            <w:r w:rsidRPr="003557A5">
              <w:rPr>
                <w:lang w:val="en-US"/>
              </w:rPr>
              <w:t>PM0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Биты управления питанием. Используются для выбора различных параметров режима питания на </w:t>
            </w:r>
            <w:proofErr w:type="spellStart"/>
            <w:r w:rsidRPr="003557A5">
              <w:rPr>
                <w:color w:val="000000"/>
              </w:rPr>
              <w:t>AD7328</w:t>
            </w:r>
            <w:proofErr w:type="spellEnd"/>
          </w:p>
        </w:tc>
      </w:tr>
    </w:tbl>
    <w:p w:rsidR="003557A5" w:rsidRPr="003557A5" w:rsidRDefault="003557A5" w:rsidP="003557A5"/>
    <w:p w:rsidR="003557A5" w:rsidRPr="003557A5" w:rsidRDefault="003557A5" w:rsidP="003557A5">
      <w:pPr>
        <w:pStyle w:val="a6"/>
      </w:pPr>
      <w:r w:rsidRPr="003557A5">
        <w:t>Продолжение таблицы 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2268"/>
        <w:gridCol w:w="5664"/>
      </w:tblGrid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Бит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r w:rsidRPr="003557A5">
              <w:t>Название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Описание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rPr>
                <w:lang w:val="en-US"/>
              </w:rPr>
              <w:t>Coding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Этот бит используется для выбора типа выходного кодирования, которое </w:t>
            </w:r>
            <w:proofErr w:type="spellStart"/>
            <w:r w:rsidRPr="003557A5">
              <w:rPr>
                <w:color w:val="000000"/>
              </w:rPr>
              <w:t>AD7328</w:t>
            </w:r>
            <w:proofErr w:type="spellEnd"/>
            <w:r w:rsidRPr="003557A5">
              <w:rPr>
                <w:color w:val="000000"/>
              </w:rPr>
              <w:t xml:space="preserve"> использует для следующего результата </w:t>
            </w:r>
            <w:proofErr w:type="spellStart"/>
            <w:r w:rsidRPr="003557A5">
              <w:rPr>
                <w:color w:val="000000"/>
              </w:rPr>
              <w:t>преобразования</w:t>
            </w:r>
            <w:proofErr w:type="gramStart"/>
            <w:r w:rsidRPr="003557A5">
              <w:rPr>
                <w:color w:val="000000"/>
              </w:rPr>
              <w:t>.Е</w:t>
            </w:r>
            <w:proofErr w:type="gramEnd"/>
            <w:r w:rsidRPr="003557A5">
              <w:rPr>
                <w:color w:val="000000"/>
              </w:rPr>
              <w:t>сли</w:t>
            </w:r>
            <w:proofErr w:type="spellEnd"/>
            <w:r w:rsidRPr="003557A5">
              <w:rPr>
                <w:color w:val="000000"/>
              </w:rPr>
              <w:t xml:space="preserve"> кодирование = 0, выходное кодирование в дополнительном коде. Если кодирование = 1, то выходное кодирование является прямым двоичным.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  <w:lang w:val="en-US"/>
              </w:rPr>
            </w:pPr>
            <w:r w:rsidRPr="003557A5">
              <w:rPr>
                <w:color w:val="00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rPr>
                <w:lang w:val="en-US"/>
              </w:rPr>
              <w:t>REF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Используется для включения или отключения внутреннего </w:t>
            </w:r>
            <w:proofErr w:type="spellStart"/>
            <w:r w:rsidRPr="003557A5">
              <w:rPr>
                <w:color w:val="000000"/>
              </w:rPr>
              <w:t>ИОП</w:t>
            </w:r>
            <w:proofErr w:type="spellEnd"/>
            <w:r w:rsidRPr="003557A5">
              <w:rPr>
                <w:color w:val="000000"/>
              </w:rPr>
              <w:t xml:space="preserve">. Если </w:t>
            </w:r>
            <w:r w:rsidRPr="003557A5">
              <w:rPr>
                <w:color w:val="000000"/>
                <w:lang w:val="en-US"/>
              </w:rPr>
              <w:t>REF</w:t>
            </w:r>
            <w:r w:rsidRPr="003557A5">
              <w:rPr>
                <w:color w:val="000000"/>
              </w:rPr>
              <w:t xml:space="preserve"> = 0, </w:t>
            </w:r>
            <w:proofErr w:type="gramStart"/>
            <w:r w:rsidRPr="003557A5">
              <w:rPr>
                <w:color w:val="000000"/>
              </w:rPr>
              <w:t>внешний</w:t>
            </w:r>
            <w:proofErr w:type="gramEnd"/>
            <w:r w:rsidRPr="003557A5">
              <w:rPr>
                <w:color w:val="000000"/>
              </w:rPr>
              <w:t xml:space="preserve"> </w:t>
            </w:r>
            <w:proofErr w:type="spellStart"/>
            <w:r w:rsidRPr="003557A5">
              <w:rPr>
                <w:color w:val="000000"/>
              </w:rPr>
              <w:t>ИОП</w:t>
            </w:r>
            <w:proofErr w:type="spellEnd"/>
            <w:r w:rsidRPr="003557A5">
              <w:rPr>
                <w:color w:val="000000"/>
              </w:rPr>
              <w:t xml:space="preserve"> включен и используется для следующего преобразования, а внутренний </w:t>
            </w:r>
            <w:proofErr w:type="spellStart"/>
            <w:r w:rsidRPr="003557A5">
              <w:rPr>
                <w:color w:val="000000"/>
              </w:rPr>
              <w:t>ИОП</w:t>
            </w:r>
            <w:proofErr w:type="spellEnd"/>
            <w:r w:rsidRPr="003557A5">
              <w:rPr>
                <w:color w:val="000000"/>
              </w:rPr>
              <w:t xml:space="preserve"> отключен. Если </w:t>
            </w:r>
            <w:r w:rsidRPr="003557A5">
              <w:rPr>
                <w:color w:val="000000"/>
                <w:lang w:val="en-US"/>
              </w:rPr>
              <w:t>REF</w:t>
            </w:r>
            <w:r w:rsidRPr="003557A5">
              <w:rPr>
                <w:color w:val="000000"/>
              </w:rPr>
              <w:t xml:space="preserve"> = 1, </w:t>
            </w:r>
            <w:proofErr w:type="gramStart"/>
            <w:r w:rsidRPr="003557A5">
              <w:rPr>
                <w:color w:val="000000"/>
              </w:rPr>
              <w:t>внутренний</w:t>
            </w:r>
            <w:proofErr w:type="gramEnd"/>
            <w:r w:rsidRPr="003557A5">
              <w:rPr>
                <w:color w:val="000000"/>
              </w:rPr>
              <w:t xml:space="preserve"> </w:t>
            </w:r>
            <w:proofErr w:type="spellStart"/>
            <w:r w:rsidRPr="003557A5">
              <w:rPr>
                <w:color w:val="000000"/>
              </w:rPr>
              <w:t>ИОП</w:t>
            </w:r>
            <w:proofErr w:type="spellEnd"/>
            <w:r w:rsidRPr="003557A5">
              <w:rPr>
                <w:color w:val="000000"/>
              </w:rPr>
              <w:t xml:space="preserve"> используется для следующего преобразования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3,</w:t>
            </w:r>
            <w:r w:rsidRPr="003557A5">
              <w:rPr>
                <w:color w:val="000000"/>
                <w:lang w:val="en-US"/>
              </w:rPr>
              <w:t xml:space="preserve"> </w:t>
            </w:r>
            <w:r w:rsidRPr="003557A5"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</w:pPr>
            <w:proofErr w:type="spellStart"/>
            <w:r w:rsidRPr="003557A5">
              <w:rPr>
                <w:lang w:val="en-US"/>
              </w:rPr>
              <w:t>SEQ1</w:t>
            </w:r>
            <w:proofErr w:type="spellEnd"/>
            <w:r w:rsidRPr="003557A5">
              <w:rPr>
                <w:lang w:val="en-US"/>
              </w:rPr>
              <w:t>/</w:t>
            </w:r>
            <w:proofErr w:type="spellStart"/>
            <w:r w:rsidRPr="003557A5">
              <w:rPr>
                <w:lang w:val="en-US"/>
              </w:rPr>
              <w:t>SEQ2</w:t>
            </w:r>
            <w:proofErr w:type="spellEnd"/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Биты последовательности 1 и последовательности 2. Используются для управления работой секвенсора (</w:t>
            </w:r>
            <w:proofErr w:type="gramStart"/>
            <w:r w:rsidRPr="003557A5">
              <w:rPr>
                <w:color w:val="000000"/>
              </w:rPr>
              <w:t>см</w:t>
            </w:r>
            <w:proofErr w:type="gramEnd"/>
            <w:r w:rsidRPr="003557A5">
              <w:rPr>
                <w:color w:val="000000"/>
              </w:rPr>
              <w:t>. Таблицу 12).</w:t>
            </w:r>
          </w:p>
        </w:tc>
      </w:tr>
      <w:tr w:rsidR="003557A5" w:rsidRPr="003557A5" w:rsidTr="003557A5">
        <w:trPr>
          <w:jc w:val="center"/>
        </w:trPr>
        <w:tc>
          <w:tcPr>
            <w:tcW w:w="1413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lang w:val="en-US"/>
              </w:rPr>
            </w:pPr>
            <w:r w:rsidRPr="003557A5">
              <w:rPr>
                <w:lang w:val="en-US"/>
              </w:rPr>
              <w:t>Weak/Three-State</w:t>
            </w:r>
          </w:p>
        </w:tc>
        <w:tc>
          <w:tcPr>
            <w:tcW w:w="5664" w:type="dxa"/>
            <w:shd w:val="clear" w:color="auto" w:fill="auto"/>
          </w:tcPr>
          <w:p w:rsidR="003557A5" w:rsidRPr="003557A5" w:rsidRDefault="003557A5" w:rsidP="003557A5">
            <w:pPr>
              <w:jc w:val="both"/>
              <w:rPr>
                <w:color w:val="000000"/>
              </w:rPr>
            </w:pPr>
            <w:r w:rsidRPr="003557A5">
              <w:rPr>
                <w:color w:val="000000"/>
              </w:rPr>
              <w:t xml:space="preserve">Этот бит выбирает состояние линии </w:t>
            </w:r>
            <w:proofErr w:type="spellStart"/>
            <w:r w:rsidRPr="003557A5">
              <w:rPr>
                <w:color w:val="000000"/>
              </w:rPr>
              <w:t>DOUT</w:t>
            </w:r>
            <w:proofErr w:type="spellEnd"/>
            <w:r w:rsidRPr="003557A5">
              <w:rPr>
                <w:color w:val="000000"/>
              </w:rPr>
              <w:t xml:space="preserve"> в конце текущей последовательной передачи. Если </w:t>
            </w:r>
            <w:proofErr w:type="gramStart"/>
            <w:r w:rsidRPr="003557A5">
              <w:rPr>
                <w:color w:val="000000"/>
              </w:rPr>
              <w:t>бит</w:t>
            </w:r>
            <w:proofErr w:type="gramEnd"/>
            <w:r w:rsidRPr="003557A5">
              <w:rPr>
                <w:color w:val="000000"/>
              </w:rPr>
              <w:t xml:space="preserve"> установлен в 1, линия </w:t>
            </w:r>
            <w:proofErr w:type="spellStart"/>
            <w:r w:rsidRPr="003557A5">
              <w:rPr>
                <w:color w:val="000000"/>
              </w:rPr>
              <w:t>DOUT</w:t>
            </w:r>
            <w:proofErr w:type="spellEnd"/>
            <w:r w:rsidRPr="003557A5">
              <w:rPr>
                <w:color w:val="000000"/>
              </w:rPr>
              <w:t xml:space="preserve"> слабо управляется битом адреса канала </w:t>
            </w:r>
            <w:proofErr w:type="spellStart"/>
            <w:r w:rsidRPr="003557A5">
              <w:rPr>
                <w:color w:val="000000"/>
              </w:rPr>
              <w:t>ADD2</w:t>
            </w:r>
            <w:proofErr w:type="spellEnd"/>
            <w:r w:rsidRPr="003557A5">
              <w:rPr>
                <w:color w:val="000000"/>
              </w:rPr>
              <w:t xml:space="preserve"> следующего преобразования. Если этот </w:t>
            </w:r>
            <w:proofErr w:type="gramStart"/>
            <w:r w:rsidRPr="003557A5">
              <w:rPr>
                <w:color w:val="000000"/>
              </w:rPr>
              <w:t>бит</w:t>
            </w:r>
            <w:proofErr w:type="gramEnd"/>
            <w:r w:rsidRPr="003557A5">
              <w:rPr>
                <w:color w:val="000000"/>
              </w:rPr>
              <w:t xml:space="preserve"> установлен в 0, </w:t>
            </w:r>
            <w:proofErr w:type="spellStart"/>
            <w:r w:rsidRPr="003557A5">
              <w:rPr>
                <w:color w:val="000000"/>
              </w:rPr>
              <w:t>DOUT</w:t>
            </w:r>
            <w:proofErr w:type="spellEnd"/>
            <w:r w:rsidRPr="003557A5">
              <w:rPr>
                <w:color w:val="000000"/>
              </w:rPr>
              <w:t xml:space="preserve"> возвращается в </w:t>
            </w:r>
            <w:proofErr w:type="spellStart"/>
            <w:r w:rsidRPr="003557A5">
              <w:rPr>
                <w:color w:val="000000"/>
              </w:rPr>
              <w:t>высокоимпедансное</w:t>
            </w:r>
            <w:proofErr w:type="spellEnd"/>
            <w:r w:rsidRPr="003557A5">
              <w:rPr>
                <w:color w:val="000000"/>
              </w:rPr>
              <w:t xml:space="preserve"> состояние в конце последовательной передачи.</w:t>
            </w:r>
          </w:p>
        </w:tc>
      </w:tr>
    </w:tbl>
    <w:p w:rsidR="003557A5" w:rsidRPr="003557A5" w:rsidRDefault="003557A5" w:rsidP="003557A5">
      <w:pPr>
        <w:pStyle w:val="a6"/>
        <w:rPr>
          <w:rFonts w:eastAsiaTheme="majorEastAsia"/>
        </w:rPr>
      </w:pPr>
    </w:p>
    <w:p w:rsidR="003557A5" w:rsidRPr="003557A5" w:rsidRDefault="003557A5" w:rsidP="003557A5">
      <w:pPr>
        <w:pStyle w:val="a6"/>
        <w:rPr>
          <w:rFonts w:eastAsiaTheme="majorEastAsia"/>
        </w:rPr>
      </w:pPr>
    </w:p>
    <w:p w:rsidR="003557A5" w:rsidRPr="003557A5" w:rsidRDefault="003557A5" w:rsidP="003557A5">
      <w:pPr>
        <w:pStyle w:val="a6"/>
        <w:rPr>
          <w:rFonts w:eastAsiaTheme="majorEastAsia"/>
        </w:rPr>
      </w:pPr>
      <w:r w:rsidRPr="003557A5">
        <w:rPr>
          <w:rFonts w:eastAsiaTheme="majorEastAsia"/>
        </w:rPr>
        <w:t>Биты конфигурации аналоговых входов приведены в таблице 7.</w:t>
      </w:r>
    </w:p>
    <w:p w:rsidR="002707E5" w:rsidRDefault="002707E5" w:rsidP="003557A5">
      <w:pPr>
        <w:pStyle w:val="a6"/>
        <w:rPr>
          <w:rFonts w:eastAsiaTheme="majorEastAsia"/>
        </w:rPr>
      </w:pPr>
    </w:p>
    <w:p w:rsidR="002707E5" w:rsidRDefault="002707E5" w:rsidP="003557A5">
      <w:pPr>
        <w:pStyle w:val="a6"/>
        <w:rPr>
          <w:rFonts w:eastAsiaTheme="majorEastAsia"/>
        </w:rPr>
      </w:pPr>
    </w:p>
    <w:p w:rsidR="002707E5" w:rsidRDefault="002707E5" w:rsidP="003557A5">
      <w:pPr>
        <w:pStyle w:val="a6"/>
        <w:rPr>
          <w:rFonts w:eastAsiaTheme="majorEastAsia"/>
        </w:rPr>
      </w:pPr>
    </w:p>
    <w:p w:rsidR="002707E5" w:rsidRDefault="002707E5" w:rsidP="003557A5">
      <w:pPr>
        <w:pStyle w:val="a6"/>
        <w:rPr>
          <w:rFonts w:eastAsiaTheme="majorEastAsia"/>
        </w:rPr>
      </w:pPr>
    </w:p>
    <w:p w:rsidR="002707E5" w:rsidRDefault="002707E5" w:rsidP="003557A5">
      <w:pPr>
        <w:pStyle w:val="a6"/>
        <w:rPr>
          <w:rFonts w:eastAsiaTheme="majorEastAsia"/>
        </w:rPr>
      </w:pPr>
    </w:p>
    <w:p w:rsidR="002707E5" w:rsidRDefault="002707E5" w:rsidP="003557A5">
      <w:pPr>
        <w:pStyle w:val="a6"/>
        <w:rPr>
          <w:rFonts w:eastAsiaTheme="majorEastAsia"/>
        </w:rPr>
      </w:pPr>
    </w:p>
    <w:p w:rsidR="003557A5" w:rsidRPr="003557A5" w:rsidRDefault="003557A5" w:rsidP="003557A5">
      <w:pPr>
        <w:pStyle w:val="a6"/>
        <w:rPr>
          <w:rFonts w:eastAsiaTheme="majorEastAsia"/>
        </w:rPr>
      </w:pPr>
      <w:r w:rsidRPr="003557A5">
        <w:rPr>
          <w:rFonts w:eastAsiaTheme="majorEastAsia"/>
        </w:rPr>
        <w:lastRenderedPageBreak/>
        <w:t>Таблица 7 – Конфигурация аналоговых входов.</w:t>
      </w:r>
    </w:p>
    <w:tbl>
      <w:tblPr>
        <w:tblStyle w:val="a7"/>
        <w:tblW w:w="0" w:type="auto"/>
        <w:tblLook w:val="04A0"/>
      </w:tblPr>
      <w:tblGrid>
        <w:gridCol w:w="963"/>
        <w:gridCol w:w="963"/>
        <w:gridCol w:w="1982"/>
        <w:gridCol w:w="2197"/>
        <w:gridCol w:w="2197"/>
      </w:tblGrid>
      <w:tr w:rsidR="003557A5" w:rsidRPr="003557A5" w:rsidTr="003557A5">
        <w:tc>
          <w:tcPr>
            <w:tcW w:w="3908" w:type="dxa"/>
            <w:gridSpan w:val="3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Биты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w:proofErr w:type="spellStart"/>
            <w:r w:rsidRPr="003557A5">
              <w:rPr>
                <w:rFonts w:eastAsiaTheme="majorEastAsia"/>
              </w:rPr>
              <w:t>адреса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w:proofErr w:type="spellStart"/>
            <w:r w:rsidRPr="003557A5">
              <w:rPr>
                <w:rFonts w:eastAsiaTheme="majorEastAsia"/>
              </w:rPr>
              <w:t>канала</w:t>
            </w:r>
            <w:proofErr w:type="spellEnd"/>
          </w:p>
        </w:tc>
        <w:tc>
          <w:tcPr>
            <w:tcW w:w="4394" w:type="dxa"/>
            <w:gridSpan w:val="2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7 </w:t>
            </w:r>
            <w:proofErr w:type="spellStart"/>
            <w:r w:rsidRPr="003557A5">
              <w:rPr>
                <w:rFonts w:eastAsiaTheme="majorEastAsia"/>
              </w:rPr>
              <w:t>Псевдодифференциальных</w:t>
            </w:r>
            <w:proofErr w:type="spellEnd"/>
            <w:r w:rsidRPr="003557A5">
              <w:rPr>
                <w:rFonts w:eastAsiaTheme="majorEastAsia"/>
              </w:rPr>
              <w:t xml:space="preserve"> I/Ps</w:t>
            </w:r>
          </w:p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(Mode 1 = 1, Mode 0 = 1)</w:t>
            </w:r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ADD2</w:t>
            </w:r>
            <w:proofErr w:type="spellEnd"/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ADD1</w:t>
            </w:r>
            <w:proofErr w:type="spellEnd"/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ADD0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VIN+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VIN-</w:t>
            </w:r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VIN1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VIN3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VIN4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VIN5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4394" w:type="dxa"/>
            <w:gridSpan w:val="2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Индикатор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w:proofErr w:type="spellStart"/>
            <w:r w:rsidRPr="003557A5">
              <w:rPr>
                <w:rFonts w:eastAsiaTheme="majorEastAsia"/>
              </w:rPr>
              <w:t>температуры</w:t>
            </w:r>
            <w:proofErr w:type="spellEnd"/>
          </w:p>
        </w:tc>
      </w:tr>
      <w:tr w:rsidR="003557A5" w:rsidRPr="003557A5" w:rsidTr="003557A5">
        <w:tc>
          <w:tcPr>
            <w:tcW w:w="3908" w:type="dxa"/>
            <w:gridSpan w:val="3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Биты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w:proofErr w:type="spellStart"/>
            <w:r w:rsidRPr="003557A5">
              <w:rPr>
                <w:rFonts w:eastAsiaTheme="majorEastAsia"/>
              </w:rPr>
              <w:t>адреса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w:proofErr w:type="spellStart"/>
            <w:r w:rsidRPr="003557A5">
              <w:rPr>
                <w:rFonts w:eastAsiaTheme="majorEastAsia"/>
              </w:rPr>
              <w:t>канала</w:t>
            </w:r>
            <w:proofErr w:type="spellEnd"/>
          </w:p>
        </w:tc>
        <w:tc>
          <w:tcPr>
            <w:tcW w:w="4394" w:type="dxa"/>
            <w:gridSpan w:val="2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4 Истинно дифференциальных I/Ps</w:t>
            </w:r>
          </w:p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(Mode 1 = 1, Mode 0 = 0)</w:t>
            </w:r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ADD2</w:t>
            </w:r>
            <w:proofErr w:type="spellEnd"/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ADD1</w:t>
            </w:r>
            <w:proofErr w:type="spellEnd"/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ADD0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VIN+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VIN-</w:t>
            </w:r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VIN1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VIN1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VIN3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VIN3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VIN4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VIN5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VIN4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VIN5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3557A5" w:rsidTr="003557A5"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2197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 w:rsidRPr="003557A5">
              <w:rPr>
                <w:rFonts w:eastAsiaTheme="majorEastAsia"/>
              </w:rPr>
              <w:t>VIN7</w:t>
            </w:r>
            <w:proofErr w:type="spellEnd"/>
          </w:p>
        </w:tc>
      </w:tr>
    </w:tbl>
    <w:p w:rsidR="002707E5" w:rsidRDefault="002707E5" w:rsidP="002707E5"/>
    <w:p w:rsidR="003557A5" w:rsidRPr="008A6682" w:rsidRDefault="003557A5" w:rsidP="002707E5">
      <w:r>
        <w:t>Продолжение таблицы 7.</w:t>
      </w:r>
    </w:p>
    <w:tbl>
      <w:tblPr>
        <w:tblStyle w:val="a7"/>
        <w:tblW w:w="0" w:type="auto"/>
        <w:tblLook w:val="04A0"/>
      </w:tblPr>
      <w:tblGrid>
        <w:gridCol w:w="963"/>
        <w:gridCol w:w="963"/>
        <w:gridCol w:w="1982"/>
        <w:gridCol w:w="2197"/>
        <w:gridCol w:w="2197"/>
      </w:tblGrid>
      <w:tr w:rsidR="003557A5" w:rsidRPr="00F9038E" w:rsidTr="003557A5">
        <w:tc>
          <w:tcPr>
            <w:tcW w:w="3908" w:type="dxa"/>
            <w:gridSpan w:val="3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Биты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адреса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канала</w:t>
            </w:r>
            <w:proofErr w:type="spellEnd"/>
          </w:p>
        </w:tc>
        <w:tc>
          <w:tcPr>
            <w:tcW w:w="4394" w:type="dxa"/>
            <w:gridSpan w:val="2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8A6682">
              <w:rPr>
                <w:rFonts w:eastAsiaTheme="majorEastAsia"/>
              </w:rPr>
              <w:t>4</w:t>
            </w:r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Псевдодифференциальных</w:t>
            </w:r>
            <w:proofErr w:type="spellEnd"/>
            <w:r>
              <w:rPr>
                <w:rFonts w:eastAsiaTheme="majorEastAsia"/>
              </w:rPr>
              <w:t xml:space="preserve"> I</w:t>
            </w:r>
            <w:r w:rsidRPr="008A6682">
              <w:rPr>
                <w:rFonts w:eastAsiaTheme="majorEastAsia"/>
              </w:rPr>
              <w:t>/</w:t>
            </w:r>
            <w:r>
              <w:rPr>
                <w:rFonts w:eastAsiaTheme="majorEastAsia"/>
              </w:rPr>
              <w:t>Ps</w:t>
            </w:r>
          </w:p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(Mode</w:t>
            </w:r>
            <w:r w:rsidRPr="008A6682">
              <w:rPr>
                <w:rFonts w:eastAsiaTheme="majorEastAsia"/>
              </w:rPr>
              <w:t xml:space="preserve"> 1 = </w:t>
            </w:r>
            <w:r>
              <w:rPr>
                <w:rFonts w:eastAsiaTheme="majorEastAsia"/>
              </w:rPr>
              <w:t>0</w:t>
            </w:r>
            <w:r w:rsidRPr="008A6682">
              <w:rPr>
                <w:rFonts w:eastAsiaTheme="majorEastAsia"/>
              </w:rPr>
              <w:t xml:space="preserve">, </w:t>
            </w:r>
            <w:r>
              <w:rPr>
                <w:rFonts w:eastAsiaTheme="majorEastAsia"/>
              </w:rPr>
              <w:t>Mode</w:t>
            </w:r>
            <w:r w:rsidRPr="008A6682">
              <w:rPr>
                <w:rFonts w:eastAsiaTheme="majorEastAsia"/>
              </w:rPr>
              <w:t xml:space="preserve"> 0 = 1</w:t>
            </w:r>
            <w:r>
              <w:rPr>
                <w:rFonts w:eastAsiaTheme="majorEastAsia"/>
              </w:rPr>
              <w:t>)</w:t>
            </w:r>
          </w:p>
        </w:tc>
      </w:tr>
      <w:tr w:rsidR="003557A5" w:rsidRPr="00F9038E" w:rsidTr="003557A5">
        <w:tc>
          <w:tcPr>
            <w:tcW w:w="963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ADD2</w:t>
            </w:r>
            <w:proofErr w:type="spellEnd"/>
          </w:p>
        </w:tc>
        <w:tc>
          <w:tcPr>
            <w:tcW w:w="963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ADD1</w:t>
            </w:r>
            <w:proofErr w:type="spellEnd"/>
          </w:p>
        </w:tc>
        <w:tc>
          <w:tcPr>
            <w:tcW w:w="1982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ADD0</w:t>
            </w:r>
            <w:proofErr w:type="spellEnd"/>
          </w:p>
        </w:tc>
        <w:tc>
          <w:tcPr>
            <w:tcW w:w="2197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VIN+</w:t>
            </w:r>
          </w:p>
        </w:tc>
        <w:tc>
          <w:tcPr>
            <w:tcW w:w="2197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VIN-</w:t>
            </w:r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VIN1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VIN1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VIN3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VIN3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VIN4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VIN5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VIN4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VIN5</w:t>
            </w:r>
            <w:proofErr w:type="spellEnd"/>
          </w:p>
        </w:tc>
      </w:tr>
      <w:tr w:rsidR="003557A5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2197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VIN7</w:t>
            </w:r>
            <w:proofErr w:type="spellEnd"/>
          </w:p>
        </w:tc>
      </w:tr>
      <w:tr w:rsidR="003557A5" w:rsidRPr="007642D5" w:rsidTr="003557A5">
        <w:tc>
          <w:tcPr>
            <w:tcW w:w="3908" w:type="dxa"/>
            <w:gridSpan w:val="3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Биты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адреса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канала</w:t>
            </w:r>
            <w:proofErr w:type="spellEnd"/>
          </w:p>
        </w:tc>
        <w:tc>
          <w:tcPr>
            <w:tcW w:w="4394" w:type="dxa"/>
            <w:gridSpan w:val="2"/>
          </w:tcPr>
          <w:p w:rsidR="003557A5" w:rsidRPr="00D27EEF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D27EEF">
              <w:rPr>
                <w:rFonts w:eastAsiaTheme="majorEastAsia"/>
              </w:rPr>
              <w:t xml:space="preserve">8 </w:t>
            </w:r>
            <w:proofErr w:type="spellStart"/>
            <w:r>
              <w:rPr>
                <w:rFonts w:eastAsiaTheme="majorEastAsia"/>
              </w:rPr>
              <w:t>Несимметричных</w:t>
            </w:r>
            <w:proofErr w:type="spellEnd"/>
            <w:r w:rsidRPr="00D27EEF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I</w:t>
            </w:r>
            <w:r w:rsidRPr="00D27EEF">
              <w:rPr>
                <w:rFonts w:eastAsiaTheme="majorEastAsia"/>
              </w:rPr>
              <w:t>/</w:t>
            </w:r>
            <w:r>
              <w:rPr>
                <w:rFonts w:eastAsiaTheme="majorEastAsia"/>
              </w:rPr>
              <w:t>Ps</w:t>
            </w:r>
          </w:p>
          <w:p w:rsidR="003557A5" w:rsidRPr="00D27EEF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D27EEF">
              <w:rPr>
                <w:rFonts w:eastAsiaTheme="majorEastAsia"/>
              </w:rPr>
              <w:t>(</w:t>
            </w:r>
            <w:r>
              <w:rPr>
                <w:rFonts w:eastAsiaTheme="majorEastAsia"/>
              </w:rPr>
              <w:t>Mode</w:t>
            </w:r>
            <w:r w:rsidRPr="00D27EEF">
              <w:rPr>
                <w:rFonts w:eastAsiaTheme="majorEastAsia"/>
              </w:rPr>
              <w:t xml:space="preserve"> 1 = 0, </w:t>
            </w:r>
            <w:r>
              <w:rPr>
                <w:rFonts w:eastAsiaTheme="majorEastAsia"/>
              </w:rPr>
              <w:t>Mode</w:t>
            </w:r>
            <w:r w:rsidRPr="00D27EEF">
              <w:rPr>
                <w:rFonts w:eastAsiaTheme="majorEastAsia"/>
              </w:rPr>
              <w:t xml:space="preserve"> 0 = 0)</w:t>
            </w:r>
          </w:p>
        </w:tc>
      </w:tr>
      <w:tr w:rsidR="003557A5" w:rsidRPr="00F9038E" w:rsidTr="003557A5">
        <w:tc>
          <w:tcPr>
            <w:tcW w:w="963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ADD2</w:t>
            </w:r>
            <w:proofErr w:type="spellEnd"/>
          </w:p>
        </w:tc>
        <w:tc>
          <w:tcPr>
            <w:tcW w:w="963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ADD1</w:t>
            </w:r>
            <w:proofErr w:type="spellEnd"/>
          </w:p>
        </w:tc>
        <w:tc>
          <w:tcPr>
            <w:tcW w:w="1982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ADD0</w:t>
            </w:r>
            <w:proofErr w:type="spellEnd"/>
          </w:p>
        </w:tc>
        <w:tc>
          <w:tcPr>
            <w:tcW w:w="2197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VIN+</w:t>
            </w:r>
          </w:p>
        </w:tc>
        <w:tc>
          <w:tcPr>
            <w:tcW w:w="2197" w:type="dxa"/>
          </w:tcPr>
          <w:p w:rsidR="003557A5" w:rsidRPr="00F9038E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VIN-</w:t>
            </w:r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VIN1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VIN3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Pr="005334FB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VIN4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VIN5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2197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2197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  <w:tr w:rsidR="003557A5" w:rsidRPr="008A6682" w:rsidTr="003557A5"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96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982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VIN7</w:t>
            </w:r>
            <w:proofErr w:type="spellEnd"/>
          </w:p>
        </w:tc>
        <w:tc>
          <w:tcPr>
            <w:tcW w:w="2197" w:type="dxa"/>
          </w:tcPr>
          <w:p w:rsidR="003557A5" w:rsidRPr="008A668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AGND</w:t>
            </w:r>
            <w:proofErr w:type="spellEnd"/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Fonts w:eastAsiaTheme="majorEastAsia"/>
        </w:rPr>
        <w:br w:type="page"/>
      </w: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lastRenderedPageBreak/>
        <w:t xml:space="preserve">В таблице 8 приведены значения битов </w:t>
      </w:r>
      <w:r>
        <w:rPr>
          <w:rFonts w:eastAsiaTheme="majorEastAsia"/>
          <w:lang w:val="en-US"/>
        </w:rPr>
        <w:t>PM</w:t>
      </w:r>
      <w:r w:rsidRPr="008A6682">
        <w:rPr>
          <w:rFonts w:eastAsiaTheme="majorEastAsia"/>
        </w:rPr>
        <w:t>1,</w:t>
      </w:r>
      <w:r w:rsidRPr="00D27EE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PM</w:t>
      </w:r>
      <w:r w:rsidRPr="008A6682">
        <w:rPr>
          <w:rFonts w:eastAsiaTheme="majorEastAsia"/>
        </w:rPr>
        <w:t xml:space="preserve">0 </w:t>
      </w:r>
      <w:r>
        <w:rPr>
          <w:rFonts w:eastAsiaTheme="majorEastAsia"/>
        </w:rPr>
        <w:t>и их описание.</w:t>
      </w:r>
    </w:p>
    <w:p w:rsidR="003557A5" w:rsidRDefault="003557A5" w:rsidP="003557A5">
      <w:pPr>
        <w:pStyle w:val="a6"/>
        <w:rPr>
          <w:rFonts w:eastAsiaTheme="majorEastAsia"/>
          <w:lang w:val="en-US"/>
        </w:rPr>
      </w:pPr>
      <w:r>
        <w:rPr>
          <w:rFonts w:eastAsiaTheme="majorEastAsia"/>
        </w:rPr>
        <w:t>Таблица 8 – Значения битов режима питания</w:t>
      </w:r>
    </w:p>
    <w:tbl>
      <w:tblPr>
        <w:tblStyle w:val="a7"/>
        <w:tblW w:w="0" w:type="auto"/>
        <w:tblLook w:val="04A0"/>
      </w:tblPr>
      <w:tblGrid>
        <w:gridCol w:w="761"/>
        <w:gridCol w:w="794"/>
        <w:gridCol w:w="7790"/>
      </w:tblGrid>
      <w:tr w:rsidR="003557A5" w:rsidTr="003557A5">
        <w:tc>
          <w:tcPr>
            <w:tcW w:w="76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PM1</w:t>
            </w:r>
            <w:proofErr w:type="spellEnd"/>
          </w:p>
        </w:tc>
        <w:tc>
          <w:tcPr>
            <w:tcW w:w="7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PM0</w:t>
            </w:r>
            <w:proofErr w:type="spellEnd"/>
          </w:p>
        </w:tc>
        <w:tc>
          <w:tcPr>
            <w:tcW w:w="7790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Описание</w:t>
            </w:r>
            <w:proofErr w:type="spellEnd"/>
          </w:p>
        </w:tc>
      </w:tr>
      <w:tr w:rsidR="003557A5" w:rsidRPr="00260EED" w:rsidTr="003557A5">
        <w:tc>
          <w:tcPr>
            <w:tcW w:w="761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94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790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Режим полного выключения. В этом режиме все внутренние схемы </w:t>
            </w:r>
            <w:r w:rsidRPr="00260EED">
              <w:rPr>
                <w:rFonts w:eastAsiaTheme="majorEastAsia"/>
              </w:rPr>
              <w:t>AD</w:t>
            </w:r>
            <w:r w:rsidRPr="003557A5">
              <w:rPr>
                <w:rFonts w:eastAsiaTheme="majorEastAsia"/>
              </w:rPr>
              <w:t>7328 отключены. Информация в регистре управления сохраняется</w:t>
            </w:r>
          </w:p>
        </w:tc>
      </w:tr>
      <w:tr w:rsidR="003557A5" w:rsidRPr="00260EED" w:rsidTr="003557A5">
        <w:tc>
          <w:tcPr>
            <w:tcW w:w="76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790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Режим автоматического выключения. </w:t>
            </w:r>
            <w:r w:rsidRPr="00260EED">
              <w:rPr>
                <w:rFonts w:eastAsiaTheme="majorEastAsia"/>
              </w:rPr>
              <w:t>AD</w:t>
            </w:r>
            <w:r w:rsidRPr="003557A5">
              <w:rPr>
                <w:rFonts w:eastAsiaTheme="majorEastAsia"/>
              </w:rPr>
              <w:t xml:space="preserve">7328 переходит в режим автоматического выключения на 15-м фронте сигнала </w:t>
            </w:r>
            <w:proofErr w:type="spellStart"/>
            <w:r w:rsidRPr="00260EED">
              <w:rPr>
                <w:rFonts w:eastAsiaTheme="majorEastAsia"/>
              </w:rPr>
              <w:t>SCLK</w:t>
            </w:r>
            <w:proofErr w:type="spellEnd"/>
            <w:r w:rsidRPr="003557A5">
              <w:rPr>
                <w:rFonts w:eastAsiaTheme="majorEastAsia"/>
              </w:rPr>
              <w:t xml:space="preserve"> при обновлении регистра управления. </w:t>
            </w:r>
            <w:proofErr w:type="spellStart"/>
            <w:r w:rsidRPr="00260EED">
              <w:rPr>
                <w:rFonts w:eastAsiaTheme="majorEastAsia"/>
              </w:rPr>
              <w:t>Все</w:t>
            </w:r>
            <w:proofErr w:type="spellEnd"/>
            <w:r w:rsidRPr="00260EED">
              <w:rPr>
                <w:rFonts w:eastAsiaTheme="majorEastAsia"/>
              </w:rPr>
              <w:t xml:space="preserve"> </w:t>
            </w:r>
            <w:proofErr w:type="spellStart"/>
            <w:r w:rsidRPr="00260EED">
              <w:rPr>
                <w:rFonts w:eastAsiaTheme="majorEastAsia"/>
              </w:rPr>
              <w:t>внутренние</w:t>
            </w:r>
            <w:proofErr w:type="spellEnd"/>
            <w:r w:rsidRPr="00260EED">
              <w:rPr>
                <w:rFonts w:eastAsiaTheme="majorEastAsia"/>
              </w:rPr>
              <w:t xml:space="preserve"> </w:t>
            </w:r>
            <w:proofErr w:type="spellStart"/>
            <w:r w:rsidRPr="00260EED">
              <w:rPr>
                <w:rFonts w:eastAsiaTheme="majorEastAsia"/>
              </w:rPr>
              <w:t>схемы</w:t>
            </w:r>
            <w:proofErr w:type="spellEnd"/>
            <w:r w:rsidRPr="00260EED">
              <w:rPr>
                <w:rFonts w:eastAsiaTheme="majorEastAsia"/>
              </w:rPr>
              <w:t xml:space="preserve"> </w:t>
            </w:r>
            <w:proofErr w:type="spellStart"/>
            <w:r w:rsidRPr="00260EED">
              <w:rPr>
                <w:rFonts w:eastAsiaTheme="majorEastAsia"/>
              </w:rPr>
              <w:t>отключаются</w:t>
            </w:r>
            <w:proofErr w:type="spellEnd"/>
          </w:p>
        </w:tc>
      </w:tr>
      <w:tr w:rsidR="003557A5" w:rsidRPr="00260EED" w:rsidTr="003557A5">
        <w:tc>
          <w:tcPr>
            <w:tcW w:w="76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790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Автоматический режим ожидания. В этом режиме отключается питание всех внутренних схем, за исключением </w:t>
            </w:r>
            <w:proofErr w:type="gramStart"/>
            <w:r w:rsidRPr="003557A5">
              <w:rPr>
                <w:rFonts w:eastAsiaTheme="majorEastAsia"/>
              </w:rPr>
              <w:t>внутреннего</w:t>
            </w:r>
            <w:proofErr w:type="gramEnd"/>
            <w:r w:rsidRPr="003557A5">
              <w:rPr>
                <w:rFonts w:eastAsiaTheme="majorEastAsia"/>
              </w:rPr>
              <w:t xml:space="preserve"> </w:t>
            </w:r>
            <w:proofErr w:type="spellStart"/>
            <w:r w:rsidRPr="003557A5">
              <w:rPr>
                <w:rFonts w:eastAsiaTheme="majorEastAsia"/>
              </w:rPr>
              <w:t>ИОП</w:t>
            </w:r>
            <w:proofErr w:type="spellEnd"/>
            <w:r w:rsidRPr="003557A5">
              <w:rPr>
                <w:rFonts w:eastAsiaTheme="majorEastAsia"/>
              </w:rPr>
              <w:t xml:space="preserve">. </w:t>
            </w:r>
            <w:r w:rsidRPr="00260EED">
              <w:rPr>
                <w:rFonts w:eastAsiaTheme="majorEastAsia"/>
              </w:rPr>
              <w:t>AD</w:t>
            </w:r>
            <w:r w:rsidRPr="003557A5">
              <w:rPr>
                <w:rFonts w:eastAsiaTheme="majorEastAsia"/>
              </w:rPr>
              <w:t xml:space="preserve">7328 переходит в режим автоматического ожидания на 15-м фронте сигнала </w:t>
            </w:r>
            <w:proofErr w:type="spellStart"/>
            <w:r w:rsidRPr="00260EED">
              <w:rPr>
                <w:rFonts w:eastAsiaTheme="majorEastAsia"/>
              </w:rPr>
              <w:t>SCLK</w:t>
            </w:r>
            <w:proofErr w:type="spellEnd"/>
            <w:r w:rsidRPr="003557A5">
              <w:rPr>
                <w:rFonts w:eastAsiaTheme="majorEastAsia"/>
              </w:rPr>
              <w:t xml:space="preserve"> после обновления регистра управления.</w:t>
            </w:r>
          </w:p>
        </w:tc>
      </w:tr>
      <w:tr w:rsidR="003557A5" w:rsidRPr="00260EED" w:rsidTr="003557A5">
        <w:tc>
          <w:tcPr>
            <w:tcW w:w="76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790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Обычный режим. Все внутренние схемы постоянно включены.</w:t>
            </w:r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 xml:space="preserve">В таблице 9 приведены значения битов </w:t>
      </w:r>
      <w:proofErr w:type="spellStart"/>
      <w:r>
        <w:rPr>
          <w:rFonts w:eastAsiaTheme="majorEastAsia"/>
          <w:lang w:val="en-US"/>
        </w:rPr>
        <w:t>SEQ</w:t>
      </w:r>
      <w:proofErr w:type="spellEnd"/>
      <w:r w:rsidRPr="00260EED">
        <w:rPr>
          <w:rFonts w:eastAsiaTheme="majorEastAsia"/>
        </w:rPr>
        <w:t>1,</w:t>
      </w:r>
      <w:r w:rsidRPr="00D27EEF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SEQ</w:t>
      </w:r>
      <w:proofErr w:type="spellEnd"/>
      <w:r w:rsidRPr="00260EED">
        <w:rPr>
          <w:rFonts w:eastAsiaTheme="majorEastAsia"/>
        </w:rPr>
        <w:t>2.</w:t>
      </w:r>
    </w:p>
    <w:p w:rsidR="003557A5" w:rsidRPr="00260EED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Таблица 9 – Значения битов секвенсора.</w:t>
      </w:r>
    </w:p>
    <w:tbl>
      <w:tblPr>
        <w:tblStyle w:val="a7"/>
        <w:tblW w:w="0" w:type="auto"/>
        <w:tblLook w:val="04A0"/>
      </w:tblPr>
      <w:tblGrid>
        <w:gridCol w:w="885"/>
        <w:gridCol w:w="885"/>
        <w:gridCol w:w="7575"/>
      </w:tblGrid>
      <w:tr w:rsidR="003557A5" w:rsidRPr="00260EED" w:rsidTr="003557A5">
        <w:tc>
          <w:tcPr>
            <w:tcW w:w="885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SEQ1</w:t>
            </w:r>
            <w:proofErr w:type="spellEnd"/>
          </w:p>
        </w:tc>
        <w:tc>
          <w:tcPr>
            <w:tcW w:w="885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SEQ2</w:t>
            </w:r>
            <w:proofErr w:type="spellEnd"/>
          </w:p>
        </w:tc>
        <w:tc>
          <w:tcPr>
            <w:tcW w:w="7575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Описание</w:t>
            </w:r>
            <w:proofErr w:type="spellEnd"/>
          </w:p>
        </w:tc>
      </w:tr>
      <w:tr w:rsidR="003557A5" w:rsidTr="003557A5">
        <w:tc>
          <w:tcPr>
            <w:tcW w:w="885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885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575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Последовательность каналов не используется. Аналоговый канал, выбранный путем программирования битов </w:t>
            </w:r>
            <w:r w:rsidRPr="004F38E8">
              <w:rPr>
                <w:rFonts w:eastAsiaTheme="majorEastAsia"/>
              </w:rPr>
              <w:t>ADD</w:t>
            </w:r>
            <w:r w:rsidRPr="003557A5">
              <w:rPr>
                <w:rFonts w:eastAsiaTheme="majorEastAsia"/>
              </w:rPr>
              <w:t xml:space="preserve">2, </w:t>
            </w:r>
            <w:r>
              <w:rPr>
                <w:rFonts w:eastAsiaTheme="majorEastAsia"/>
              </w:rPr>
              <w:t>ADD</w:t>
            </w:r>
            <w:r w:rsidRPr="003557A5">
              <w:rPr>
                <w:rFonts w:eastAsiaTheme="majorEastAsia"/>
              </w:rPr>
              <w:t xml:space="preserve">1, </w:t>
            </w:r>
            <w:r w:rsidRPr="004F38E8">
              <w:rPr>
                <w:rFonts w:eastAsiaTheme="majorEastAsia"/>
              </w:rPr>
              <w:t>ADD</w:t>
            </w:r>
            <w:r w:rsidRPr="003557A5">
              <w:rPr>
                <w:rFonts w:eastAsiaTheme="majorEastAsia"/>
              </w:rPr>
              <w:t>0 в регистре управления, выбирается следующим для преобразования.</w:t>
            </w:r>
          </w:p>
        </w:tc>
      </w:tr>
      <w:tr w:rsidR="003557A5" w:rsidTr="003557A5">
        <w:tc>
          <w:tcPr>
            <w:tcW w:w="885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885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575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Использует последовательность каналов, которые были ранее запрограммированы в регистре последовательности для преобразования.</w:t>
            </w:r>
          </w:p>
        </w:tc>
      </w:tr>
    </w:tbl>
    <w:p w:rsidR="003557A5" w:rsidRDefault="003557A5" w:rsidP="003557A5"/>
    <w:p w:rsidR="003557A5" w:rsidRPr="004F38E8" w:rsidRDefault="003557A5" w:rsidP="003557A5">
      <w:pPr>
        <w:pStyle w:val="a6"/>
      </w:pPr>
      <w:r>
        <w:t>Продолжение таблицы 9.</w:t>
      </w:r>
    </w:p>
    <w:tbl>
      <w:tblPr>
        <w:tblStyle w:val="a7"/>
        <w:tblW w:w="0" w:type="auto"/>
        <w:tblLook w:val="04A0"/>
      </w:tblPr>
      <w:tblGrid>
        <w:gridCol w:w="885"/>
        <w:gridCol w:w="885"/>
        <w:gridCol w:w="7575"/>
      </w:tblGrid>
      <w:tr w:rsidR="003557A5" w:rsidRPr="00260EED" w:rsidTr="003557A5">
        <w:tc>
          <w:tcPr>
            <w:tcW w:w="885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885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575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>Эта конфигурация используется в сочетании с битами адреса канала в регистре управления.</w:t>
            </w:r>
          </w:p>
        </w:tc>
      </w:tr>
      <w:tr w:rsidR="003557A5" w:rsidRPr="00260EED" w:rsidTr="003557A5">
        <w:tc>
          <w:tcPr>
            <w:tcW w:w="885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885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575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Последовательность каналов не используется. Аналоговый канал, выбранный путем программирования битов </w:t>
            </w:r>
            <w:r w:rsidRPr="004F38E8">
              <w:rPr>
                <w:rFonts w:eastAsiaTheme="majorEastAsia"/>
              </w:rPr>
              <w:t>ADD</w:t>
            </w:r>
            <w:r w:rsidRPr="003557A5">
              <w:rPr>
                <w:rFonts w:eastAsiaTheme="majorEastAsia"/>
              </w:rPr>
              <w:t xml:space="preserve">2, </w:t>
            </w:r>
            <w:r>
              <w:rPr>
                <w:rFonts w:eastAsiaTheme="majorEastAsia"/>
              </w:rPr>
              <w:t>ADD</w:t>
            </w:r>
            <w:r w:rsidRPr="003557A5">
              <w:rPr>
                <w:rFonts w:eastAsiaTheme="majorEastAsia"/>
              </w:rPr>
              <w:t xml:space="preserve">1, </w:t>
            </w:r>
            <w:r w:rsidRPr="004F38E8">
              <w:rPr>
                <w:rFonts w:eastAsiaTheme="majorEastAsia"/>
              </w:rPr>
              <w:t>ADD</w:t>
            </w:r>
            <w:r w:rsidRPr="003557A5">
              <w:rPr>
                <w:rFonts w:eastAsiaTheme="majorEastAsia"/>
              </w:rPr>
              <w:t>0 в регистре управления, выбирается следующим для преобразования.</w:t>
            </w:r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Формат регистра последовательности приведен в таблице 10.</w:t>
      </w: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Таблица 10 – Формат регистра последовательности</w:t>
      </w:r>
    </w:p>
    <w:tbl>
      <w:tblPr>
        <w:tblStyle w:val="a7"/>
        <w:tblW w:w="10060" w:type="dxa"/>
        <w:jc w:val="center"/>
        <w:tblLook w:val="04A0"/>
      </w:tblPr>
      <w:tblGrid>
        <w:gridCol w:w="994"/>
        <w:gridCol w:w="1386"/>
        <w:gridCol w:w="1386"/>
        <w:gridCol w:w="1103"/>
        <w:gridCol w:w="1103"/>
        <w:gridCol w:w="1103"/>
        <w:gridCol w:w="1921"/>
        <w:gridCol w:w="1064"/>
      </w:tblGrid>
      <w:tr w:rsidR="003557A5" w:rsidTr="003557A5">
        <w:trPr>
          <w:jc w:val="center"/>
        </w:trPr>
        <w:tc>
          <w:tcPr>
            <w:tcW w:w="9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15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14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13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11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  <w:tc>
          <w:tcPr>
            <w:tcW w:w="192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9</w:t>
            </w:r>
          </w:p>
        </w:tc>
        <w:tc>
          <w:tcPr>
            <w:tcW w:w="106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8</w:t>
            </w:r>
          </w:p>
        </w:tc>
      </w:tr>
      <w:tr w:rsidR="003557A5" w:rsidRPr="004277CD" w:rsidTr="003557A5">
        <w:trPr>
          <w:jc w:val="center"/>
        </w:trPr>
        <w:tc>
          <w:tcPr>
            <w:tcW w:w="99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Write</w:t>
            </w:r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Register Select 1</w:t>
            </w:r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Register Select 2</w:t>
            </w:r>
          </w:p>
        </w:tc>
        <w:tc>
          <w:tcPr>
            <w:tcW w:w="1103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VIN0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VIN1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VIN2</w:t>
            </w:r>
            <w:proofErr w:type="spellEnd"/>
          </w:p>
        </w:tc>
        <w:tc>
          <w:tcPr>
            <w:tcW w:w="1921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VIN3</w:t>
            </w:r>
            <w:proofErr w:type="spellEnd"/>
          </w:p>
        </w:tc>
        <w:tc>
          <w:tcPr>
            <w:tcW w:w="106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VIN4</w:t>
            </w:r>
            <w:proofErr w:type="spellEnd"/>
          </w:p>
        </w:tc>
      </w:tr>
      <w:tr w:rsidR="003557A5" w:rsidTr="003557A5">
        <w:trPr>
          <w:jc w:val="center"/>
        </w:trPr>
        <w:tc>
          <w:tcPr>
            <w:tcW w:w="994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7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192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06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  <w:tr w:rsidR="003557A5" w:rsidTr="003557A5">
        <w:trPr>
          <w:jc w:val="center"/>
        </w:trPr>
        <w:tc>
          <w:tcPr>
            <w:tcW w:w="99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VIN5</w:t>
            </w:r>
            <w:proofErr w:type="spellEnd"/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VIN6</w:t>
            </w:r>
            <w:proofErr w:type="spellEnd"/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VIN7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21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06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Формат регистров диапазона входных сигналов приведен в таблице 11 и 12.</w:t>
      </w: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Таблица 11 – Первый регистр диапазона</w:t>
      </w:r>
    </w:p>
    <w:tbl>
      <w:tblPr>
        <w:tblStyle w:val="a7"/>
        <w:tblW w:w="10060" w:type="dxa"/>
        <w:jc w:val="center"/>
        <w:tblLook w:val="04A0"/>
      </w:tblPr>
      <w:tblGrid>
        <w:gridCol w:w="994"/>
        <w:gridCol w:w="1386"/>
        <w:gridCol w:w="1386"/>
        <w:gridCol w:w="1103"/>
        <w:gridCol w:w="1103"/>
        <w:gridCol w:w="1103"/>
        <w:gridCol w:w="1921"/>
        <w:gridCol w:w="1064"/>
      </w:tblGrid>
      <w:tr w:rsidR="003557A5" w:rsidTr="003557A5">
        <w:trPr>
          <w:jc w:val="center"/>
        </w:trPr>
        <w:tc>
          <w:tcPr>
            <w:tcW w:w="9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15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14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13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11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  <w:tc>
          <w:tcPr>
            <w:tcW w:w="192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9</w:t>
            </w:r>
          </w:p>
        </w:tc>
        <w:tc>
          <w:tcPr>
            <w:tcW w:w="106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8</w:t>
            </w:r>
          </w:p>
        </w:tc>
      </w:tr>
      <w:tr w:rsidR="003557A5" w:rsidRPr="004277CD" w:rsidTr="003557A5">
        <w:trPr>
          <w:jc w:val="center"/>
        </w:trPr>
        <w:tc>
          <w:tcPr>
            <w:tcW w:w="99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Write</w:t>
            </w:r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Register Select 1</w:t>
            </w:r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Register Select 2</w:t>
            </w:r>
          </w:p>
        </w:tc>
        <w:tc>
          <w:tcPr>
            <w:tcW w:w="1103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VIN0A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VIN0B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VIN1A</w:t>
            </w:r>
            <w:proofErr w:type="spellEnd"/>
          </w:p>
        </w:tc>
        <w:tc>
          <w:tcPr>
            <w:tcW w:w="1921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VIN1B</w:t>
            </w:r>
            <w:proofErr w:type="spellEnd"/>
          </w:p>
        </w:tc>
        <w:tc>
          <w:tcPr>
            <w:tcW w:w="106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VIN2A</w:t>
            </w:r>
            <w:proofErr w:type="spellEnd"/>
          </w:p>
        </w:tc>
      </w:tr>
      <w:tr w:rsidR="003557A5" w:rsidTr="003557A5">
        <w:trPr>
          <w:jc w:val="center"/>
        </w:trPr>
        <w:tc>
          <w:tcPr>
            <w:tcW w:w="994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7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192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06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  <w:tr w:rsidR="003557A5" w:rsidRPr="004277CD" w:rsidTr="003557A5">
        <w:trPr>
          <w:jc w:val="center"/>
        </w:trPr>
        <w:tc>
          <w:tcPr>
            <w:tcW w:w="99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VIN2B</w:t>
            </w:r>
            <w:proofErr w:type="spellEnd"/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VIN3A</w:t>
            </w:r>
            <w:proofErr w:type="spellEnd"/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VIN3B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21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06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Fonts w:eastAsiaTheme="majorEastAsia"/>
        </w:rPr>
        <w:br w:type="page"/>
      </w: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lastRenderedPageBreak/>
        <w:t>Таблица 12 – Второй регистр диапазона</w:t>
      </w:r>
    </w:p>
    <w:tbl>
      <w:tblPr>
        <w:tblStyle w:val="a7"/>
        <w:tblW w:w="10060" w:type="dxa"/>
        <w:jc w:val="center"/>
        <w:tblLook w:val="04A0"/>
      </w:tblPr>
      <w:tblGrid>
        <w:gridCol w:w="994"/>
        <w:gridCol w:w="1386"/>
        <w:gridCol w:w="1386"/>
        <w:gridCol w:w="1103"/>
        <w:gridCol w:w="1103"/>
        <w:gridCol w:w="1103"/>
        <w:gridCol w:w="1921"/>
        <w:gridCol w:w="1064"/>
      </w:tblGrid>
      <w:tr w:rsidR="003557A5" w:rsidTr="003557A5">
        <w:trPr>
          <w:jc w:val="center"/>
        </w:trPr>
        <w:tc>
          <w:tcPr>
            <w:tcW w:w="99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15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14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13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11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  <w:tc>
          <w:tcPr>
            <w:tcW w:w="192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9</w:t>
            </w:r>
          </w:p>
        </w:tc>
        <w:tc>
          <w:tcPr>
            <w:tcW w:w="106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8</w:t>
            </w:r>
          </w:p>
        </w:tc>
      </w:tr>
      <w:tr w:rsidR="003557A5" w:rsidRPr="004277CD" w:rsidTr="003557A5">
        <w:trPr>
          <w:jc w:val="center"/>
        </w:trPr>
        <w:tc>
          <w:tcPr>
            <w:tcW w:w="99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Write</w:t>
            </w:r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Register Select 1</w:t>
            </w:r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Register Select 2</w:t>
            </w:r>
          </w:p>
        </w:tc>
        <w:tc>
          <w:tcPr>
            <w:tcW w:w="1103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VIN4A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VIN4B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VIN5A</w:t>
            </w:r>
            <w:proofErr w:type="spellEnd"/>
          </w:p>
        </w:tc>
        <w:tc>
          <w:tcPr>
            <w:tcW w:w="1921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VIN5B</w:t>
            </w:r>
            <w:proofErr w:type="spellEnd"/>
          </w:p>
        </w:tc>
        <w:tc>
          <w:tcPr>
            <w:tcW w:w="106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VIN6A</w:t>
            </w:r>
            <w:proofErr w:type="spellEnd"/>
          </w:p>
        </w:tc>
      </w:tr>
      <w:tr w:rsidR="003557A5" w:rsidTr="003557A5">
        <w:trPr>
          <w:jc w:val="center"/>
        </w:trPr>
        <w:tc>
          <w:tcPr>
            <w:tcW w:w="994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7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138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5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1103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192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064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  <w:tr w:rsidR="003557A5" w:rsidRPr="004277CD" w:rsidTr="003557A5">
        <w:trPr>
          <w:jc w:val="center"/>
        </w:trPr>
        <w:tc>
          <w:tcPr>
            <w:tcW w:w="99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VIN6B</w:t>
            </w:r>
            <w:proofErr w:type="spellEnd"/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VIN7A</w:t>
            </w:r>
            <w:proofErr w:type="spellEnd"/>
          </w:p>
        </w:tc>
        <w:tc>
          <w:tcPr>
            <w:tcW w:w="1386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VIN7B</w:t>
            </w:r>
            <w:proofErr w:type="spellEnd"/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103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921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064" w:type="dxa"/>
          </w:tcPr>
          <w:p w:rsidR="003557A5" w:rsidRPr="004277C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В таблице 13 приведено описание битов регистров диапазона.</w:t>
      </w:r>
    </w:p>
    <w:p w:rsidR="003557A5" w:rsidRDefault="003557A5" w:rsidP="003557A5">
      <w:pPr>
        <w:pStyle w:val="a6"/>
        <w:rPr>
          <w:rFonts w:eastAsiaTheme="majorEastAsia"/>
        </w:rPr>
      </w:pPr>
      <w:r>
        <w:rPr>
          <w:rFonts w:eastAsiaTheme="majorEastAsia"/>
        </w:rPr>
        <w:t>Таблица 13 – Значения битов регистров диапазона</w:t>
      </w:r>
    </w:p>
    <w:tbl>
      <w:tblPr>
        <w:tblStyle w:val="a7"/>
        <w:tblW w:w="0" w:type="auto"/>
        <w:tblLook w:val="04A0"/>
      </w:tblPr>
      <w:tblGrid>
        <w:gridCol w:w="1056"/>
        <w:gridCol w:w="1041"/>
        <w:gridCol w:w="7248"/>
      </w:tblGrid>
      <w:tr w:rsidR="003557A5" w:rsidRPr="00260EED" w:rsidTr="003557A5">
        <w:tc>
          <w:tcPr>
            <w:tcW w:w="1056" w:type="dxa"/>
          </w:tcPr>
          <w:p w:rsidR="003557A5" w:rsidRPr="003C2492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VINxA</w:t>
            </w:r>
            <w:proofErr w:type="spellEnd"/>
          </w:p>
        </w:tc>
        <w:tc>
          <w:tcPr>
            <w:tcW w:w="104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VINxB</w:t>
            </w:r>
            <w:proofErr w:type="spellEnd"/>
          </w:p>
        </w:tc>
        <w:tc>
          <w:tcPr>
            <w:tcW w:w="7248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Описание</w:t>
            </w:r>
            <w:proofErr w:type="spellEnd"/>
          </w:p>
        </w:tc>
      </w:tr>
      <w:tr w:rsidR="003557A5" w:rsidTr="003557A5">
        <w:tc>
          <w:tcPr>
            <w:tcW w:w="1056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041" w:type="dxa"/>
          </w:tcPr>
          <w:p w:rsidR="003557A5" w:rsidRPr="00260EED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248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Входной диапазон на </w:t>
            </w:r>
            <w:proofErr w:type="spellStart"/>
            <w:r>
              <w:rPr>
                <w:rFonts w:eastAsiaTheme="majorEastAsia"/>
              </w:rPr>
              <w:t>VINx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557A5">
              <w:t>10</w:t>
            </w:r>
            <w:proofErr w:type="gramStart"/>
            <w:r w:rsidRPr="003557A5">
              <w:t xml:space="preserve"> В</w:t>
            </w:r>
            <w:proofErr w:type="gramEnd"/>
            <w:r w:rsidRPr="003557A5">
              <w:t xml:space="preserve"> </w:t>
            </w:r>
          </w:p>
        </w:tc>
      </w:tr>
      <w:tr w:rsidR="003557A5" w:rsidTr="003557A5">
        <w:tc>
          <w:tcPr>
            <w:tcW w:w="1056" w:type="dxa"/>
          </w:tcPr>
          <w:p w:rsidR="003557A5" w:rsidRPr="002F741F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041" w:type="dxa"/>
          </w:tcPr>
          <w:p w:rsidR="003557A5" w:rsidRPr="002F741F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248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Входной диапазон на </w:t>
            </w:r>
            <w:proofErr w:type="spellStart"/>
            <w:r>
              <w:rPr>
                <w:rFonts w:eastAsiaTheme="majorEastAsia"/>
              </w:rPr>
              <w:t>VINx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557A5">
              <w:rPr>
                <w:rFonts w:eastAsiaTheme="majorEastAsia"/>
              </w:rPr>
              <w:t>5</w:t>
            </w:r>
            <w:proofErr w:type="gramStart"/>
            <w:r w:rsidRPr="003557A5">
              <w:t xml:space="preserve"> В</w:t>
            </w:r>
            <w:proofErr w:type="gramEnd"/>
            <w:r w:rsidRPr="003557A5">
              <w:t xml:space="preserve"> </w:t>
            </w:r>
          </w:p>
        </w:tc>
      </w:tr>
      <w:tr w:rsidR="003557A5" w:rsidTr="003557A5">
        <w:tc>
          <w:tcPr>
            <w:tcW w:w="105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04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7248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Входной диапазон на </w:t>
            </w:r>
            <w:proofErr w:type="spellStart"/>
            <w:r>
              <w:rPr>
                <w:rFonts w:eastAsiaTheme="majorEastAsia"/>
              </w:rPr>
              <w:t>VINx</w:t>
            </w:r>
            <w:proofErr w:type="spellEnd"/>
            <w:r w:rsidRPr="003557A5">
              <w:rPr>
                <w:rFonts w:eastAsiaTheme="maj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3557A5">
              <w:rPr>
                <w:rFonts w:eastAsiaTheme="majorEastAsia"/>
              </w:rPr>
              <w:t>2.5</w:t>
            </w:r>
            <w:proofErr w:type="gramStart"/>
            <w:r w:rsidRPr="003557A5">
              <w:t xml:space="preserve"> В</w:t>
            </w:r>
            <w:proofErr w:type="gramEnd"/>
          </w:p>
        </w:tc>
      </w:tr>
      <w:tr w:rsidR="003557A5" w:rsidTr="003557A5">
        <w:tc>
          <w:tcPr>
            <w:tcW w:w="1056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1041" w:type="dxa"/>
          </w:tcPr>
          <w:p w:rsid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7248" w:type="dxa"/>
          </w:tcPr>
          <w:p w:rsidR="003557A5" w:rsidRPr="003557A5" w:rsidRDefault="003557A5" w:rsidP="003557A5">
            <w:pPr>
              <w:pStyle w:val="a6"/>
              <w:ind w:firstLine="0"/>
              <w:rPr>
                <w:rFonts w:eastAsiaTheme="majorEastAsia"/>
              </w:rPr>
            </w:pPr>
            <w:r w:rsidRPr="003557A5">
              <w:rPr>
                <w:rFonts w:eastAsiaTheme="majorEastAsia"/>
              </w:rPr>
              <w:t xml:space="preserve">Входной диапазон на </w:t>
            </w:r>
            <w:proofErr w:type="spellStart"/>
            <w:r>
              <w:rPr>
                <w:rFonts w:eastAsiaTheme="majorEastAsia"/>
              </w:rPr>
              <w:t>VINx</w:t>
            </w:r>
            <w:proofErr w:type="spellEnd"/>
            <w:r w:rsidRPr="003557A5">
              <w:rPr>
                <w:rFonts w:eastAsiaTheme="majorEastAsia"/>
              </w:rPr>
              <w:t xml:space="preserve"> от 0 до 10</w:t>
            </w:r>
            <w:proofErr w:type="gramStart"/>
            <w:r w:rsidRPr="003557A5">
              <w:t xml:space="preserve"> В</w:t>
            </w:r>
            <w:proofErr w:type="gramEnd"/>
          </w:p>
        </w:tc>
      </w:tr>
    </w:tbl>
    <w:p w:rsidR="003557A5" w:rsidRDefault="003557A5" w:rsidP="003557A5">
      <w:pPr>
        <w:pStyle w:val="a6"/>
        <w:rPr>
          <w:rFonts w:eastAsiaTheme="majorEastAsia"/>
        </w:rPr>
      </w:pPr>
    </w:p>
    <w:p w:rsidR="003557A5" w:rsidRDefault="003557A5" w:rsidP="003557A5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Fonts w:eastAsiaTheme="majorEastAsia"/>
        </w:rPr>
        <w:br w:type="page"/>
      </w:r>
    </w:p>
    <w:p w:rsidR="000E0C9A" w:rsidRPr="003557A5" w:rsidRDefault="000E0C9A" w:rsidP="0043305E">
      <w:pPr>
        <w:spacing w:after="160" w:line="360" w:lineRule="auto"/>
        <w:jc w:val="center"/>
        <w:rPr>
          <w:b/>
          <w:bCs/>
          <w:sz w:val="28"/>
          <w:szCs w:val="28"/>
        </w:rPr>
      </w:pPr>
    </w:p>
    <w:sectPr w:rsidR="000E0C9A" w:rsidRPr="003557A5" w:rsidSect="00AD2F66">
      <w:pgSz w:w="11906" w:h="16838" w:code="9"/>
      <w:pgMar w:top="1134" w:right="850" w:bottom="1134" w:left="1701" w:header="72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86D" w:rsidRDefault="00E3186D" w:rsidP="009B15D4">
      <w:r>
        <w:separator/>
      </w:r>
    </w:p>
  </w:endnote>
  <w:endnote w:type="continuationSeparator" w:id="0">
    <w:p w:rsidR="00E3186D" w:rsidRDefault="00E3186D" w:rsidP="009B1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86D" w:rsidRDefault="00E3186D" w:rsidP="009B15D4">
      <w:r>
        <w:separator/>
      </w:r>
    </w:p>
  </w:footnote>
  <w:footnote w:type="continuationSeparator" w:id="0">
    <w:p w:rsidR="00E3186D" w:rsidRDefault="00E3186D" w:rsidP="009B1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D8D"/>
    <w:multiLevelType w:val="hybridMultilevel"/>
    <w:tmpl w:val="0F26972C"/>
    <w:lvl w:ilvl="0" w:tplc="1BB69E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1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6E47DC"/>
    <w:multiLevelType w:val="multilevel"/>
    <w:tmpl w:val="B8B81E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907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907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907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907" w:firstLine="0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1829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27C4A08"/>
    <w:multiLevelType w:val="hybridMultilevel"/>
    <w:tmpl w:val="58B0AA68"/>
    <w:lvl w:ilvl="0" w:tplc="DC6C9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21F39"/>
    <w:multiLevelType w:val="hybridMultilevel"/>
    <w:tmpl w:val="7D8286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75E1C4B"/>
    <w:multiLevelType w:val="hybridMultilevel"/>
    <w:tmpl w:val="2DDA5AD2"/>
    <w:lvl w:ilvl="0" w:tplc="FA4A83B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A05C95"/>
    <w:multiLevelType w:val="hybridMultilevel"/>
    <w:tmpl w:val="0BFC45D8"/>
    <w:lvl w:ilvl="0" w:tplc="DC6C9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60B"/>
    <w:multiLevelType w:val="hybridMultilevel"/>
    <w:tmpl w:val="F856BF9A"/>
    <w:lvl w:ilvl="0" w:tplc="A0322AA2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834936"/>
    <w:multiLevelType w:val="hybridMultilevel"/>
    <w:tmpl w:val="E620E868"/>
    <w:lvl w:ilvl="0" w:tplc="B496954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3878FD"/>
    <w:multiLevelType w:val="hybridMultilevel"/>
    <w:tmpl w:val="B8B6CC86"/>
    <w:lvl w:ilvl="0" w:tplc="9594D26C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B2B64BE"/>
    <w:multiLevelType w:val="hybridMultilevel"/>
    <w:tmpl w:val="100051EE"/>
    <w:lvl w:ilvl="0" w:tplc="CBF4EF3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08E29E8"/>
    <w:multiLevelType w:val="multilevel"/>
    <w:tmpl w:val="847AD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19E65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66E1169"/>
    <w:multiLevelType w:val="multilevel"/>
    <w:tmpl w:val="847ADB92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9030F3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9CC3F76"/>
    <w:multiLevelType w:val="multilevel"/>
    <w:tmpl w:val="8EF6D5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A035D54"/>
    <w:multiLevelType w:val="hybridMultilevel"/>
    <w:tmpl w:val="1B200D8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B174486"/>
    <w:multiLevelType w:val="hybridMultilevel"/>
    <w:tmpl w:val="0DCC8F4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CAC0199"/>
    <w:multiLevelType w:val="hybridMultilevel"/>
    <w:tmpl w:val="094027A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C18E7"/>
    <w:multiLevelType w:val="hybridMultilevel"/>
    <w:tmpl w:val="202EFAF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3550FEB"/>
    <w:multiLevelType w:val="hybridMultilevel"/>
    <w:tmpl w:val="A40CEF94"/>
    <w:lvl w:ilvl="0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C0A83"/>
    <w:multiLevelType w:val="hybridMultilevel"/>
    <w:tmpl w:val="FCC81424"/>
    <w:lvl w:ilvl="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E044E42"/>
    <w:multiLevelType w:val="hybridMultilevel"/>
    <w:tmpl w:val="12A0E84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F75374"/>
    <w:multiLevelType w:val="hybridMultilevel"/>
    <w:tmpl w:val="8CA88B64"/>
    <w:lvl w:ilvl="0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  <w:sz w:val="24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23B0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8B86BB2"/>
    <w:multiLevelType w:val="hybridMultilevel"/>
    <w:tmpl w:val="B6FEC6B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8E531AF"/>
    <w:multiLevelType w:val="hybridMultilevel"/>
    <w:tmpl w:val="747C4F32"/>
    <w:lvl w:ilvl="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A740FB0"/>
    <w:multiLevelType w:val="multilevel"/>
    <w:tmpl w:val="76DC7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C581331"/>
    <w:multiLevelType w:val="hybridMultilevel"/>
    <w:tmpl w:val="D52CAC00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6"/>
  </w:num>
  <w:num w:numId="4">
    <w:abstractNumId w:val="17"/>
  </w:num>
  <w:num w:numId="5">
    <w:abstractNumId w:val="10"/>
  </w:num>
  <w:num w:numId="6">
    <w:abstractNumId w:val="6"/>
  </w:num>
  <w:num w:numId="7">
    <w:abstractNumId w:val="18"/>
  </w:num>
  <w:num w:numId="8">
    <w:abstractNumId w:val="3"/>
  </w:num>
  <w:num w:numId="9">
    <w:abstractNumId w:val="11"/>
  </w:num>
  <w:num w:numId="10">
    <w:abstractNumId w:val="25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22"/>
  </w:num>
  <w:num w:numId="14">
    <w:abstractNumId w:val="13"/>
  </w:num>
  <w:num w:numId="15">
    <w:abstractNumId w:val="28"/>
  </w:num>
  <w:num w:numId="16">
    <w:abstractNumId w:val="8"/>
  </w:num>
  <w:num w:numId="17">
    <w:abstractNumId w:val="21"/>
  </w:num>
  <w:num w:numId="18">
    <w:abstractNumId w:val="9"/>
  </w:num>
  <w:num w:numId="19">
    <w:abstractNumId w:val="4"/>
  </w:num>
  <w:num w:numId="20">
    <w:abstractNumId w:val="1"/>
  </w:num>
  <w:num w:numId="21">
    <w:abstractNumId w:val="15"/>
  </w:num>
  <w:num w:numId="22">
    <w:abstractNumId w:val="14"/>
  </w:num>
  <w:num w:numId="23">
    <w:abstractNumId w:val="24"/>
  </w:num>
  <w:num w:numId="24">
    <w:abstractNumId w:val="19"/>
  </w:num>
  <w:num w:numId="25">
    <w:abstractNumId w:val="5"/>
  </w:num>
  <w:num w:numId="26">
    <w:abstractNumId w:val="27"/>
  </w:num>
  <w:num w:numId="27">
    <w:abstractNumId w:val="12"/>
  </w:num>
  <w:num w:numId="28">
    <w:abstractNumId w:val="20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1E"/>
    <w:rsid w:val="00000046"/>
    <w:rsid w:val="00020F5C"/>
    <w:rsid w:val="000234B7"/>
    <w:rsid w:val="000334F8"/>
    <w:rsid w:val="000708F7"/>
    <w:rsid w:val="000746E4"/>
    <w:rsid w:val="000866FC"/>
    <w:rsid w:val="000C1258"/>
    <w:rsid w:val="000C1D89"/>
    <w:rsid w:val="000C58D1"/>
    <w:rsid w:val="000D17E6"/>
    <w:rsid w:val="000E0C9A"/>
    <w:rsid w:val="00102585"/>
    <w:rsid w:val="00186F91"/>
    <w:rsid w:val="001A07AB"/>
    <w:rsid w:val="001C4B51"/>
    <w:rsid w:val="001D39DE"/>
    <w:rsid w:val="00223681"/>
    <w:rsid w:val="002644DB"/>
    <w:rsid w:val="00264A1F"/>
    <w:rsid w:val="002707E5"/>
    <w:rsid w:val="002A61CE"/>
    <w:rsid w:val="002C6C7A"/>
    <w:rsid w:val="002E21E8"/>
    <w:rsid w:val="00310A14"/>
    <w:rsid w:val="00337D3B"/>
    <w:rsid w:val="003557A5"/>
    <w:rsid w:val="00365D07"/>
    <w:rsid w:val="00371C44"/>
    <w:rsid w:val="003861F2"/>
    <w:rsid w:val="003924F8"/>
    <w:rsid w:val="0039671A"/>
    <w:rsid w:val="003C173C"/>
    <w:rsid w:val="003C4428"/>
    <w:rsid w:val="003D4991"/>
    <w:rsid w:val="0043305E"/>
    <w:rsid w:val="00437227"/>
    <w:rsid w:val="00472BC4"/>
    <w:rsid w:val="00474EB4"/>
    <w:rsid w:val="00480EE4"/>
    <w:rsid w:val="004817F7"/>
    <w:rsid w:val="00492B1D"/>
    <w:rsid w:val="004A023B"/>
    <w:rsid w:val="0052626D"/>
    <w:rsid w:val="005439A5"/>
    <w:rsid w:val="005A6B1A"/>
    <w:rsid w:val="005C2947"/>
    <w:rsid w:val="00601BCE"/>
    <w:rsid w:val="00603C37"/>
    <w:rsid w:val="006072FE"/>
    <w:rsid w:val="00642E1F"/>
    <w:rsid w:val="00672B95"/>
    <w:rsid w:val="006A1057"/>
    <w:rsid w:val="006C3626"/>
    <w:rsid w:val="006C6292"/>
    <w:rsid w:val="006E6EC7"/>
    <w:rsid w:val="006F3A6B"/>
    <w:rsid w:val="007202E8"/>
    <w:rsid w:val="007421A4"/>
    <w:rsid w:val="00756024"/>
    <w:rsid w:val="007647BD"/>
    <w:rsid w:val="00765CDE"/>
    <w:rsid w:val="00774BB7"/>
    <w:rsid w:val="007776C1"/>
    <w:rsid w:val="0078751B"/>
    <w:rsid w:val="00792D7F"/>
    <w:rsid w:val="0079490F"/>
    <w:rsid w:val="0079589D"/>
    <w:rsid w:val="007B6240"/>
    <w:rsid w:val="007D281E"/>
    <w:rsid w:val="007D5041"/>
    <w:rsid w:val="007F778E"/>
    <w:rsid w:val="00814D4C"/>
    <w:rsid w:val="008514B4"/>
    <w:rsid w:val="008C0060"/>
    <w:rsid w:val="008D0502"/>
    <w:rsid w:val="00904E49"/>
    <w:rsid w:val="00917DC7"/>
    <w:rsid w:val="00985CED"/>
    <w:rsid w:val="00987006"/>
    <w:rsid w:val="009959B5"/>
    <w:rsid w:val="009B15D4"/>
    <w:rsid w:val="00A07EB3"/>
    <w:rsid w:val="00A176EF"/>
    <w:rsid w:val="00A17E91"/>
    <w:rsid w:val="00A369EF"/>
    <w:rsid w:val="00AA0CDD"/>
    <w:rsid w:val="00AA4A54"/>
    <w:rsid w:val="00AD2F66"/>
    <w:rsid w:val="00B0245E"/>
    <w:rsid w:val="00B51860"/>
    <w:rsid w:val="00B64EB3"/>
    <w:rsid w:val="00BE4816"/>
    <w:rsid w:val="00C47F11"/>
    <w:rsid w:val="00CE7D98"/>
    <w:rsid w:val="00D018CB"/>
    <w:rsid w:val="00D27D04"/>
    <w:rsid w:val="00D66C23"/>
    <w:rsid w:val="00DA0FE5"/>
    <w:rsid w:val="00DA6059"/>
    <w:rsid w:val="00DF3083"/>
    <w:rsid w:val="00DF4D26"/>
    <w:rsid w:val="00E17952"/>
    <w:rsid w:val="00E3186D"/>
    <w:rsid w:val="00E47E48"/>
    <w:rsid w:val="00E605FA"/>
    <w:rsid w:val="00E7010C"/>
    <w:rsid w:val="00ED0869"/>
    <w:rsid w:val="00EF3898"/>
    <w:rsid w:val="00F01CB9"/>
    <w:rsid w:val="00F045CE"/>
    <w:rsid w:val="00F25AD0"/>
    <w:rsid w:val="00F305DE"/>
    <w:rsid w:val="00F643CA"/>
    <w:rsid w:val="00FA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281E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D281E"/>
    <w:pPr>
      <w:keepNext/>
      <w:keepLines/>
      <w:numPr>
        <w:numId w:val="1"/>
      </w:numPr>
      <w:suppressAutoHyphens/>
      <w:spacing w:before="600" w:after="240"/>
      <w:jc w:val="center"/>
      <w:outlineLvl w:val="0"/>
    </w:pPr>
    <w:rPr>
      <w:rFonts w:ascii="Arial" w:hAnsi="Arial"/>
      <w:b/>
      <w:caps/>
      <w:kern w:val="28"/>
      <w:sz w:val="32"/>
      <w:szCs w:val="20"/>
      <w:lang w:eastAsia="ja-JP"/>
    </w:rPr>
  </w:style>
  <w:style w:type="paragraph" w:styleId="2">
    <w:name w:val="heading 2"/>
    <w:aliases w:val="Отчёт_Подраздел"/>
    <w:basedOn w:val="a0"/>
    <w:next w:val="a0"/>
    <w:link w:val="20"/>
    <w:uiPriority w:val="9"/>
    <w:qFormat/>
    <w:rsid w:val="007D281E"/>
    <w:pPr>
      <w:keepNext/>
      <w:numPr>
        <w:ilvl w:val="1"/>
        <w:numId w:val="1"/>
      </w:numPr>
      <w:suppressAutoHyphens/>
      <w:spacing w:before="240" w:after="180"/>
      <w:jc w:val="both"/>
      <w:outlineLvl w:val="1"/>
    </w:pPr>
    <w:rPr>
      <w:rFonts w:ascii="Arial" w:hAnsi="Arial"/>
      <w:b/>
      <w:sz w:val="28"/>
      <w:szCs w:val="20"/>
      <w:lang w:eastAsia="ja-JP"/>
    </w:rPr>
  </w:style>
  <w:style w:type="paragraph" w:styleId="3">
    <w:name w:val="heading 3"/>
    <w:basedOn w:val="a0"/>
    <w:next w:val="a0"/>
    <w:link w:val="30"/>
    <w:uiPriority w:val="9"/>
    <w:qFormat/>
    <w:rsid w:val="007D281E"/>
    <w:pPr>
      <w:keepNext/>
      <w:numPr>
        <w:ilvl w:val="2"/>
        <w:numId w:val="1"/>
      </w:numPr>
      <w:suppressAutoHyphens/>
      <w:spacing w:before="120"/>
      <w:jc w:val="both"/>
      <w:outlineLvl w:val="2"/>
    </w:pPr>
    <w:rPr>
      <w:b/>
      <w:sz w:val="28"/>
      <w:szCs w:val="20"/>
      <w:lang w:eastAsia="ja-JP"/>
    </w:rPr>
  </w:style>
  <w:style w:type="paragraph" w:styleId="4">
    <w:name w:val="heading 4"/>
    <w:basedOn w:val="a0"/>
    <w:next w:val="a0"/>
    <w:link w:val="40"/>
    <w:uiPriority w:val="9"/>
    <w:qFormat/>
    <w:rsid w:val="007D281E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Cs w:val="20"/>
      <w:lang w:eastAsia="ja-JP"/>
    </w:rPr>
  </w:style>
  <w:style w:type="paragraph" w:styleId="5">
    <w:name w:val="heading 5"/>
    <w:basedOn w:val="a0"/>
    <w:next w:val="a0"/>
    <w:link w:val="50"/>
    <w:uiPriority w:val="9"/>
    <w:qFormat/>
    <w:rsid w:val="007D281E"/>
    <w:pPr>
      <w:numPr>
        <w:ilvl w:val="4"/>
        <w:numId w:val="1"/>
      </w:numPr>
      <w:spacing w:before="240" w:after="60"/>
      <w:jc w:val="both"/>
      <w:outlineLvl w:val="4"/>
    </w:pPr>
    <w:rPr>
      <w:sz w:val="22"/>
      <w:szCs w:val="20"/>
      <w:lang w:eastAsia="ja-JP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557A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557A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557A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557A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281E"/>
    <w:rPr>
      <w:rFonts w:ascii="Arial" w:eastAsia="Times New Roman" w:hAnsi="Arial" w:cs="Times New Roman"/>
      <w:b/>
      <w:caps/>
      <w:kern w:val="28"/>
      <w:sz w:val="32"/>
      <w:szCs w:val="20"/>
      <w:lang w:eastAsia="ja-JP"/>
    </w:rPr>
  </w:style>
  <w:style w:type="character" w:customStyle="1" w:styleId="20">
    <w:name w:val="Заголовок 2 Знак"/>
    <w:aliases w:val="Отчёт_Подраздел Знак"/>
    <w:basedOn w:val="a1"/>
    <w:link w:val="2"/>
    <w:uiPriority w:val="9"/>
    <w:rsid w:val="007D281E"/>
    <w:rPr>
      <w:rFonts w:ascii="Arial" w:eastAsia="Times New Roman" w:hAnsi="Arial" w:cs="Times New Roman"/>
      <w:b/>
      <w:sz w:val="28"/>
      <w:szCs w:val="20"/>
      <w:lang w:eastAsia="ja-JP"/>
    </w:rPr>
  </w:style>
  <w:style w:type="character" w:customStyle="1" w:styleId="30">
    <w:name w:val="Заголовок 3 Знак"/>
    <w:basedOn w:val="a1"/>
    <w:link w:val="3"/>
    <w:uiPriority w:val="9"/>
    <w:rsid w:val="007D281E"/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7D281E"/>
    <w:rPr>
      <w:rFonts w:ascii="Arial" w:eastAsia="Times New Roman" w:hAnsi="Arial" w:cs="Times New Roman"/>
      <w:b/>
      <w:sz w:val="24"/>
      <w:szCs w:val="20"/>
      <w:lang w:eastAsia="ja-JP"/>
    </w:rPr>
  </w:style>
  <w:style w:type="character" w:customStyle="1" w:styleId="50">
    <w:name w:val="Заголовок 5 Знак"/>
    <w:basedOn w:val="a1"/>
    <w:link w:val="5"/>
    <w:uiPriority w:val="9"/>
    <w:rsid w:val="007D281E"/>
    <w:rPr>
      <w:rFonts w:ascii="Times New Roman" w:eastAsia="Times New Roman" w:hAnsi="Times New Roman" w:cs="Times New Roman"/>
      <w:szCs w:val="20"/>
      <w:lang w:eastAsia="ja-JP"/>
    </w:rPr>
  </w:style>
  <w:style w:type="character" w:customStyle="1" w:styleId="60">
    <w:name w:val="Заголовок 6 Знак"/>
    <w:basedOn w:val="a1"/>
    <w:link w:val="6"/>
    <w:uiPriority w:val="9"/>
    <w:semiHidden/>
    <w:rsid w:val="003557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557A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557A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55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3924F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924F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Абзац"/>
    <w:basedOn w:val="a0"/>
    <w:link w:val="21"/>
    <w:qFormat/>
    <w:rsid w:val="003924F8"/>
    <w:pPr>
      <w:ind w:firstLine="567"/>
      <w:jc w:val="both"/>
    </w:pPr>
    <w:rPr>
      <w:lang w:eastAsia="en-US"/>
    </w:rPr>
  </w:style>
  <w:style w:type="character" w:customStyle="1" w:styleId="21">
    <w:name w:val="Абзац Знак2"/>
    <w:link w:val="a6"/>
    <w:locked/>
    <w:rsid w:val="003924F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0"/>
    <w:uiPriority w:val="34"/>
    <w:qFormat/>
    <w:rsid w:val="00601BCE"/>
    <w:pPr>
      <w:ind w:left="720"/>
      <w:contextualSpacing/>
    </w:pPr>
  </w:style>
  <w:style w:type="paragraph" w:customStyle="1" w:styleId="a8">
    <w:name w:val="ТабНазвание"/>
    <w:basedOn w:val="a0"/>
    <w:next w:val="a6"/>
    <w:qFormat/>
    <w:rsid w:val="0078751B"/>
    <w:pPr>
      <w:spacing w:before="120" w:after="120"/>
    </w:pPr>
  </w:style>
  <w:style w:type="paragraph" w:customStyle="1" w:styleId="a9">
    <w:name w:val="ТабШапка"/>
    <w:basedOn w:val="a0"/>
    <w:qFormat/>
    <w:rsid w:val="0078751B"/>
    <w:pPr>
      <w:jc w:val="center"/>
    </w:pPr>
  </w:style>
  <w:style w:type="paragraph" w:customStyle="1" w:styleId="aa">
    <w:name w:val="ТабСодержание"/>
    <w:basedOn w:val="a0"/>
    <w:qFormat/>
    <w:rsid w:val="0078751B"/>
  </w:style>
  <w:style w:type="table" w:styleId="ab">
    <w:name w:val="Table Grid"/>
    <w:basedOn w:val="a2"/>
    <w:uiPriority w:val="39"/>
    <w:rsid w:val="0078751B"/>
    <w:pPr>
      <w:ind w:left="0"/>
      <w:jc w:val="left"/>
    </w:pPr>
    <w:rPr>
      <w:rFonts w:ascii="Calibri" w:eastAsia="Calibri" w:hAnsi="Calibri" w:cs="Times New Roman"/>
      <w:kern w:val="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unhideWhenUsed/>
    <w:rsid w:val="00E17952"/>
    <w:rPr>
      <w:color w:val="0563C1"/>
      <w:u w:val="single"/>
    </w:rPr>
  </w:style>
  <w:style w:type="paragraph" w:customStyle="1" w:styleId="ad">
    <w:name w:val="Курсовой!"/>
    <w:basedOn w:val="a0"/>
    <w:link w:val="ae"/>
    <w:qFormat/>
    <w:rsid w:val="004A023B"/>
    <w:pPr>
      <w:spacing w:before="60" w:line="360" w:lineRule="auto"/>
      <w:ind w:firstLine="539"/>
      <w:jc w:val="both"/>
    </w:pPr>
    <w:rPr>
      <w:sz w:val="28"/>
      <w:szCs w:val="28"/>
    </w:rPr>
  </w:style>
  <w:style w:type="character" w:customStyle="1" w:styleId="ae">
    <w:name w:val="Курсовой! Знак"/>
    <w:link w:val="ad"/>
    <w:rsid w:val="004A023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gc">
    <w:name w:val="_tgc"/>
    <w:basedOn w:val="a1"/>
    <w:rsid w:val="004A023B"/>
  </w:style>
  <w:style w:type="paragraph" w:styleId="22">
    <w:name w:val="toc 2"/>
    <w:basedOn w:val="a0"/>
    <w:next w:val="a0"/>
    <w:autoRedefine/>
    <w:uiPriority w:val="39"/>
    <w:unhideWhenUsed/>
    <w:qFormat/>
    <w:rsid w:val="004A023B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4A023B"/>
    <w:pPr>
      <w:spacing w:after="100" w:line="276" w:lineRule="auto"/>
    </w:pPr>
    <w:rPr>
      <w:rFonts w:ascii="Calibri" w:hAnsi="Calibri"/>
      <w:sz w:val="22"/>
      <w:szCs w:val="22"/>
    </w:rPr>
  </w:style>
  <w:style w:type="paragraph" w:styleId="af">
    <w:name w:val="footer"/>
    <w:basedOn w:val="a0"/>
    <w:link w:val="af0"/>
    <w:uiPriority w:val="99"/>
    <w:unhideWhenUsed/>
    <w:rsid w:val="004A023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A02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Титульный лист"/>
    <w:basedOn w:val="a0"/>
    <w:next w:val="a0"/>
    <w:unhideWhenUsed/>
    <w:qFormat/>
    <w:rsid w:val="004A023B"/>
    <w:pPr>
      <w:spacing w:after="200"/>
      <w:jc w:val="center"/>
    </w:pPr>
    <w:rPr>
      <w:rFonts w:eastAsia="Calibri" w:cs="Arial"/>
      <w:bCs/>
      <w:sz w:val="28"/>
      <w:szCs w:val="18"/>
    </w:rPr>
  </w:style>
  <w:style w:type="character" w:customStyle="1" w:styleId="af2">
    <w:name w:val="Абзац Знак"/>
    <w:basedOn w:val="a1"/>
    <w:rsid w:val="00480EE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Отчет_Абзац"/>
    <w:basedOn w:val="a0"/>
    <w:rsid w:val="000E0C9A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af4">
    <w:name w:val="Заголовочный"/>
    <w:basedOn w:val="1"/>
    <w:next w:val="a0"/>
    <w:link w:val="af5"/>
    <w:qFormat/>
    <w:rsid w:val="003557A5"/>
    <w:pPr>
      <w:numPr>
        <w:numId w:val="0"/>
      </w:numPr>
      <w:suppressAutoHyphens w:val="0"/>
      <w:spacing w:before="0" w:after="0" w:line="360" w:lineRule="auto"/>
      <w:ind w:left="432" w:firstLine="709"/>
      <w:jc w:val="both"/>
    </w:pPr>
    <w:rPr>
      <w:rFonts w:ascii="Times New Roman" w:eastAsiaTheme="majorEastAsia" w:hAnsi="Times New Roman"/>
      <w:bCs/>
      <w:caps w:val="0"/>
      <w:color w:val="365F91" w:themeColor="accent1" w:themeShade="BF"/>
      <w:kern w:val="0"/>
      <w:sz w:val="28"/>
      <w:szCs w:val="28"/>
      <w:lang w:eastAsia="ru-RU"/>
    </w:rPr>
  </w:style>
  <w:style w:type="character" w:customStyle="1" w:styleId="af5">
    <w:name w:val="Заголовочный Знак"/>
    <w:basedOn w:val="10"/>
    <w:link w:val="af4"/>
    <w:rsid w:val="003557A5"/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ru-RU"/>
    </w:rPr>
  </w:style>
  <w:style w:type="paragraph" w:customStyle="1" w:styleId="af6">
    <w:name w:val="Раздел"/>
    <w:basedOn w:val="1"/>
    <w:next w:val="a0"/>
    <w:link w:val="af7"/>
    <w:autoRedefine/>
    <w:qFormat/>
    <w:rsid w:val="003557A5"/>
    <w:pPr>
      <w:numPr>
        <w:numId w:val="0"/>
      </w:numPr>
      <w:tabs>
        <w:tab w:val="left" w:pos="709"/>
      </w:tabs>
      <w:suppressAutoHyphens w:val="0"/>
      <w:spacing w:before="0" w:line="360" w:lineRule="auto"/>
    </w:pPr>
    <w:rPr>
      <w:rFonts w:ascii="Times New Roman" w:eastAsiaTheme="majorEastAsia" w:hAnsi="Times New Roman" w:cstheme="majorBidi"/>
      <w:caps w:val="0"/>
      <w:kern w:val="0"/>
      <w:sz w:val="28"/>
      <w:szCs w:val="28"/>
      <w:lang w:eastAsia="ru-RU"/>
    </w:rPr>
  </w:style>
  <w:style w:type="character" w:customStyle="1" w:styleId="af7">
    <w:name w:val="Раздел Знак"/>
    <w:basedOn w:val="a1"/>
    <w:link w:val="af6"/>
    <w:rsid w:val="003557A5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af8">
    <w:name w:val="TOC Heading"/>
    <w:basedOn w:val="1"/>
    <w:next w:val="a0"/>
    <w:uiPriority w:val="39"/>
    <w:unhideWhenUsed/>
    <w:qFormat/>
    <w:rsid w:val="003557A5"/>
    <w:pPr>
      <w:numPr>
        <w:numId w:val="0"/>
      </w:numPr>
      <w:suppressAutoHyphens w:val="0"/>
      <w:spacing w:before="240" w:after="0" w:line="259" w:lineRule="auto"/>
      <w:ind w:left="432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Cs w:val="28"/>
      <w:lang w:eastAsia="ru-RU"/>
    </w:rPr>
  </w:style>
  <w:style w:type="paragraph" w:styleId="af9">
    <w:name w:val="header"/>
    <w:basedOn w:val="a0"/>
    <w:link w:val="afa"/>
    <w:uiPriority w:val="99"/>
    <w:unhideWhenUsed/>
    <w:rsid w:val="003557A5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1"/>
    <w:link w:val="af9"/>
    <w:uiPriority w:val="99"/>
    <w:rsid w:val="003557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Отчёт_Нумерация"/>
    <w:basedOn w:val="a0"/>
    <w:link w:val="afb"/>
    <w:qFormat/>
    <w:rsid w:val="003557A5"/>
    <w:pPr>
      <w:numPr>
        <w:numId w:val="14"/>
      </w:numPr>
      <w:spacing w:line="360" w:lineRule="auto"/>
      <w:jc w:val="both"/>
    </w:pPr>
    <w:rPr>
      <w:color w:val="000000"/>
      <w:sz w:val="28"/>
      <w:szCs w:val="28"/>
    </w:rPr>
  </w:style>
  <w:style w:type="character" w:customStyle="1" w:styleId="afb">
    <w:name w:val="Отчёт_Нумерация Знак"/>
    <w:basedOn w:val="a1"/>
    <w:link w:val="a"/>
    <w:rsid w:val="003557A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Subtitle"/>
    <w:basedOn w:val="a0"/>
    <w:next w:val="a0"/>
    <w:link w:val="afd"/>
    <w:uiPriority w:val="11"/>
    <w:qFormat/>
    <w:rsid w:val="003557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1"/>
    <w:link w:val="afc"/>
    <w:uiPriority w:val="11"/>
    <w:rsid w:val="003557A5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e">
    <w:name w:val="Отчёт_Подзагл"/>
    <w:basedOn w:val="afc"/>
    <w:link w:val="aff"/>
    <w:qFormat/>
    <w:rsid w:val="003557A5"/>
    <w:pPr>
      <w:numPr>
        <w:ilvl w:val="0"/>
      </w:numPr>
      <w:spacing w:before="240" w:after="240"/>
    </w:pPr>
    <w:rPr>
      <w:rFonts w:ascii="Times New Roman" w:hAnsi="Times New Roman"/>
      <w:b/>
      <w:color w:val="auto"/>
      <w:sz w:val="28"/>
    </w:rPr>
  </w:style>
  <w:style w:type="character" w:customStyle="1" w:styleId="aff">
    <w:name w:val="Отчёт_Подзагл Знак"/>
    <w:basedOn w:val="afd"/>
    <w:link w:val="afe"/>
    <w:rsid w:val="003557A5"/>
    <w:rPr>
      <w:rFonts w:ascii="Times New Roman" w:hAnsi="Times New Roman"/>
      <w:b/>
      <w:sz w:val="28"/>
    </w:rPr>
  </w:style>
  <w:style w:type="paragraph" w:styleId="31">
    <w:name w:val="toc 3"/>
    <w:basedOn w:val="a0"/>
    <w:next w:val="a0"/>
    <w:autoRedefine/>
    <w:uiPriority w:val="39"/>
    <w:unhideWhenUsed/>
    <w:rsid w:val="003557A5"/>
    <w:pPr>
      <w:tabs>
        <w:tab w:val="left" w:pos="1276"/>
        <w:tab w:val="right" w:leader="dot" w:pos="9345"/>
      </w:tabs>
      <w:spacing w:after="100"/>
      <w:ind w:left="567"/>
    </w:pPr>
  </w:style>
  <w:style w:type="character" w:styleId="aff0">
    <w:name w:val="Book Title"/>
    <w:basedOn w:val="a1"/>
    <w:uiPriority w:val="33"/>
    <w:qFormat/>
    <w:rsid w:val="003557A5"/>
    <w:rPr>
      <w:b/>
      <w:bCs/>
      <w:i/>
      <w:iCs/>
      <w:spacing w:val="5"/>
    </w:rPr>
  </w:style>
  <w:style w:type="paragraph" w:styleId="aff1">
    <w:name w:val="Document Map"/>
    <w:basedOn w:val="a0"/>
    <w:link w:val="aff2"/>
    <w:uiPriority w:val="99"/>
    <w:semiHidden/>
    <w:unhideWhenUsed/>
    <w:rsid w:val="00C47F11"/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basedOn w:val="a1"/>
    <w:link w:val="aff1"/>
    <w:uiPriority w:val="99"/>
    <w:semiHidden/>
    <w:rsid w:val="00C47F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epo.ssau.ru/handle/Metodicheskie-materialy/Razrabotka-i-otladka-mikroprocessornyh-ustroistv-v-virtualnoi-srede-modelirovaniya-Proteus-Elektronnyi-resurs-metod-ukazaniya-70958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epo.ssau.ru/handle/Metodicheskie-materialy/Proektirovanie-mikroprocessornyh-ustroistv-na-baze-odnokristalnyh-mikrokontrollerov-Elektronnyi-resurs-metod-ukazaniya-70959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repo.ssau.ru/handle/Metodicheskie-materialy/Strukturnaya-organizaciya-odnokristalnyh-mikrokontrollerov-Elektronnyi-resurs-ucheb-posobie-70944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repo.ssau.ru/handle/Uchebnye-izdaniya/Arhitektura-principy-funkcionirovaniya-i-programmnye-sredstva-mikrokontrollerov-STM32-946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527E3-23FD-42F7-A700-3777D75A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7199</TotalTime>
  <Pages>27</Pages>
  <Words>5531</Words>
  <Characters>31528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Ioffe</dc:creator>
  <cp:lastModifiedBy>Пользователь Windows</cp:lastModifiedBy>
  <cp:revision>31</cp:revision>
  <dcterms:created xsi:type="dcterms:W3CDTF">2020-10-24T09:35:00Z</dcterms:created>
  <dcterms:modified xsi:type="dcterms:W3CDTF">2022-09-04T08:03:00Z</dcterms:modified>
</cp:coreProperties>
</file>