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4365"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762000" cy="762000"/>
            <wp:effectExtent b="0" l="0" r="0" t="0"/>
            <wp:docPr id="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180" w:lineRule="auto"/>
        <w:ind w:left="748" w:right="748" w:firstLine="0"/>
        <w:jc w:val="center"/>
        <w:rPr>
          <w:sz w:val="24"/>
          <w:szCs w:val="24"/>
        </w:rPr>
      </w:pPr>
      <w:r w:rsidDel="00000000" w:rsidR="00000000" w:rsidRPr="00000000">
        <w:rPr>
          <w:color w:val="1d283b"/>
          <w:sz w:val="24"/>
          <w:szCs w:val="24"/>
          <w:rtl w:val="0"/>
        </w:rPr>
        <w:t xml:space="preserve">HANDS-ON PERTEMUAN 3</w:t>
      </w:r>
      <w:r w:rsidDel="00000000" w:rsidR="00000000" w:rsidRPr="00000000">
        <w:rPr>
          <w:rtl w:val="0"/>
        </w:rPr>
      </w:r>
    </w:p>
    <w:p w:rsidR="00000000" w:rsidDel="00000000" w:rsidP="00000000" w:rsidRDefault="00000000" w:rsidRPr="00000000" w14:paraId="00000003">
      <w:pPr>
        <w:pStyle w:val="Title"/>
        <w:ind w:left="748" w:right="748" w:firstLine="0"/>
        <w:rPr/>
      </w:pPr>
      <w:r w:rsidDel="00000000" w:rsidR="00000000" w:rsidRPr="00000000">
        <w:rPr>
          <w:color w:val="0a0f13"/>
          <w:rtl w:val="0"/>
        </w:rPr>
        <w:t xml:space="preserve">Keamanan Aplikasi Web</w:t>
      </w:r>
      <w:r w:rsidDel="00000000" w:rsidR="00000000" w:rsidRPr="00000000">
        <w:rPr>
          <w:rtl w:val="0"/>
        </w:rPr>
      </w:r>
    </w:p>
    <w:p w:rsidR="00000000" w:rsidDel="00000000" w:rsidP="00000000" w:rsidRDefault="00000000" w:rsidRPr="00000000" w14:paraId="00000004">
      <w:pPr>
        <w:pStyle w:val="Title"/>
        <w:spacing w:before="288" w:line="261" w:lineRule="auto"/>
        <w:ind w:firstLine="612"/>
        <w:rPr/>
      </w:pPr>
      <w:r w:rsidDel="00000000" w:rsidR="00000000" w:rsidRPr="00000000">
        <w:rPr>
          <w:color w:val="0a0f13"/>
          <w:rtl w:val="0"/>
        </w:rPr>
        <w:t xml:space="preserve">Pembaruan Teknologi dan Framework Keamanan untuk Aplikasi Web</w:t>
      </w:r>
      <w:r w:rsidDel="00000000" w:rsidR="00000000" w:rsidRPr="00000000">
        <w:rPr>
          <w:rtl w:val="0"/>
        </w:rPr>
      </w:r>
    </w:p>
    <w:p w:rsidR="00000000" w:rsidDel="00000000" w:rsidP="00000000" w:rsidRDefault="00000000" w:rsidRPr="00000000" w14:paraId="00000005">
      <w:pPr>
        <w:spacing w:before="222" w:line="278.00000000000006" w:lineRule="auto"/>
        <w:ind w:left="748" w:right="746" w:firstLine="0"/>
        <w:jc w:val="center"/>
        <w:rPr>
          <w:sz w:val="24"/>
          <w:szCs w:val="24"/>
        </w:rPr>
      </w:pPr>
      <w:r w:rsidDel="00000000" w:rsidR="00000000" w:rsidRPr="00000000">
        <w:rPr>
          <w:color w:val="1d283b"/>
          <w:sz w:val="24"/>
          <w:szCs w:val="24"/>
          <w:rtl w:val="0"/>
        </w:rPr>
        <w:t xml:space="preserve">Program Studi Teknologi Informasi - Institut Teknologi Tangerang Selatan Tahun Akademik 2026/2027 Ganjil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8" w:type="default"/>
          <w:pgSz w:h="16840" w:w="11910" w:orient="portrait"/>
          <w:pgMar w:bottom="680" w:top="1600" w:left="992" w:right="992" w:header="0" w:footer="451"/>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31316</wp:posOffset>
                </wp:positionH>
                <wp:positionV relativeFrom="paragraph">
                  <wp:posOffset>200965</wp:posOffset>
                </wp:positionV>
                <wp:extent cx="6237605" cy="854075"/>
                <wp:effectExtent b="0" l="0" r="0" t="0"/>
                <wp:wrapTopAndBottom distB="0" distT="0"/>
                <wp:docPr id="20" name=""/>
                <a:graphic>
                  <a:graphicData uri="http://schemas.microsoft.com/office/word/2010/wordprocessingGroup">
                    <wpg:wgp>
                      <wpg:cNvGrpSpPr/>
                      <wpg:grpSpPr>
                        <a:xfrm>
                          <a:off x="2227175" y="3352950"/>
                          <a:ext cx="6237605" cy="854075"/>
                          <a:chOff x="2227175" y="3352950"/>
                          <a:chExt cx="6237625" cy="854100"/>
                        </a:xfrm>
                      </wpg:grpSpPr>
                      <wpg:grpSp>
                        <wpg:cNvGrpSpPr/>
                        <wpg:grpSpPr>
                          <a:xfrm>
                            <a:off x="2227198" y="3352963"/>
                            <a:ext cx="6237600" cy="854075"/>
                            <a:chOff x="0" y="0"/>
                            <a:chExt cx="6237600" cy="854075"/>
                          </a:xfrm>
                        </wpg:grpSpPr>
                        <wps:wsp>
                          <wps:cNvSpPr/>
                          <wps:cNvPr id="3" name="Shape 3"/>
                          <wps:spPr>
                            <a:xfrm>
                              <a:off x="0" y="0"/>
                              <a:ext cx="6237600" cy="85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4762" y="0"/>
                              <a:ext cx="6228080" cy="284480"/>
                            </a:xfrm>
                            <a:prstGeom prst="rect">
                              <a:avLst/>
                            </a:prstGeom>
                            <a:solidFill>
                              <a:srgbClr val="00A3A3"/>
                            </a:solidFill>
                            <a:ln>
                              <a:noFill/>
                            </a:ln>
                          </wps:spPr>
                          <wps:txbx>
                            <w:txbxContent>
                              <w:p w:rsidR="00000000" w:rsidDel="00000000" w:rsidP="00000000" w:rsidRDefault="00000000" w:rsidRPr="00000000">
                                <w:pPr>
                                  <w:spacing w:after="0" w:before="120" w:line="240"/>
                                  <w:ind w:left="140" w:right="0" w:firstLine="14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Fokus praktikum</w:t>
                                </w:r>
                              </w:p>
                            </w:txbxContent>
                          </wps:txbx>
                          <wps:bodyPr anchorCtr="0" anchor="t" bIns="0" lIns="0" spcFirstLastPara="1" rIns="0" wrap="square" tIns="0">
                            <a:noAutofit/>
                          </wps:bodyPr>
                        </wps:wsp>
                        <wps:wsp>
                          <wps:cNvSpPr/>
                          <wps:cNvPr id="13" name="Shape 13"/>
                          <wps:spPr>
                            <a:xfrm>
                              <a:off x="4762" y="4762"/>
                              <a:ext cx="6228080" cy="844550"/>
                            </a:xfrm>
                            <a:custGeom>
                              <a:rect b="b" l="l" r="r" t="t"/>
                              <a:pathLst>
                                <a:path extrusionOk="0" h="844550" w="6228080">
                                  <a:moveTo>
                                    <a:pt x="0" y="844550"/>
                                  </a:moveTo>
                                  <a:lnTo>
                                    <a:pt x="6227999" y="844550"/>
                                  </a:lnTo>
                                </a:path>
                                <a:path extrusionOk="0" h="844550" w="6228080">
                                  <a:moveTo>
                                    <a:pt x="0" y="844550"/>
                                  </a:moveTo>
                                  <a:lnTo>
                                    <a:pt x="0" y="0"/>
                                  </a:lnTo>
                                </a:path>
                                <a:path extrusionOk="0" h="844550" w="6228080">
                                  <a:moveTo>
                                    <a:pt x="6227999" y="844550"/>
                                  </a:moveTo>
                                  <a:lnTo>
                                    <a:pt x="6227999" y="0"/>
                                  </a:lnTo>
                                </a:path>
                              </a:pathLst>
                            </a:custGeom>
                            <a:noFill/>
                            <a:ln cap="flat" cmpd="sng" w="9525">
                              <a:solidFill>
                                <a:srgbClr val="00A3A3"/>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9525" y="284162"/>
                              <a:ext cx="6218555" cy="560705"/>
                            </a:xfrm>
                            <a:prstGeom prst="rect">
                              <a:avLst/>
                            </a:prstGeom>
                            <a:noFill/>
                            <a:ln>
                              <a:noFill/>
                            </a:ln>
                          </wps:spPr>
                          <wps:txbx>
                            <w:txbxContent>
                              <w:p w:rsidR="00000000" w:rsidDel="00000000" w:rsidP="00000000" w:rsidRDefault="00000000" w:rsidRPr="00000000">
                                <w:pPr>
                                  <w:spacing w:after="0" w:before="113.99999618530273" w:line="283.00000190734863"/>
                                  <w:ind w:left="131.99999809265137" w:right="307.00000762939453" w:firstLine="131.99999809265137"/>
                                  <w:jc w:val="left"/>
                                  <w:textDirection w:val="btLr"/>
                                </w:pPr>
                                <w:r w:rsidDel="00000000" w:rsidR="00000000" w:rsidRPr="00000000">
                                  <w:rPr>
                                    <w:rFonts w:ascii="Arial" w:cs="Arial" w:eastAsia="Arial" w:hAnsi="Arial"/>
                                    <w:b w:val="0"/>
                                    <w:i w:val="0"/>
                                    <w:smallCaps w:val="0"/>
                                    <w:strike w:val="0"/>
                                    <w:color w:val="1d283b"/>
                                    <w:sz w:val="17"/>
                                    <w:vertAlign w:val="baseline"/>
                                  </w:rPr>
                                  <w:t xml:space="preserve">Mahasiswa menelusuri dokumentasi dan security advisory, membandingkan baseline dan secure implementation, melakukan checklist SAST manual, membaca dependency advisory, dan menyusun rekomendasi pembaruan keamanan berbasis evidence.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31316</wp:posOffset>
                </wp:positionH>
                <wp:positionV relativeFrom="paragraph">
                  <wp:posOffset>200965</wp:posOffset>
                </wp:positionV>
                <wp:extent cx="6237605" cy="854075"/>
                <wp:effectExtent b="0" l="0" r="0" t="0"/>
                <wp:wrapTopAndBottom distB="0" distT="0"/>
                <wp:docPr id="2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237605" cy="854075"/>
                        </a:xfrm>
                        <a:prstGeom prst="rect"/>
                        <a:ln/>
                      </pic:spPr>
                    </pic:pic>
                  </a:graphicData>
                </a:graphic>
              </wp:anchor>
            </w:drawing>
          </mc:Fallback>
        </mc:AlternateContent>
      </w:r>
    </w:p>
    <w:p w:rsidR="00000000" w:rsidDel="00000000" w:rsidP="00000000" w:rsidRDefault="00000000" w:rsidRPr="00000000" w14:paraId="00000007">
      <w:pPr>
        <w:pStyle w:val="Heading1"/>
        <w:numPr>
          <w:ilvl w:val="0"/>
          <w:numId w:val="1"/>
        </w:numPr>
        <w:tabs>
          <w:tab w:val="left" w:leader="none" w:pos="413"/>
        </w:tabs>
        <w:spacing w:after="0" w:before="65" w:line="240" w:lineRule="auto"/>
        <w:ind w:left="413" w:right="0" w:hanging="378"/>
        <w:jc w:val="left"/>
        <w:rPr/>
      </w:pPr>
      <w:r w:rsidDel="00000000" w:rsidR="00000000" w:rsidRPr="00000000">
        <w:rPr>
          <w:color w:val="0a0f13"/>
          <w:rtl w:val="0"/>
        </w:rPr>
        <w:t xml:space="preserve">Tujuan Pembelajaran</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8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Menjelaskan perkembangan teknologi keamanan aplikasi web dan peran framework keamanan modern.</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Membandingkan fitur keamanan framework atau middleware berdasarkan dokumentasi dan evidence teknis.</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Membedakan fungsi SAST, DAST, dan Software Composition Analysis (SCA).</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85" w:lineRule="auto"/>
        <w:ind w:left="35" w:right="533"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Melakukan observasi keamanan dasar pada aplikasi lokal: secure headers, output escaping, dan dependency advisory.</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Menyusun rekomendasi update framework/security tooling secara kritis dan dapat diverifikasi.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31316</wp:posOffset>
                </wp:positionH>
                <wp:positionV relativeFrom="paragraph">
                  <wp:posOffset>78023</wp:posOffset>
                </wp:positionV>
                <wp:extent cx="6237605" cy="854075"/>
                <wp:effectExtent b="0" l="0" r="0" t="0"/>
                <wp:wrapTopAndBottom distB="0" distT="0"/>
                <wp:docPr id="19" name=""/>
                <a:graphic>
                  <a:graphicData uri="http://schemas.microsoft.com/office/word/2010/wordprocessingGroup">
                    <wpg:wgp>
                      <wpg:cNvGrpSpPr/>
                      <wpg:grpSpPr>
                        <a:xfrm>
                          <a:off x="2227175" y="3352950"/>
                          <a:ext cx="6237605" cy="854075"/>
                          <a:chOff x="2227175" y="3352950"/>
                          <a:chExt cx="6237625" cy="854100"/>
                        </a:xfrm>
                      </wpg:grpSpPr>
                      <wpg:grpSp>
                        <wpg:cNvGrpSpPr/>
                        <wpg:grpSpPr>
                          <a:xfrm>
                            <a:off x="2227198" y="3352963"/>
                            <a:ext cx="6237600" cy="854075"/>
                            <a:chOff x="0" y="0"/>
                            <a:chExt cx="6237600" cy="854075"/>
                          </a:xfrm>
                        </wpg:grpSpPr>
                        <wps:wsp>
                          <wps:cNvSpPr/>
                          <wps:cNvPr id="3" name="Shape 3"/>
                          <wps:spPr>
                            <a:xfrm>
                              <a:off x="0" y="0"/>
                              <a:ext cx="6237600" cy="85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62" y="0"/>
                              <a:ext cx="6228080" cy="284480"/>
                            </a:xfrm>
                            <a:prstGeom prst="rect">
                              <a:avLst/>
                            </a:prstGeom>
                            <a:solidFill>
                              <a:srgbClr val="EF4444"/>
                            </a:solidFill>
                            <a:ln>
                              <a:noFill/>
                            </a:ln>
                          </wps:spPr>
                          <wps:txbx>
                            <w:txbxContent>
                              <w:p w:rsidR="00000000" w:rsidDel="00000000" w:rsidP="00000000" w:rsidRDefault="00000000" w:rsidRPr="00000000">
                                <w:pPr>
                                  <w:spacing w:after="0" w:before="120" w:line="240"/>
                                  <w:ind w:left="140" w:right="0" w:firstLine="14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Batasan etika</w:t>
                                </w:r>
                              </w:p>
                            </w:txbxContent>
                          </wps:txbx>
                          <wps:bodyPr anchorCtr="0" anchor="t" bIns="0" lIns="0" spcFirstLastPara="1" rIns="0" wrap="square" tIns="0">
                            <a:noAutofit/>
                          </wps:bodyPr>
                        </wps:wsp>
                        <wps:wsp>
                          <wps:cNvSpPr/>
                          <wps:cNvPr id="9" name="Shape 9"/>
                          <wps:spPr>
                            <a:xfrm>
                              <a:off x="4762" y="4762"/>
                              <a:ext cx="6228080" cy="844550"/>
                            </a:xfrm>
                            <a:custGeom>
                              <a:rect b="b" l="l" r="r" t="t"/>
                              <a:pathLst>
                                <a:path extrusionOk="0" h="844550" w="6228080">
                                  <a:moveTo>
                                    <a:pt x="0" y="844550"/>
                                  </a:moveTo>
                                  <a:lnTo>
                                    <a:pt x="6227999" y="844550"/>
                                  </a:lnTo>
                                </a:path>
                                <a:path extrusionOk="0" h="844550" w="6228080">
                                  <a:moveTo>
                                    <a:pt x="0" y="844550"/>
                                  </a:moveTo>
                                  <a:lnTo>
                                    <a:pt x="0" y="0"/>
                                  </a:lnTo>
                                </a:path>
                                <a:path extrusionOk="0" h="844550" w="6228080">
                                  <a:moveTo>
                                    <a:pt x="6227999" y="844550"/>
                                  </a:moveTo>
                                  <a:lnTo>
                                    <a:pt x="6227999" y="0"/>
                                  </a:lnTo>
                                </a:path>
                              </a:pathLst>
                            </a:custGeom>
                            <a:noFill/>
                            <a:ln cap="flat" cmpd="sng" w="9525">
                              <a:solidFill>
                                <a:srgbClr val="EF4444"/>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9525" y="284162"/>
                              <a:ext cx="6218555" cy="560705"/>
                            </a:xfrm>
                            <a:prstGeom prst="rect">
                              <a:avLst/>
                            </a:prstGeom>
                            <a:noFill/>
                            <a:ln>
                              <a:noFill/>
                            </a:ln>
                          </wps:spPr>
                          <wps:txbx>
                            <w:txbxContent>
                              <w:p w:rsidR="00000000" w:rsidDel="00000000" w:rsidP="00000000" w:rsidRDefault="00000000" w:rsidRPr="00000000">
                                <w:pPr>
                                  <w:spacing w:after="0" w:before="113.99999618530273" w:line="283.00000190734863"/>
                                  <w:ind w:left="131.99999809265137" w:right="372.99999237060547" w:firstLine="131.99999809265137"/>
                                  <w:jc w:val="both"/>
                                  <w:textDirection w:val="btLr"/>
                                </w:pPr>
                                <w:r w:rsidDel="00000000" w:rsidR="00000000" w:rsidRPr="00000000">
                                  <w:rPr>
                                    <w:rFonts w:ascii="Arial" w:cs="Arial" w:eastAsia="Arial" w:hAnsi="Arial"/>
                                    <w:b w:val="0"/>
                                    <w:i w:val="0"/>
                                    <w:smallCaps w:val="0"/>
                                    <w:strike w:val="0"/>
                                    <w:color w:val="1d283b"/>
                                    <w:sz w:val="17"/>
                                    <w:vertAlign w:val="baseline"/>
                                  </w:rPr>
                                  <w:t xml:space="preserve">Seluruh aktivitas hanya boleh dilakukan pada aplikasi lokal yang disediakan dalam ZIP starter lab. Jangan mengarahkan command, browser, proxy, scanner, atau payload ke domain kampus, layanan publik, atau sistem pihak ketiga tanpa izin tertulis.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31316</wp:posOffset>
                </wp:positionH>
                <wp:positionV relativeFrom="paragraph">
                  <wp:posOffset>78023</wp:posOffset>
                </wp:positionV>
                <wp:extent cx="6237605" cy="854075"/>
                <wp:effectExtent b="0" l="0" r="0" t="0"/>
                <wp:wrapTopAndBottom distB="0" distT="0"/>
                <wp:docPr id="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237605" cy="854075"/>
                        </a:xfrm>
                        <a:prstGeom prst="rect"/>
                        <a:ln/>
                      </pic:spPr>
                    </pic:pic>
                  </a:graphicData>
                </a:graphic>
              </wp:anchor>
            </w:drawing>
          </mc:Fallback>
        </mc:AlternateContent>
      </w:r>
    </w:p>
    <w:p w:rsidR="00000000" w:rsidDel="00000000" w:rsidP="00000000" w:rsidRDefault="00000000" w:rsidRPr="00000000" w14:paraId="0000000E">
      <w:pPr>
        <w:pStyle w:val="Heading1"/>
        <w:numPr>
          <w:ilvl w:val="0"/>
          <w:numId w:val="1"/>
        </w:numPr>
        <w:tabs>
          <w:tab w:val="left" w:leader="none" w:pos="413"/>
        </w:tabs>
        <w:spacing w:after="0" w:before="93" w:line="240" w:lineRule="auto"/>
        <w:ind w:left="413" w:right="0" w:hanging="378"/>
        <w:jc w:val="left"/>
        <w:rPr/>
      </w:pPr>
      <w:r w:rsidDel="00000000" w:rsidR="00000000" w:rsidRPr="00000000">
        <w:rPr>
          <w:color w:val="0a0f13"/>
          <w:rtl w:val="0"/>
        </w:rPr>
        <w:t xml:space="preserve">Skenario Praktikum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Anda diminta membantu tim pengembang menilai apakah sebuah aplikasi web sederhana sudah menggunakan praktik framework security yang memadai. Aplikasi memiliki dua versi: baseline dan secure. Tugas mahasiswa adalah membandingkan keduanya, mengumpulkan evidence, lalu menulis rekomendasi teknis.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
        <w:tblW w:w="9808.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2381"/>
        <w:gridCol w:w="2948"/>
        <w:gridCol w:w="4479"/>
        <w:tblGridChange w:id="0">
          <w:tblGrid>
            <w:gridCol w:w="2381"/>
            <w:gridCol w:w="2948"/>
            <w:gridCol w:w="4479"/>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Komponen</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File / aktivitas</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Tujuan</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Baseline app</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app-baseline.js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Menunjukkan aplikasi berjalan tetapi belum memiliki kontrol keamanan dasar.</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Secure app</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app-secure.js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22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Menunjukkan perbaikan melalui output escaping dan secure headers.</w:t>
            </w:r>
            <w:r w:rsidDel="00000000" w:rsidR="00000000" w:rsidRPr="00000000">
              <w:rPr>
                <w:rtl w:val="0"/>
              </w:rPr>
            </w:r>
          </w:p>
        </w:tc>
      </w:tr>
      <w:tr>
        <w:trPr>
          <w:cantSplit w:val="0"/>
          <w:trHeight w:val="81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Header checker</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tools/header_check.js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87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Membantu mengecek Content-Security-Policy, X-Frame-Options, X-Content-Type-Options, dan Referrer-Policy.</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Dependency sample</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129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package.json dan advisory-sample.json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Latihan membaca dependency advisory dan melakukan prioritas remediation.</w:t>
            </w:r>
            <w:r w:rsidDel="00000000" w:rsidR="00000000" w:rsidRPr="00000000">
              <w:rPr>
                <w:rtl w:val="0"/>
              </w:rPr>
            </w:r>
          </w:p>
        </w:tc>
      </w:tr>
      <w:tr>
        <w:trPr>
          <w:cantSplit w:val="0"/>
          <w:trHeight w:val="367" w:hRule="atLeast"/>
          <w:tblHeader w:val="0"/>
        </w:trPr>
        <w:tc>
          <w:tcPr>
            <w:tcBorders>
              <w:top w:color="cad4e1" w:space="0" w:sz="4" w:val="single"/>
              <w:right w:color="cad4e1" w:space="0" w:sz="4"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Worksheet</w:t>
            </w:r>
            <w:r w:rsidDel="00000000" w:rsidR="00000000" w:rsidRPr="00000000">
              <w:rPr>
                <w:rtl w:val="0"/>
              </w:rPr>
            </w:r>
          </w:p>
        </w:tc>
        <w:tc>
          <w:tcPr>
            <w:tcBorders>
              <w:top w:color="cad4e1" w:space="0" w:sz="4" w:val="single"/>
              <w:left w:color="cad4e1" w:space="0" w:sz="4" w:val="single"/>
              <w:right w:color="cad4e1" w:space="0" w:sz="4"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security-checklist.md</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Tempat mencatat evidence dan jawaban mahasiswa.</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024">
      <w:pPr>
        <w:pStyle w:val="Heading1"/>
        <w:numPr>
          <w:ilvl w:val="0"/>
          <w:numId w:val="1"/>
        </w:numPr>
        <w:tabs>
          <w:tab w:val="left" w:leader="none" w:pos="413"/>
        </w:tabs>
        <w:spacing w:after="0" w:before="65" w:line="240" w:lineRule="auto"/>
        <w:ind w:left="413" w:right="0" w:hanging="378"/>
        <w:jc w:val="left"/>
        <w:rPr/>
      </w:pPr>
      <w:r w:rsidDel="00000000" w:rsidR="00000000" w:rsidRPr="00000000">
        <w:rPr>
          <w:color w:val="0a0f13"/>
          <w:rtl w:val="0"/>
        </w:rPr>
        <w:t xml:space="preserve">Persiapan Environment</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8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Browser modern: Chrome, Edge, Firefox, atau browser lain yang memiliki Developer Tools.</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Terminal: Command Prompt, PowerShell, Terminal macOS/Linux, atau terminal di VS Code.</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85" w:lineRule="auto"/>
        <w:ind w:left="35" w:right="185"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Node.js versi LTS atau versi yang tersedia di lab. Jika Node.js tidak tersedia, dosen dapat menjalankan demo dan mahasiswa mengisi worksheet berdasarkan output demo.</w: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Text editor: VS Code, Notepad++, atau editor lain.</w:t>
      </w:r>
    </w:p>
    <w:p w:rsidR="00000000" w:rsidDel="00000000" w:rsidP="00000000" w:rsidRDefault="00000000" w:rsidRPr="00000000" w14:paraId="000000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2"/>
        </w:tabs>
        <w:spacing w:after="0" w:before="161" w:line="240" w:lineRule="auto"/>
        <w:ind w:left="152" w:right="0" w:hanging="117"/>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Opsional: npm audit jika internet tersedia. Jika tidak tersedia, gunakan advisory-sample.json sebagai sumber offline.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9808.0" w:type="dxa"/>
        <w:jc w:val="left"/>
        <w:tblInd w:w="64.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9808"/>
        <w:tblGridChange w:id="0">
          <w:tblGrid>
            <w:gridCol w:w="9808"/>
          </w:tblGrid>
        </w:tblGridChange>
      </w:tblGrid>
      <w:tr>
        <w:trPr>
          <w:cantSplit w:val="0"/>
          <w:trHeight w:val="742" w:hRule="atLeast"/>
          <w:tblHeader w:val="0"/>
        </w:trPr>
        <w:tc>
          <w:tcPr>
            <w:tcBorders>
              <w:bottom w:color="cad4e1" w:space="0" w:sz="4" w:val="single"/>
            </w:tcBorders>
            <w:shd w:fill="edf2f6"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node -v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22" w:right="6545"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cd week3_framework_security_lab node app-baseline.js</w:t>
            </w:r>
          </w:p>
        </w:tc>
      </w:tr>
      <w:tr>
        <w:trPr>
          <w:cantSplit w:val="0"/>
          <w:trHeight w:val="440" w:hRule="atLeast"/>
          <w:tblHeader w:val="0"/>
        </w:trPr>
        <w:tc>
          <w:tcPr>
            <w:tcBorders>
              <w:top w:color="cad4e1" w:space="0" w:sz="4" w:val="single"/>
              <w:left w:color="2462eb" w:space="0" w:sz="6" w:val="single"/>
              <w:bottom w:color="000000" w:space="0" w:sz="0" w:val="nil"/>
              <w:right w:color="2462eb" w:space="0" w:sz="6" w:val="single"/>
            </w:tcBorders>
            <w:shd w:fill="2462e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Evidence 0</w:t>
            </w:r>
            <w:r w:rsidDel="00000000" w:rsidR="00000000" w:rsidRPr="00000000">
              <w:rPr>
                <w:rtl w:val="0"/>
              </w:rPr>
            </w:r>
          </w:p>
        </w:tc>
      </w:tr>
      <w:tr>
        <w:trPr>
          <w:cantSplit w:val="0"/>
          <w:trHeight w:val="422" w:hRule="atLeast"/>
          <w:tblHeader w:val="0"/>
        </w:trPr>
        <w:tc>
          <w:tcPr>
            <w:tcBorders>
              <w:top w:color="000000" w:space="0" w:sz="0" w:val="nil"/>
              <w:left w:color="2462eb" w:space="0" w:sz="6" w:val="single"/>
              <w:bottom w:color="2462eb" w:space="0" w:sz="6" w:val="single"/>
              <w:right w:color="2462eb" w:space="0" w:sz="6"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4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Ambil screenshot terminal yang menunjukkan baseline app berjalan pada </w:t>
            </w:r>
            <w:hyperlink r:id="rId10">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http://localhost:3000</w:t>
              </w:r>
            </w:hyperlink>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2F">
      <w:pPr>
        <w:pStyle w:val="Heading1"/>
        <w:numPr>
          <w:ilvl w:val="0"/>
          <w:numId w:val="1"/>
        </w:numPr>
        <w:tabs>
          <w:tab w:val="left" w:leader="none" w:pos="413"/>
        </w:tabs>
        <w:spacing w:after="0" w:before="96" w:line="240" w:lineRule="auto"/>
        <w:ind w:left="413" w:right="0" w:hanging="378"/>
        <w:jc w:val="left"/>
        <w:rPr/>
      </w:pPr>
      <w:r w:rsidDel="00000000" w:rsidR="00000000" w:rsidRPr="00000000">
        <w:rPr>
          <w:color w:val="0a0f13"/>
          <w:rtl w:val="0"/>
        </w:rPr>
        <w:t xml:space="preserve">Step 1 - Observasi Baseline App</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Jalankan aplikasi baseline, lalu amati response HTTP. Tujuan tahap ini adalah membedakan aplikasi yang sekadar berfungsi dengan aplikasi yang memiliki kontrol keamanan dasar.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3"/>
        <w:tblW w:w="9809.0" w:type="dxa"/>
        <w:jc w:val="left"/>
        <w:tblInd w:w="64.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665"/>
        <w:gridCol w:w="3969"/>
        <w:gridCol w:w="3175"/>
        <w:tblGridChange w:id="0">
          <w:tblGrid>
            <w:gridCol w:w="2665"/>
            <w:gridCol w:w="3969"/>
            <w:gridCol w:w="3175"/>
          </w:tblGrid>
        </w:tblGridChange>
      </w:tblGrid>
      <w:tr>
        <w:trPr>
          <w:cantSplit w:val="0"/>
          <w:trHeight w:val="1107" w:hRule="atLeast"/>
          <w:tblHeader w:val="0"/>
        </w:trPr>
        <w:tc>
          <w:tcPr>
            <w:gridSpan w:val="3"/>
            <w:tcBorders>
              <w:bottom w:color="93a3b8" w:space="0" w:sz="6" w:val="single"/>
            </w:tcBorders>
            <w:shd w:fill="edf2f6"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node app-baseline.js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Terminal baru:</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curl -i </w:t>
            </w:r>
            <w:hyperlink r:id="rId11">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node tools/header_check.js </w:t>
            </w:r>
            <w:hyperlink r:id="rId12">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w:t>
              </w:r>
            </w:hyperlink>
            <w:r w:rsidDel="00000000" w:rsidR="00000000" w:rsidRPr="00000000">
              <w:rPr>
                <w:rtl w:val="0"/>
              </w:rPr>
            </w:r>
          </w:p>
        </w:tc>
      </w:tr>
      <w:tr>
        <w:trPr>
          <w:cantSplit w:val="0"/>
          <w:trHeight w:val="367" w:hRule="atLeast"/>
          <w:tblHeader w:val="0"/>
        </w:trPr>
        <w:tc>
          <w:tcPr>
            <w:tcBorders>
              <w:top w:color="93a3b8" w:space="0" w:sz="6" w:val="single"/>
              <w:left w:color="93a3b8" w:space="0" w:sz="6" w:val="single"/>
            </w:tcBorders>
            <w:shd w:fill="00a3a3"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Yang dicek</w:t>
            </w:r>
            <w:r w:rsidDel="00000000" w:rsidR="00000000" w:rsidRPr="00000000">
              <w:rPr>
                <w:rtl w:val="0"/>
              </w:rPr>
            </w:r>
          </w:p>
        </w:tc>
        <w:tc>
          <w:tcPr>
            <w:tcBorders>
              <w:top w:color="93a3b8" w:space="0" w:sz="6" w:val="single"/>
            </w:tcBorders>
            <w:shd w:fill="00a3a3"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Pertanyaan observasi</w:t>
            </w:r>
            <w:r w:rsidDel="00000000" w:rsidR="00000000" w:rsidRPr="00000000">
              <w:rPr>
                <w:rtl w:val="0"/>
              </w:rPr>
            </w:r>
          </w:p>
        </w:tc>
        <w:tc>
          <w:tcPr>
            <w:tcBorders>
              <w:top w:color="93a3b8" w:space="0" w:sz="6" w:val="single"/>
              <w:right w:color="93a3b8" w:space="0" w:sz="6" w:val="single"/>
            </w:tcBorders>
            <w:shd w:fill="00a3a3"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Catatan mahasiswa</w:t>
            </w:r>
            <w:r w:rsidDel="00000000" w:rsidR="00000000" w:rsidRPr="00000000">
              <w:rPr>
                <w:rtl w:val="0"/>
              </w:rPr>
            </w:r>
          </w:p>
        </w:tc>
      </w:tr>
      <w:tr>
        <w:trPr>
          <w:cantSplit w:val="0"/>
          <w:trHeight w:val="590" w:hRule="atLeast"/>
          <w:tblHeader w:val="0"/>
        </w:trPr>
        <w:tc>
          <w:tcPr>
            <w:tcBorders>
              <w:left w:color="93a3b8" w:space="0" w:sz="6"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Content-Security-Policy</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2" w:right="14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Apakah response membatasi sumber script/style/img?</w:t>
            </w:r>
            <w:r w:rsidDel="00000000" w:rsidR="00000000" w:rsidRPr="00000000">
              <w:rPr>
                <w:rtl w:val="0"/>
              </w:rPr>
            </w:r>
          </w:p>
        </w:tc>
        <w:tc>
          <w:tcPr>
            <w:tcBorders>
              <w:right w:color="93a3b8"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Status: 200 (MISSING). Header Content-Security-Policy sepenuhnya tidak ada pada respons HTTP baseline app. Hal ini menyebabkan browser tidak membatasi sumber eksekusi script/style/image, sehingga aplikasi sangat rentan terhadap serangan Cross-Site Scripting (XSS) dan pemuatan resource berbahaya dari pihak ketiga.</w:t>
            </w:r>
            <w:r w:rsidDel="00000000" w:rsidR="00000000" w:rsidRPr="00000000">
              <w:rPr>
                <w:rtl w:val="0"/>
              </w:rPr>
            </w:r>
          </w:p>
        </w:tc>
      </w:tr>
      <w:tr>
        <w:trPr>
          <w:cantSplit w:val="0"/>
          <w:trHeight w:val="590" w:hRule="atLeast"/>
          <w:tblHeader w:val="0"/>
        </w:trPr>
        <w:tc>
          <w:tcPr>
            <w:tcBorders>
              <w:left w:color="93a3b8"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X-Frame-Options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Apakah halaman dapat dicegah dari embedding/clickjacking?</w:t>
            </w:r>
            <w:r w:rsidDel="00000000" w:rsidR="00000000" w:rsidRPr="00000000">
              <w:rPr>
                <w:rtl w:val="0"/>
              </w:rPr>
            </w:r>
          </w:p>
        </w:tc>
        <w:tc>
          <w:tcPr>
            <w:tcBorders>
              <w:right w:color="93a3b8"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Status: 200 (MISSING). Header X-Frame-Options tidak ditemukan pada respons HTTP baseline app. Tanpa header ini, halaman aplikasi dapat dimasukkan ke dalam &lt;iframe&gt; oleh situs eksternal, membuat pengguna rentan terhadap serangan clickjacking/UI redressing.</w:t>
            </w:r>
            <w:r w:rsidDel="00000000" w:rsidR="00000000" w:rsidRPr="00000000">
              <w:rPr>
                <w:rtl w:val="0"/>
              </w:rPr>
            </w:r>
          </w:p>
        </w:tc>
      </w:tr>
      <w:tr>
        <w:trPr>
          <w:cantSplit w:val="0"/>
          <w:trHeight w:val="590" w:hRule="atLeast"/>
          <w:tblHeader w:val="0"/>
        </w:trPr>
        <w:tc>
          <w:tcPr>
            <w:tcBorders>
              <w:left w:color="93a3b8"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X-Content-Type-Options</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2" w:right="14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Apakah browser dilarang melakukan content sniffing?</w:t>
            </w:r>
            <w:r w:rsidDel="00000000" w:rsidR="00000000" w:rsidRPr="00000000">
              <w:rPr>
                <w:rtl w:val="0"/>
              </w:rPr>
            </w:r>
          </w:p>
        </w:tc>
        <w:tc>
          <w:tcPr>
            <w:tcBorders>
              <w:right w:color="93a3b8"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Status: 200 (MISSING). Header X-Content-Type-Options tidak dikonfigurasi (missing nosniff). Browser dapat mencoba menebak tipe konten (MIME type sniffing) dari file yang diunduh, yang berpotensi mengeksekusi file non-executable sebagai script berbahaya.</w:t>
            </w:r>
            <w:r w:rsidDel="00000000" w:rsidR="00000000" w:rsidRPr="00000000">
              <w:rPr>
                <w:rtl w:val="0"/>
              </w:rPr>
            </w:r>
          </w:p>
        </w:tc>
      </w:tr>
      <w:tr>
        <w:trPr>
          <w:cantSplit w:val="0"/>
          <w:trHeight w:val="587" w:hRule="atLeast"/>
          <w:tblHeader w:val="0"/>
        </w:trPr>
        <w:tc>
          <w:tcPr>
            <w:tcBorders>
              <w:left w:color="93a3b8" w:space="0" w:sz="6" w:val="single"/>
              <w:bottom w:color="93a3b8"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Referrer-Policy</w:t>
            </w:r>
            <w:r w:rsidDel="00000000" w:rsidR="00000000" w:rsidRPr="00000000">
              <w:rPr>
                <w:rtl w:val="0"/>
              </w:rPr>
            </w:r>
          </w:p>
        </w:tc>
        <w:tc>
          <w:tcPr>
            <w:tcBorders>
              <w:bottom w:color="93a3b8"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Apakah kebocoran URL/parameter melalui Referer dikurangi?</w:t>
            </w:r>
            <w:r w:rsidDel="00000000" w:rsidR="00000000" w:rsidRPr="00000000">
              <w:rPr>
                <w:rtl w:val="0"/>
              </w:rPr>
            </w:r>
          </w:p>
        </w:tc>
        <w:tc>
          <w:tcPr>
            <w:tcBorders>
              <w:bottom w:color="93a3b8" w:space="0" w:sz="4" w:val="single"/>
              <w:right w:color="93a3b8"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Status: 200 (MISSING). Header Referrer-Policy tidak ditetapkan. Hal ini berisiko menyebabkan kebocoran URL sensitif beserta query parameter ke domain eksternal melalui header HTTP Referer saat pengguna mengklik tautan keluar.</w:t>
            </w:r>
            <w:r w:rsidDel="00000000" w:rsidR="00000000" w:rsidRPr="00000000">
              <w:rPr>
                <w:rtl w:val="0"/>
              </w:rPr>
            </w:r>
          </w:p>
        </w:tc>
      </w:tr>
      <w:tr>
        <w:trPr>
          <w:cantSplit w:val="0"/>
          <w:trHeight w:val="437" w:hRule="atLeast"/>
          <w:tblHeader w:val="0"/>
        </w:trPr>
        <w:tc>
          <w:tcPr>
            <w:gridSpan w:val="3"/>
            <w:tcBorders>
              <w:top w:color="93a3b8" w:space="0" w:sz="4" w:val="single"/>
              <w:left w:color="2462eb" w:space="0" w:sz="6" w:val="single"/>
              <w:bottom w:color="000000" w:space="0" w:sz="0" w:val="nil"/>
              <w:right w:color="2462eb" w:space="0" w:sz="6" w:val="single"/>
            </w:tcBorders>
            <w:shd w:fill="2462eb"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Evidence 1</w:t>
            </w:r>
            <w:r w:rsidDel="00000000" w:rsidR="00000000" w:rsidRPr="00000000">
              <w:rPr>
                <w:rtl w:val="0"/>
              </w:rPr>
            </w:r>
          </w:p>
        </w:tc>
      </w:tr>
      <w:tr>
        <w:trPr>
          <w:cantSplit w:val="0"/>
          <w:trHeight w:val="422" w:hRule="atLeast"/>
          <w:tblHeader w:val="0"/>
        </w:trPr>
        <w:tc>
          <w:tcPr>
            <w:gridSpan w:val="3"/>
            <w:tcBorders>
              <w:top w:color="000000" w:space="0" w:sz="0" w:val="nil"/>
              <w:left w:color="2462eb" w:space="0" w:sz="6" w:val="single"/>
              <w:bottom w:color="2462eb" w:space="0" w:sz="6" w:val="single"/>
              <w:right w:color="2462eb" w:space="0" w:sz="6"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4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Simpan output curl -i dan output header_check.js untuk baseline app.</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04F">
      <w:pPr>
        <w:pStyle w:val="Heading1"/>
        <w:numPr>
          <w:ilvl w:val="0"/>
          <w:numId w:val="1"/>
        </w:numPr>
        <w:tabs>
          <w:tab w:val="left" w:leader="none" w:pos="413"/>
        </w:tabs>
        <w:spacing w:after="0" w:before="65" w:line="240" w:lineRule="auto"/>
        <w:ind w:left="413" w:right="0" w:hanging="378"/>
        <w:jc w:val="left"/>
        <w:rPr/>
      </w:pPr>
      <w:r w:rsidDel="00000000" w:rsidR="00000000" w:rsidRPr="00000000">
        <w:rPr>
          <w:color w:val="0a0f13"/>
          <w:rtl w:val="0"/>
        </w:rPr>
        <w:t xml:space="preserve">Step 2 - Observasi Rendering Data User</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Aplikasi baseline sengaja tidak melakukan output escaping. Gunakan payload aman untuk melihat apakah input dianggap sebagai data atau sebagai kode.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4"/>
        <w:tblW w:w="9808.0" w:type="dxa"/>
        <w:jc w:val="left"/>
        <w:tblInd w:w="6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9808"/>
        <w:tblGridChange w:id="0">
          <w:tblGrid>
            <w:gridCol w:w="9808"/>
          </w:tblGrid>
        </w:tblGridChange>
      </w:tblGrid>
      <w:tr>
        <w:trPr>
          <w:cantSplit w:val="0"/>
          <w:trHeight w:val="925" w:hRule="atLeast"/>
          <w:tblHeader w:val="0"/>
        </w:trPr>
        <w:tc>
          <w:tcPr>
            <w:shd w:fill="edf2f6"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hyperlink r:id="rId13">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http://localhost:3000/?q=</w:t>
              </w:r>
            </w:hyperlink>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&lt;script&gt;alert(1)&lt;/script&gt;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0" w:right="3316"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Alternatif jika browser memblokir sebagian payload: </w:t>
            </w:r>
            <w:hyperlink r:id="rId14">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http://localhost:3000/?q=</w:t>
              </w:r>
            </w:hyperlink>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&lt;b&gt;halo&lt;/b&gt;</w:t>
            </w:r>
          </w:p>
        </w:tc>
      </w:tr>
    </w:tbl>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7" w:line="285" w:lineRule="auto"/>
        <w:ind w:left="35" w:right="334"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Jika payload HTML/JavaScript dieksekusi atau dirender sebagai markup, berarti output user belum diperlakukan aman sebagai data.</w:t>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Catat apakah response HTML menampilkan karakter &lt; dan &gt; secara literal atau sudah diubah menjadi &lt; dan &gt;.</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Kaitkan observasi ini dengan konsep framework auto-escaping atau templating yang aman.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808.0" w:type="dxa"/>
        <w:jc w:val="left"/>
        <w:tblInd w:w="64.0" w:type="dxa"/>
        <w:tblBorders>
          <w:top w:color="7c3aed" w:space="0" w:sz="6" w:val="single"/>
          <w:left w:color="7c3aed" w:space="0" w:sz="6" w:val="single"/>
          <w:bottom w:color="7c3aed" w:space="0" w:sz="6" w:val="single"/>
          <w:right w:color="7c3aed" w:space="0" w:sz="6" w:val="single"/>
          <w:insideH w:color="7c3aed" w:space="0" w:sz="6" w:val="single"/>
          <w:insideV w:color="7c3aed" w:space="0" w:sz="6" w:val="single"/>
        </w:tblBorders>
        <w:tblLayout w:type="fixed"/>
        <w:tblLook w:val="0000"/>
      </w:tblPr>
      <w:tblGrid>
        <w:gridCol w:w="9808"/>
        <w:tblGridChange w:id="0">
          <w:tblGrid>
            <w:gridCol w:w="9808"/>
          </w:tblGrid>
        </w:tblGridChange>
      </w:tblGrid>
      <w:tr>
        <w:trPr>
          <w:cantSplit w:val="0"/>
          <w:trHeight w:val="447" w:hRule="atLeast"/>
          <w:tblHeader w:val="0"/>
        </w:trPr>
        <w:tc>
          <w:tcPr>
            <w:tcBorders>
              <w:top w:color="000000" w:space="0" w:sz="0" w:val="nil"/>
              <w:bottom w:color="000000" w:space="0" w:sz="0" w:val="nil"/>
            </w:tcBorders>
            <w:shd w:fill="7c3aed"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Evidence 2</w:t>
            </w:r>
            <w:r w:rsidDel="00000000" w:rsidR="00000000" w:rsidRPr="00000000">
              <w:rPr>
                <w:rtl w:val="0"/>
              </w:rPr>
            </w:r>
          </w:p>
        </w:tc>
      </w:tr>
      <w:tr>
        <w:trPr>
          <w:cantSplit w:val="0"/>
          <w:trHeight w:val="422" w:hRule="atLeast"/>
          <w:tblHeader w:val="0"/>
        </w:trPr>
        <w:tc>
          <w:tcPr>
            <w:tcBorders>
              <w:top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4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Ambil screenshot browser atau salin response HTML yang membuktikan perbedaan perilaku rendering.</w:t>
            </w:r>
            <w:r w:rsidDel="00000000" w:rsidR="00000000" w:rsidRPr="00000000">
              <w:rPr>
                <w:rtl w:val="0"/>
              </w:rPr>
            </w:r>
          </w:p>
        </w:tc>
      </w:tr>
    </w:tbl>
    <w:p w:rsidR="00000000" w:rsidDel="00000000" w:rsidP="00000000" w:rsidRDefault="00000000" w:rsidRPr="00000000" w14:paraId="0000005B">
      <w:pPr>
        <w:pStyle w:val="Heading1"/>
        <w:tabs>
          <w:tab w:val="left" w:leader="none" w:pos="413"/>
        </w:tabs>
        <w:spacing w:after="0" w:before="102" w:line="240" w:lineRule="auto"/>
        <w:ind w:left="0" w:right="0" w:firstLine="0"/>
        <w:jc w:val="left"/>
        <w:rPr>
          <w:color w:val="0a0f13"/>
          <w:sz w:val="22"/>
          <w:szCs w:val="22"/>
        </w:rPr>
      </w:pPr>
      <w:r w:rsidDel="00000000" w:rsidR="00000000" w:rsidRPr="00000000">
        <w:rPr>
          <w:color w:val="0a0f13"/>
          <w:sz w:val="22"/>
          <w:szCs w:val="22"/>
          <w:rtl w:val="0"/>
        </w:rPr>
        <w:t xml:space="preserve">Hasil:</w:t>
      </w:r>
    </w:p>
    <w:p w:rsidR="00000000" w:rsidDel="00000000" w:rsidP="00000000" w:rsidRDefault="00000000" w:rsidRPr="00000000" w14:paraId="0000005C">
      <w:pPr>
        <w:tabs>
          <w:tab w:val="left" w:leader="none" w:pos="413"/>
        </w:tabs>
        <w:rPr/>
      </w:pPr>
      <w:r w:rsidDel="00000000" w:rsidR="00000000" w:rsidRPr="00000000">
        <w:rPr/>
        <w:drawing>
          <wp:inline distB="114300" distT="114300" distL="114300" distR="114300">
            <wp:extent cx="6300160" cy="2413000"/>
            <wp:effectExtent b="0" l="0" r="0" t="0"/>
            <wp:docPr id="2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0016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413"/>
        </w:tabs>
        <w:rPr/>
      </w:pPr>
      <w:r w:rsidDel="00000000" w:rsidR="00000000" w:rsidRPr="00000000">
        <w:rPr>
          <w:rtl w:val="0"/>
        </w:rPr>
      </w:r>
    </w:p>
    <w:p w:rsidR="00000000" w:rsidDel="00000000" w:rsidP="00000000" w:rsidRDefault="00000000" w:rsidRPr="00000000" w14:paraId="0000005E">
      <w:pPr>
        <w:pStyle w:val="Heading1"/>
        <w:numPr>
          <w:ilvl w:val="0"/>
          <w:numId w:val="1"/>
        </w:numPr>
        <w:tabs>
          <w:tab w:val="left" w:leader="none" w:pos="413"/>
        </w:tabs>
        <w:spacing w:after="0" w:before="102" w:line="240" w:lineRule="auto"/>
        <w:ind w:left="413" w:right="0" w:hanging="378"/>
        <w:jc w:val="left"/>
        <w:rPr/>
      </w:pPr>
      <w:r w:rsidDel="00000000" w:rsidR="00000000" w:rsidRPr="00000000">
        <w:rPr>
          <w:color w:val="0a0f13"/>
          <w:rtl w:val="0"/>
        </w:rPr>
        <w:t xml:space="preserve">Step 3 - Jalankan Versi Secure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6"/>
        <w:tblW w:w="9808.0" w:type="dxa"/>
        <w:jc w:val="left"/>
        <w:tblInd w:w="6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9808"/>
        <w:tblGridChange w:id="0">
          <w:tblGrid>
            <w:gridCol w:w="9808"/>
          </w:tblGrid>
        </w:tblGridChange>
      </w:tblGrid>
      <w:tr>
        <w:trPr>
          <w:cantSplit w:val="0"/>
          <w:trHeight w:val="1845" w:hRule="atLeast"/>
          <w:tblHeader w:val="0"/>
        </w:trPr>
        <w:tc>
          <w:tcPr>
            <w:shd w:fill="edf2f6"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59" w:lineRule="auto"/>
              <w:ind w:left="120" w:right="6545"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Hentikan baseline dengan Ctrl+C node app-secure.js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Terminal baru: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curl -i </w:t>
            </w:r>
            <w:hyperlink r:id="rId16">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node tools/header_check.js </w:t>
            </w:r>
            <w:hyperlink r:id="rId17">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0" w:right="3316"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Uji kembali payload: </w:t>
            </w:r>
            <w:hyperlink r:id="rId18">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http://localhost:3000/?q=</w:t>
              </w:r>
            </w:hyperlink>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&lt;script&gt;alert(1)&lt;/script&gt;</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Bandingkan hasil baseline dan secure. Versi secure menambahkan secure headers dan escape terhadap data user sebelum dirender ke HTML.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85" w:lineRule="auto"/>
        <w:ind w:left="35" w:right="68" w:firstLine="0"/>
        <w:jc w:val="left"/>
        <w:rPr>
          <w:b w:val="1"/>
          <w:bCs w:val="1"/>
          <w:sz w:val="19"/>
          <w:szCs w:val="19"/>
        </w:rPr>
      </w:pPr>
      <w:r w:rsidDel="00000000" w:rsidR="00000000" w:rsidRPr="00000000">
        <w:rPr>
          <w:b w:val="1"/>
          <w:bCs w:val="1"/>
          <w:sz w:val="19"/>
          <w:szCs w:val="19"/>
          <w:rtl w:val="0"/>
        </w:rPr>
        <w:t xml:space="preserve">Hasil: </w:t>
      </w:r>
      <w:r w:rsidDel="00000000" w:rsidR="00000000" w:rsidRPr="00000000">
        <w:rPr>
          <w:b w:val="1"/>
          <w:bCs w:val="1"/>
          <w:sz w:val="19"/>
          <w:szCs w:val="19"/>
        </w:rPr>
        <w:drawing>
          <wp:inline distB="114300" distT="114300" distL="114300" distR="114300">
            <wp:extent cx="6300160" cy="3606800"/>
            <wp:effectExtent b="0" l="0" r="0" t="0"/>
            <wp:docPr id="2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0016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7"/>
        <w:tblW w:w="9806.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2324"/>
        <w:gridCol w:w="3741"/>
        <w:gridCol w:w="3741"/>
        <w:tblGridChange w:id="0">
          <w:tblGrid>
            <w:gridCol w:w="2324"/>
            <w:gridCol w:w="3741"/>
            <w:gridCol w:w="3741"/>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Aspek</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Baseline</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Secure</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Secure headers</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Header keamanan (CSP, X-Frame-Options, dll.) tidak ditemukan (Missing).</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Secure headers aktif dikonfigurasi melalui middleware.</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Output escaping</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Tidak ada escaping; input user dirender langsung sebagai HTML/JS.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Output di-escape secara otomatis sebelum dirender ke HTML.</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CSP</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Tidak dikonfigurasi (Missing).</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Dibatasi hanya untuk resource yang tepercaya.</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Frame protection</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Tidak dikonfigurasi; rentan clickjacking.</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X-Frame-Options dikonfigurasi DENY/SAMEORIGIN.</w:t>
            </w:r>
            <w:r w:rsidDel="00000000" w:rsidR="00000000" w:rsidRPr="00000000">
              <w:rPr>
                <w:rtl w:val="0"/>
              </w:rPr>
            </w:r>
          </w:p>
        </w:tc>
      </w:tr>
      <w:tr>
        <w:trPr>
          <w:cantSplit w:val="0"/>
          <w:trHeight w:val="367" w:hRule="atLeast"/>
          <w:tblHeader w:val="0"/>
        </w:trPr>
        <w:tc>
          <w:tcPr>
            <w:tcBorders>
              <w:top w:color="cad4e1" w:space="0" w:sz="4" w:val="single"/>
              <w:right w:color="cad4e1"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Referrer policy</w:t>
            </w:r>
            <w:r w:rsidDel="00000000" w:rsidR="00000000" w:rsidRPr="00000000">
              <w:rPr>
                <w:rtl w:val="0"/>
              </w:rPr>
            </w:r>
          </w:p>
        </w:tc>
        <w:tc>
          <w:tcPr>
            <w:tcBorders>
              <w:top w:color="cad4e1" w:space="0" w:sz="4" w:val="single"/>
              <w:left w:color="cad4e1" w:space="0" w:sz="4" w:val="single"/>
              <w:right w:color="cad4e1"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Tidak dikonfigurasi.</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Ditetapkan ke no-referrer atau strict-origin-when-cross-origin.</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07D">
      <w:pPr>
        <w:pStyle w:val="Heading1"/>
        <w:numPr>
          <w:ilvl w:val="0"/>
          <w:numId w:val="1"/>
        </w:numPr>
        <w:tabs>
          <w:tab w:val="left" w:leader="none" w:pos="413"/>
        </w:tabs>
        <w:spacing w:after="0" w:before="65" w:line="240" w:lineRule="auto"/>
        <w:ind w:left="413" w:right="0" w:hanging="378"/>
        <w:jc w:val="left"/>
        <w:rPr/>
      </w:pPr>
      <w:r w:rsidDel="00000000" w:rsidR="00000000" w:rsidRPr="00000000">
        <w:rPr>
          <w:color w:val="0a0f13"/>
          <w:rtl w:val="0"/>
        </w:rPr>
        <w:t xml:space="preserve">Step 4 - Checklist SAST Manual</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SAST tidak selalu harus dimulai dari tool otomatis. Dalam praktikum ini, mahasiswa melakukan review manual untuk mengidentifikasi source, sink, kontrol yang ada, dan kontrol yang hilang.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8"/>
        <w:tblW w:w="9809.0" w:type="dxa"/>
        <w:jc w:val="left"/>
        <w:tblInd w:w="64.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2438"/>
        <w:gridCol w:w="3629"/>
        <w:gridCol w:w="3742"/>
        <w:tblGridChange w:id="0">
          <w:tblGrid>
            <w:gridCol w:w="2438"/>
            <w:gridCol w:w="3629"/>
            <w:gridCol w:w="3742"/>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Pattern</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Contoh pencarian</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Risiko</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Raw HTML</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res.end(... userInput ...)</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Reflected XSS / HTML injection</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Dangerous sink</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innerHTML, eval, Function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Code execution atau DOM XSS</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SQL concat</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"SELECT ..." + req.query</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SQL Injection</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Weak session</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session id mudah ditebak</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Session hijacking</w:t>
            </w:r>
            <w:r w:rsidDel="00000000" w:rsidR="00000000" w:rsidRPr="00000000">
              <w:rPr>
                <w:rtl w:val="0"/>
              </w:rPr>
            </w:r>
          </w:p>
        </w:tc>
      </w:tr>
      <w:tr>
        <w:trPr>
          <w:cantSplit w:val="0"/>
          <w:trHeight w:val="367" w:hRule="atLeast"/>
          <w:tblHeader w:val="0"/>
        </w:trPr>
        <w:tc>
          <w:tcPr>
            <w:tcBorders>
              <w:top w:color="cad4e1" w:space="0" w:sz="4" w:val="single"/>
              <w:bottom w:color="cad4e1" w:space="0" w:sz="6" w:val="single"/>
              <w:right w:color="cad4e1"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Missing authorization</w:t>
            </w:r>
            <w:r w:rsidDel="00000000" w:rsidR="00000000" w:rsidRPr="00000000">
              <w:rPr>
                <w:rtl w:val="0"/>
              </w:rPr>
            </w:r>
          </w:p>
        </w:tc>
        <w:tc>
          <w:tcPr>
            <w:tcBorders>
              <w:top w:color="cad4e1" w:space="0" w:sz="4" w:val="single"/>
              <w:left w:color="cad4e1" w:space="0" w:sz="4" w:val="single"/>
              <w:bottom w:color="cad4e1" w:space="0" w:sz="6" w:val="single"/>
              <w:right w:color="cad4e1"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/admin tanpa cek role</w:t>
            </w:r>
            <w:r w:rsidDel="00000000" w:rsidR="00000000" w:rsidRPr="00000000">
              <w:rPr>
                <w:rtl w:val="0"/>
              </w:rPr>
            </w:r>
          </w:p>
        </w:tc>
        <w:tc>
          <w:tcPr>
            <w:tcBorders>
              <w:top w:color="cad4e1" w:space="0" w:sz="4" w:val="single"/>
              <w:left w:color="cad4e1" w:space="0" w:sz="4" w:val="single"/>
              <w:bottom w:color="cad4e1" w:space="0" w:sz="6"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Broken access control</w:t>
            </w:r>
            <w:r w:rsidDel="00000000" w:rsidR="00000000" w:rsidRPr="00000000">
              <w:rPr>
                <w:rtl w:val="0"/>
              </w:rPr>
            </w:r>
          </w:p>
        </w:tc>
      </w:tr>
      <w:tr>
        <w:trPr>
          <w:cantSplit w:val="0"/>
          <w:trHeight w:val="1108" w:hRule="atLeast"/>
          <w:tblHeader w:val="0"/>
        </w:trPr>
        <w:tc>
          <w:tcPr>
            <w:gridSpan w:val="3"/>
            <w:tcBorders>
              <w:top w:color="cad4e1" w:space="0" w:sz="6" w:val="single"/>
              <w:left w:color="cad4e1" w:space="0" w:sz="4" w:val="single"/>
              <w:bottom w:color="cad4e1" w:space="0" w:sz="4" w:val="single"/>
              <w:right w:color="cad4e1" w:space="0" w:sz="4" w:val="single"/>
            </w:tcBorders>
            <w:shd w:fill="edf2f6"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File: app-baseline.js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22" w:right="6276"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Source: url.searchParams.get("q") Sink: res.end(page(... q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Kontrol hilang: output escaping dan secure headers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Rekomendasi: escapeHtml(), template auto-escaping, CSP, dan framework middleware</w:t>
            </w:r>
          </w:p>
        </w:tc>
      </w:tr>
      <w:tr>
        <w:trPr>
          <w:cantSplit w:val="0"/>
          <w:trHeight w:val="440" w:hRule="atLeast"/>
          <w:tblHeader w:val="0"/>
        </w:trPr>
        <w:tc>
          <w:tcPr>
            <w:gridSpan w:val="3"/>
            <w:tcBorders>
              <w:top w:color="cad4e1" w:space="0" w:sz="4" w:val="single"/>
              <w:left w:color="00a3a3" w:space="0" w:sz="6" w:val="single"/>
              <w:bottom w:color="000000" w:space="0" w:sz="0" w:val="nil"/>
              <w:right w:color="00a3a3" w:space="0" w:sz="6" w:val="single"/>
            </w:tcBorders>
            <w:shd w:fill="00a3a3"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Evidence 3</w:t>
            </w:r>
            <w:r w:rsidDel="00000000" w:rsidR="00000000" w:rsidRPr="00000000">
              <w:rPr>
                <w:rtl w:val="0"/>
              </w:rPr>
            </w:r>
          </w:p>
        </w:tc>
      </w:tr>
      <w:tr>
        <w:trPr>
          <w:cantSplit w:val="0"/>
          <w:trHeight w:val="652" w:hRule="atLeast"/>
          <w:tblHeader w:val="0"/>
        </w:trPr>
        <w:tc>
          <w:tcPr>
            <w:gridSpan w:val="3"/>
            <w:tcBorders>
              <w:top w:color="000000" w:space="0" w:sz="0" w:val="nil"/>
              <w:left w:color="00a3a3" w:space="0" w:sz="6" w:val="single"/>
              <w:bottom w:color="00a3a3" w:space="0" w:sz="6" w:val="single"/>
              <w:right w:color="00a3a3" w:space="0" w:sz="6"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83" w:lineRule="auto"/>
              <w:ind w:left="140" w:right="272"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Isi tabel SAST manual pada security-checklist.md. Minimal temukan satu source, satu sink, dan satu kontrol yang hilang pada baseline app.</w:t>
            </w:r>
            <w:r w:rsidDel="00000000" w:rsidR="00000000" w:rsidRPr="00000000">
              <w:rPr>
                <w:rtl w:val="0"/>
              </w:rPr>
            </w:r>
          </w:p>
        </w:tc>
      </w:tr>
    </w:tbl>
    <w:p w:rsidR="00000000" w:rsidDel="00000000" w:rsidP="00000000" w:rsidRDefault="00000000" w:rsidRPr="00000000" w14:paraId="0000009E">
      <w:pPr>
        <w:pStyle w:val="Heading1"/>
        <w:numPr>
          <w:ilvl w:val="0"/>
          <w:numId w:val="1"/>
        </w:numPr>
        <w:tabs>
          <w:tab w:val="left" w:leader="none" w:pos="413"/>
        </w:tabs>
        <w:spacing w:after="0" w:before="95" w:line="240" w:lineRule="auto"/>
        <w:ind w:left="413" w:right="0" w:hanging="378"/>
        <w:jc w:val="left"/>
        <w:rPr/>
      </w:pPr>
      <w:r w:rsidDel="00000000" w:rsidR="00000000" w:rsidRPr="00000000">
        <w:rPr>
          <w:color w:val="0a0f13"/>
          <w:rtl w:val="0"/>
        </w:rPr>
        <w:t xml:space="preserve">Step 5 - Dependency Advisory Triage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Software Composition Analysis (SCA) memeriksa risiko dependency. Jika internet tersedia, gunakan npm audit. Jika tidak, gunakan file advisory-sample.json.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9"/>
        <w:tblW w:w="9813.0" w:type="dxa"/>
        <w:jc w:val="left"/>
        <w:tblInd w:w="64.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1531"/>
        <w:gridCol w:w="1418"/>
        <w:gridCol w:w="1475"/>
        <w:gridCol w:w="1985"/>
        <w:gridCol w:w="1702"/>
        <w:gridCol w:w="1702"/>
        <w:tblGridChange w:id="0">
          <w:tblGrid>
            <w:gridCol w:w="1531"/>
            <w:gridCol w:w="1418"/>
            <w:gridCol w:w="1475"/>
            <w:gridCol w:w="1985"/>
            <w:gridCol w:w="1702"/>
            <w:gridCol w:w="1702"/>
          </w:tblGrid>
        </w:tblGridChange>
      </w:tblGrid>
      <w:tr>
        <w:trPr>
          <w:cantSplit w:val="0"/>
          <w:trHeight w:val="1291" w:hRule="atLeast"/>
          <w:tblHeader w:val="0"/>
        </w:trPr>
        <w:tc>
          <w:tcPr>
            <w:gridSpan w:val="6"/>
            <w:tcBorders>
              <w:bottom w:color="93a3b8" w:space="0" w:sz="6" w:val="single"/>
            </w:tcBorders>
            <w:shd w:fill="edf2f6"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59" w:lineRule="auto"/>
              <w:ind w:left="122" w:right="718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Jika internet tersedia: npm install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npm audit --audit-level=high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2" w:right="7450" w:firstLine="0"/>
              <w:jc w:val="left"/>
              <w:rPr>
                <w:rFonts w:ascii="Courier New" w:cs="Courier New" w:eastAsia="Courier New" w:hAnsi="Courier New"/>
                <w:b w:val="0"/>
                <w:bCs w:val="0"/>
                <w:i w:val="0"/>
                <w:iCs w:val="0"/>
                <w:smallCaps w:val="0"/>
                <w:strike w:val="0"/>
                <w:color w:val="000000"/>
                <w:sz w:val="15"/>
                <w:szCs w:val="1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5"/>
                <w:szCs w:val="15"/>
                <w:u w:val="none"/>
                <w:shd w:fill="auto" w:val="clear"/>
                <w:vertAlign w:val="baseline"/>
                <w:rtl w:val="0"/>
              </w:rPr>
              <w:t xml:space="preserve"># Jika tidak tersedia: cat advisory-sample.json</w:t>
            </w:r>
          </w:p>
        </w:tc>
      </w:tr>
      <w:tr>
        <w:trPr>
          <w:cantSplit w:val="0"/>
          <w:trHeight w:val="367" w:hRule="atLeast"/>
          <w:tblHeader w:val="0"/>
        </w:trPr>
        <w:tc>
          <w:tcPr>
            <w:tcBorders>
              <w:top w:color="93a3b8" w:space="0" w:sz="6" w:val="single"/>
              <w:left w:color="93a3b8" w:space="0" w:sz="6" w:val="single"/>
            </w:tcBorders>
            <w:shd w:fill="00a3a3"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Package</w:t>
            </w:r>
            <w:r w:rsidDel="00000000" w:rsidR="00000000" w:rsidRPr="00000000">
              <w:rPr>
                <w:rtl w:val="0"/>
              </w:rPr>
            </w:r>
          </w:p>
        </w:tc>
        <w:tc>
          <w:tcPr>
            <w:tcBorders>
              <w:top w:color="93a3b8" w:space="0" w:sz="6" w:val="single"/>
            </w:tcBorders>
            <w:shd w:fill="00a3a3"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Version</w:t>
            </w:r>
            <w:r w:rsidDel="00000000" w:rsidR="00000000" w:rsidRPr="00000000">
              <w:rPr>
                <w:rtl w:val="0"/>
              </w:rPr>
            </w:r>
          </w:p>
        </w:tc>
        <w:tc>
          <w:tcPr>
            <w:tcBorders>
              <w:top w:color="93a3b8" w:space="0" w:sz="6" w:val="single"/>
            </w:tcBorders>
            <w:shd w:fill="00a3a3"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Severity</w:t>
            </w:r>
            <w:r w:rsidDel="00000000" w:rsidR="00000000" w:rsidRPr="00000000">
              <w:rPr>
                <w:rtl w:val="0"/>
              </w:rPr>
            </w:r>
          </w:p>
        </w:tc>
        <w:tc>
          <w:tcPr>
            <w:tcBorders>
              <w:top w:color="93a3b8" w:space="0" w:sz="6" w:val="single"/>
            </w:tcBorders>
            <w:shd w:fill="00a3a3"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Impact</w:t>
            </w:r>
            <w:r w:rsidDel="00000000" w:rsidR="00000000" w:rsidRPr="00000000">
              <w:rPr>
                <w:rtl w:val="0"/>
              </w:rPr>
            </w:r>
          </w:p>
        </w:tc>
        <w:tc>
          <w:tcPr>
            <w:tcBorders>
              <w:top w:color="93a3b8" w:space="0" w:sz="6" w:val="single"/>
            </w:tcBorders>
            <w:shd w:fill="00a3a3"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Fix</w:t>
            </w:r>
            <w:r w:rsidDel="00000000" w:rsidR="00000000" w:rsidRPr="00000000">
              <w:rPr>
                <w:rtl w:val="0"/>
              </w:rPr>
            </w:r>
          </w:p>
        </w:tc>
        <w:tc>
          <w:tcPr>
            <w:tcBorders>
              <w:top w:color="93a3b8" w:space="0" w:sz="6" w:val="single"/>
              <w:right w:color="93a3b8" w:space="0" w:sz="6" w:val="single"/>
            </w:tcBorders>
            <w:shd w:fill="00a3a3"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Priority</w:t>
            </w:r>
            <w:r w:rsidDel="00000000" w:rsidR="00000000" w:rsidRPr="00000000">
              <w:rPr>
                <w:rtl w:val="0"/>
              </w:rPr>
            </w:r>
          </w:p>
        </w:tc>
      </w:tr>
      <w:tr>
        <w:trPr>
          <w:cantSplit w:val="0"/>
          <w:trHeight w:val="370" w:hRule="atLeast"/>
          <w:tblHeader w:val="0"/>
        </w:trPr>
        <w:tc>
          <w:tcPr>
            <w:tcBorders>
              <w:left w:color="93a3b8" w:space="0" w:sz="6"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lodash</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4.17.11</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color w:val="1d283b"/>
                <w:sz w:val="16"/>
                <w:szCs w:val="16"/>
                <w:rtl w:val="0"/>
              </w:rPr>
              <w:t xml:space="preserve">High</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color w:val="1d283b"/>
                <w:sz w:val="16"/>
                <w:szCs w:val="16"/>
                <w:rtl w:val="0"/>
              </w:rPr>
              <w:t xml:space="preserve">Prototype Pollution / ReDoS</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color w:val="1d283b"/>
                <w:sz w:val="16"/>
                <w:szCs w:val="16"/>
                <w:rtl w:val="0"/>
              </w:rPr>
              <w:t xml:space="preserve">Update ke &gt;= 4.17.21</w:t>
            </w:r>
            <w:r w:rsidDel="00000000" w:rsidR="00000000" w:rsidRPr="00000000">
              <w:rPr>
                <w:rtl w:val="0"/>
              </w:rPr>
            </w:r>
          </w:p>
        </w:tc>
        <w:tc>
          <w:tcPr>
            <w:tcBorders>
              <w:right w:color="93a3b8" w:space="0" w:sz="6"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color w:val="1d283b"/>
                <w:sz w:val="16"/>
                <w:szCs w:val="16"/>
                <w:rtl w:val="0"/>
              </w:rPr>
              <w:t xml:space="preserve">Tinggi</w:t>
            </w:r>
            <w:r w:rsidDel="00000000" w:rsidR="00000000" w:rsidRPr="00000000">
              <w:rPr>
                <w:rtl w:val="0"/>
              </w:rPr>
            </w:r>
          </w:p>
        </w:tc>
      </w:tr>
      <w:tr>
        <w:trPr>
          <w:cantSplit w:val="0"/>
          <w:trHeight w:val="147" w:hRule="atLeast"/>
          <w:tblHeader w:val="0"/>
        </w:trPr>
        <w:tc>
          <w:tcPr>
            <w:tcBorders>
              <w:left w:color="93a3b8" w:space="0" w:sz="6" w:val="single"/>
              <w:bottom w:color="93a3b8"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93a3b8"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93a3b8"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93a3b8"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93a3b8"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93a3b8" w:space="0" w:sz="4" w:val="single"/>
              <w:right w:color="93a3b8" w:space="0" w:sz="6"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437" w:hRule="atLeast"/>
          <w:tblHeader w:val="0"/>
        </w:trPr>
        <w:tc>
          <w:tcPr>
            <w:gridSpan w:val="6"/>
            <w:tcBorders>
              <w:top w:color="93a3b8" w:space="0" w:sz="4" w:val="single"/>
              <w:left w:color="f97216" w:space="0" w:sz="6" w:val="single"/>
              <w:bottom w:color="000000" w:space="0" w:sz="0" w:val="nil"/>
              <w:right w:color="f97216" w:space="0" w:sz="6" w:val="single"/>
            </w:tcBorders>
            <w:shd w:fill="f97216"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Triage yang baik</w:t>
            </w:r>
            <w:r w:rsidDel="00000000" w:rsidR="00000000" w:rsidRPr="00000000">
              <w:rPr>
                <w:rtl w:val="0"/>
              </w:rPr>
            </w:r>
          </w:p>
        </w:tc>
      </w:tr>
      <w:tr>
        <w:trPr>
          <w:cantSplit w:val="0"/>
          <w:trHeight w:val="652" w:hRule="atLeast"/>
          <w:tblHeader w:val="0"/>
        </w:trPr>
        <w:tc>
          <w:tcPr>
            <w:gridSpan w:val="6"/>
            <w:tcBorders>
              <w:top w:color="000000" w:space="0" w:sz="0" w:val="nil"/>
              <w:left w:color="f97216" w:space="0" w:sz="6" w:val="single"/>
              <w:bottom w:color="f97216" w:space="0" w:sz="6" w:val="single"/>
              <w:right w:color="f97216" w:space="0" w:sz="6"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83" w:lineRule="auto"/>
              <w:ind w:left="140" w:right="283"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7"/>
                <w:szCs w:val="17"/>
                <w:u w:val="none"/>
                <w:shd w:fill="auto" w:val="clear"/>
                <w:vertAlign w:val="baseline"/>
                <w:rtl w:val="0"/>
              </w:rPr>
              <w:t xml:space="preserve">Jangan berhenti pada severity. Jelaskan apakah dependency reachable dari fitur aplikasi, apakah patch tersedia, apakah ada breaking change, dan bagaimana validasi setelah update.</w:t>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3" w:lineRule="auto"/>
        <w:ind w:left="101"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0C9">
      <w:pPr>
        <w:pStyle w:val="Heading1"/>
        <w:numPr>
          <w:ilvl w:val="0"/>
          <w:numId w:val="1"/>
        </w:numPr>
        <w:tabs>
          <w:tab w:val="left" w:leader="none" w:pos="413"/>
        </w:tabs>
        <w:spacing w:after="0" w:before="65" w:line="240" w:lineRule="auto"/>
        <w:ind w:left="413" w:right="0" w:hanging="378"/>
        <w:jc w:val="left"/>
        <w:rPr/>
      </w:pPr>
      <w:r w:rsidDel="00000000" w:rsidR="00000000" w:rsidRPr="00000000">
        <w:rPr>
          <w:color w:val="0a0f13"/>
          <w:rtl w:val="0"/>
        </w:rPr>
        <w:t xml:space="preserve">Step 6 - Rekomendasi Pembaruan Berbasis Bukti</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85" w:lineRule="auto"/>
        <w:ind w:left="35" w:right="68"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Setelah evidence terkumpul, susun rekomendasi teknis. Rekomendasi yang baik harus menjelaskan masalah, bukti, tindakan perbaikan, prioritas, dan cara validasi.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p>
    <w:tbl>
      <w:tblPr>
        <w:tblStyle w:val="Table10"/>
        <w:tblW w:w="9807.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1814"/>
        <w:gridCol w:w="3628"/>
        <w:gridCol w:w="4365"/>
        <w:tblGridChange w:id="0">
          <w:tblGrid>
            <w:gridCol w:w="1814"/>
            <w:gridCol w:w="3628"/>
            <w:gridCol w:w="4365"/>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Bagian</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Pertanyaan panduan</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Contoh isi</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Masalah</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Kontrol apa yang hilang atau lemah?</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CSP dan X-Frame-Options tidak ada pada baseline.</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Bukti</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 output command atau screenshot pendukung?</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curl -i tidak menunjukkan header keamanan.</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Dampak</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Risiko apa yang meningkat?</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XSS/clickjacking lebih mudah berdampak pada user.</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Rekomendasi</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Apa tindakan teknisnya?</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1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Tambahkan middleware secure headers, output escaping, dan dependency update.</w:t>
            </w:r>
            <w:r w:rsidDel="00000000" w:rsidR="00000000" w:rsidRPr="00000000">
              <w:rPr>
                <w:rtl w:val="0"/>
              </w:rPr>
            </w:r>
          </w:p>
        </w:tc>
      </w:tr>
      <w:tr>
        <w:trPr>
          <w:cantSplit w:val="0"/>
          <w:trHeight w:val="587" w:hRule="atLeast"/>
          <w:tblHeader w:val="0"/>
        </w:trPr>
        <w:tc>
          <w:tcPr>
            <w:tcBorders>
              <w:top w:color="cad4e1" w:space="0" w:sz="4" w:val="single"/>
              <w:right w:color="cad4e1"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Validasi</w:t>
            </w:r>
            <w:r w:rsidDel="00000000" w:rsidR="00000000" w:rsidRPr="00000000">
              <w:rPr>
                <w:rtl w:val="0"/>
              </w:rPr>
            </w:r>
          </w:p>
        </w:tc>
        <w:tc>
          <w:tcPr>
            <w:tcBorders>
              <w:top w:color="cad4e1" w:space="0" w:sz="4" w:val="single"/>
              <w:left w:color="cad4e1" w:space="0" w:sz="4" w:val="single"/>
              <w:right w:color="cad4e1"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Bagaimana membuktikan perbaikan?</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Rerun header_check.js, test payload, npm audit, dan regression test.</w:t>
            </w:r>
            <w:r w:rsidDel="00000000" w:rsidR="00000000" w:rsidRPr="00000000">
              <w:rPr>
                <w:rtl w:val="0"/>
              </w:rPr>
            </w:r>
          </w:p>
        </w:tc>
      </w:tr>
    </w:tbl>
    <w:p w:rsidR="00000000" w:rsidDel="00000000" w:rsidP="00000000" w:rsidRDefault="00000000" w:rsidRPr="00000000" w14:paraId="000000DE">
      <w:pPr>
        <w:pStyle w:val="Heading1"/>
        <w:numPr>
          <w:ilvl w:val="0"/>
          <w:numId w:val="1"/>
        </w:numPr>
        <w:tabs>
          <w:tab w:val="left" w:leader="none" w:pos="602"/>
        </w:tabs>
        <w:spacing w:after="0" w:before="93" w:line="240" w:lineRule="auto"/>
        <w:ind w:left="602" w:right="0" w:hanging="567"/>
        <w:jc w:val="left"/>
        <w:rPr/>
      </w:pPr>
      <w:r w:rsidDel="00000000" w:rsidR="00000000" w:rsidRPr="00000000">
        <w:rPr>
          <w:color w:val="0a0f13"/>
          <w:rtl w:val="0"/>
        </w:rPr>
        <w:t xml:space="preserve">Format Laporan Singkat</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8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Judul: Hands-On Pertemuan 3 - Framework Security Update Lab.</w:t>
      </w:r>
    </w:p>
    <w:p w:rsidR="00000000" w:rsidDel="00000000" w:rsidP="00000000" w:rsidRDefault="00000000" w:rsidRPr="00000000" w14:paraId="000000E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Identitas: nama, NIM, kelas, tanggal praktikum.</w:t>
      </w:r>
    </w:p>
    <w:p w:rsidR="00000000" w:rsidDel="00000000" w:rsidP="00000000" w:rsidRDefault="00000000" w:rsidRPr="00000000" w14:paraId="000000E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Ringkasan temuan maksimal 1 paragraf.</w:t>
      </w:r>
    </w:p>
    <w:p w:rsidR="00000000" w:rsidDel="00000000" w:rsidP="00000000" w:rsidRDefault="00000000" w:rsidRPr="00000000" w14:paraId="000000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85" w:lineRule="auto"/>
        <w:ind w:left="35" w:right="343"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Evidence: output curl, output header_check, screenshot atau potongan HTML, checklist SAST, dan dependency triage.</w:t>
      </w:r>
    </w:p>
    <w:p w:rsidR="00000000" w:rsidDel="00000000" w:rsidP="00000000" w:rsidRDefault="00000000" w:rsidRPr="00000000" w14:paraId="000000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Rekomendasi: minimal 3 tindakan teknis yang dapat diverifikasi.</w:t>
      </w:r>
    </w:p>
    <w:p w:rsidR="00000000" w:rsidDel="00000000" w:rsidP="00000000" w:rsidRDefault="00000000" w:rsidRPr="00000000" w14:paraId="000000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Refleksi: apa yang framework bantu otomatis, dan apa yang masih membutuhkan judgment developer.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31316</wp:posOffset>
                </wp:positionH>
                <wp:positionV relativeFrom="paragraph">
                  <wp:posOffset>77147</wp:posOffset>
                </wp:positionV>
                <wp:extent cx="6237605" cy="708025"/>
                <wp:effectExtent b="0" l="0" r="0" t="0"/>
                <wp:wrapTopAndBottom distB="0" distT="0"/>
                <wp:docPr id="22" name=""/>
                <a:graphic>
                  <a:graphicData uri="http://schemas.microsoft.com/office/word/2010/wordprocessingGroup">
                    <wpg:wgp>
                      <wpg:cNvGrpSpPr/>
                      <wpg:grpSpPr>
                        <a:xfrm>
                          <a:off x="2227175" y="3425975"/>
                          <a:ext cx="6237605" cy="708025"/>
                          <a:chOff x="2227175" y="3425975"/>
                          <a:chExt cx="6237625" cy="708050"/>
                        </a:xfrm>
                      </wpg:grpSpPr>
                      <wpg:grpSp>
                        <wpg:cNvGrpSpPr/>
                        <wpg:grpSpPr>
                          <a:xfrm>
                            <a:off x="2227198" y="3425988"/>
                            <a:ext cx="6237600" cy="708025"/>
                            <a:chOff x="0" y="0"/>
                            <a:chExt cx="6237600" cy="708025"/>
                          </a:xfrm>
                        </wpg:grpSpPr>
                        <wps:wsp>
                          <wps:cNvSpPr/>
                          <wps:cNvPr id="3" name="Shape 3"/>
                          <wps:spPr>
                            <a:xfrm>
                              <a:off x="0" y="0"/>
                              <a:ext cx="6237600" cy="70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762" y="0"/>
                              <a:ext cx="6228080" cy="284480"/>
                            </a:xfrm>
                            <a:prstGeom prst="rect">
                              <a:avLst/>
                            </a:prstGeom>
                            <a:solidFill>
                              <a:srgbClr val="16A349"/>
                            </a:solidFill>
                            <a:ln>
                              <a:noFill/>
                            </a:ln>
                          </wps:spPr>
                          <wps:txbx>
                            <w:txbxContent>
                              <w:p w:rsidR="00000000" w:rsidDel="00000000" w:rsidP="00000000" w:rsidRDefault="00000000" w:rsidRPr="00000000">
                                <w:pPr>
                                  <w:spacing w:after="0" w:before="120" w:line="240"/>
                                  <w:ind w:left="140" w:right="0" w:firstLine="14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Format pengumpulan</w:t>
                                </w:r>
                              </w:p>
                            </w:txbxContent>
                          </wps:txbx>
                          <wps:bodyPr anchorCtr="0" anchor="t" bIns="0" lIns="0" spcFirstLastPara="1" rIns="0" wrap="square" tIns="0">
                            <a:noAutofit/>
                          </wps:bodyPr>
                        </wps:wsp>
                        <wps:wsp>
                          <wps:cNvSpPr/>
                          <wps:cNvPr id="18" name="Shape 18"/>
                          <wps:spPr>
                            <a:xfrm>
                              <a:off x="4762" y="4762"/>
                              <a:ext cx="6228080" cy="698500"/>
                            </a:xfrm>
                            <a:custGeom>
                              <a:rect b="b" l="l" r="r" t="t"/>
                              <a:pathLst>
                                <a:path extrusionOk="0" h="698500" w="6228080">
                                  <a:moveTo>
                                    <a:pt x="0" y="698500"/>
                                  </a:moveTo>
                                  <a:lnTo>
                                    <a:pt x="6227999" y="698500"/>
                                  </a:lnTo>
                                </a:path>
                                <a:path extrusionOk="0" h="698500" w="6228080">
                                  <a:moveTo>
                                    <a:pt x="0" y="698500"/>
                                  </a:moveTo>
                                  <a:lnTo>
                                    <a:pt x="0" y="0"/>
                                  </a:lnTo>
                                </a:path>
                                <a:path extrusionOk="0" h="698500" w="6228080">
                                  <a:moveTo>
                                    <a:pt x="6227999" y="698500"/>
                                  </a:moveTo>
                                  <a:lnTo>
                                    <a:pt x="6227999" y="0"/>
                                  </a:lnTo>
                                </a:path>
                              </a:pathLst>
                            </a:custGeom>
                            <a:noFill/>
                            <a:ln cap="flat" cmpd="sng" w="9525">
                              <a:solidFill>
                                <a:srgbClr val="16A349"/>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9525" y="284162"/>
                              <a:ext cx="6218555" cy="414655"/>
                            </a:xfrm>
                            <a:prstGeom prst="rect">
                              <a:avLst/>
                            </a:prstGeom>
                            <a:noFill/>
                            <a:ln>
                              <a:noFill/>
                            </a:ln>
                          </wps:spPr>
                          <wps:txbx>
                            <w:txbxContent>
                              <w:p w:rsidR="00000000" w:rsidDel="00000000" w:rsidP="00000000" w:rsidRDefault="00000000" w:rsidRPr="00000000">
                                <w:pPr>
                                  <w:spacing w:after="0" w:before="113.99999618530273" w:line="283.00000190734863"/>
                                  <w:ind w:left="131.99999809265137" w:right="307.00000762939453" w:firstLine="131.99999809265137"/>
                                  <w:jc w:val="left"/>
                                  <w:textDirection w:val="btLr"/>
                                </w:pPr>
                                <w:r w:rsidDel="00000000" w:rsidR="00000000" w:rsidRPr="00000000">
                                  <w:rPr>
                                    <w:rFonts w:ascii="Arial" w:cs="Arial" w:eastAsia="Arial" w:hAnsi="Arial"/>
                                    <w:b w:val="0"/>
                                    <w:i w:val="0"/>
                                    <w:smallCaps w:val="0"/>
                                    <w:strike w:val="0"/>
                                    <w:color w:val="1d283b"/>
                                    <w:sz w:val="17"/>
                                    <w:vertAlign w:val="baseline"/>
                                  </w:rPr>
                                  <w:t xml:space="preserve">PDF atau Markdown maksimal 3 halaman. Gunakan bahasa teknis yang jelas dan sertakan evidence yang dapat direproduksi.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31316</wp:posOffset>
                </wp:positionH>
                <wp:positionV relativeFrom="paragraph">
                  <wp:posOffset>77147</wp:posOffset>
                </wp:positionV>
                <wp:extent cx="6237605" cy="708025"/>
                <wp:effectExtent b="0" l="0" r="0" t="0"/>
                <wp:wrapTopAndBottom distB="0" distT="0"/>
                <wp:docPr id="2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237605" cy="708025"/>
                        </a:xfrm>
                        <a:prstGeom prst="rect"/>
                        <a:ln/>
                      </pic:spPr>
                    </pic:pic>
                  </a:graphicData>
                </a:graphic>
              </wp:anchor>
            </w:drawing>
          </mc:Fallback>
        </mc:AlternateContent>
      </w:r>
    </w:p>
    <w:p w:rsidR="00000000" w:rsidDel="00000000" w:rsidP="00000000" w:rsidRDefault="00000000" w:rsidRPr="00000000" w14:paraId="000000E6">
      <w:pPr>
        <w:pStyle w:val="Heading1"/>
        <w:numPr>
          <w:ilvl w:val="0"/>
          <w:numId w:val="1"/>
        </w:numPr>
        <w:tabs>
          <w:tab w:val="left" w:leader="none" w:pos="602"/>
        </w:tabs>
        <w:spacing w:after="0" w:before="65" w:line="240" w:lineRule="auto"/>
        <w:ind w:left="602" w:right="0" w:hanging="567"/>
        <w:jc w:val="left"/>
        <w:rPr/>
      </w:pPr>
      <w:r w:rsidDel="00000000" w:rsidR="00000000" w:rsidRPr="00000000">
        <w:rPr>
          <w:color w:val="0a0f13"/>
          <w:rtl w:val="0"/>
        </w:rPr>
        <w:t xml:space="preserve">Rubrik Penilaian Hands-On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1"/>
        <w:tblW w:w="9807.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2891"/>
        <w:gridCol w:w="1247"/>
        <w:gridCol w:w="5669"/>
        <w:tblGridChange w:id="0">
          <w:tblGrid>
            <w:gridCol w:w="2891"/>
            <w:gridCol w:w="1247"/>
            <w:gridCol w:w="5669"/>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Komponen</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Bobot</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Kriteria</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Evidence baseline vs secure</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25%</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Command/screenshot jelas, dapat direproduksi, dan relevan.</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Analisis SAST manual</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20%</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Mampu mengidentifikasi source, sink, kontrol, dan rekomendasi.</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Dependency triage</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20%</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Menjelaskan severity, impact, fix, dan prioritas dengan alasan.</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Rekomendasi teknis</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25%</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Actionable, realistis, dan memiliki cara validasi.</w:t>
            </w:r>
            <w:r w:rsidDel="00000000" w:rsidR="00000000" w:rsidRPr="00000000">
              <w:rPr>
                <w:rtl w:val="0"/>
              </w:rPr>
            </w:r>
          </w:p>
        </w:tc>
      </w:tr>
      <w:tr>
        <w:trPr>
          <w:cantSplit w:val="0"/>
          <w:trHeight w:val="367" w:hRule="atLeast"/>
          <w:tblHeader w:val="0"/>
        </w:trPr>
        <w:tc>
          <w:tcPr>
            <w:tcBorders>
              <w:top w:color="cad4e1" w:space="0" w:sz="4" w:val="single"/>
              <w:right w:color="cad4e1"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Etika dan kerapian laporan</w:t>
            </w:r>
            <w:r w:rsidDel="00000000" w:rsidR="00000000" w:rsidRPr="00000000">
              <w:rPr>
                <w:rtl w:val="0"/>
              </w:rPr>
            </w:r>
          </w:p>
        </w:tc>
        <w:tc>
          <w:tcPr>
            <w:tcBorders>
              <w:top w:color="cad4e1" w:space="0" w:sz="4" w:val="single"/>
              <w:left w:color="cad4e1" w:space="0" w:sz="4" w:val="single"/>
              <w:right w:color="cad4e1"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10%</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Hanya localhost, tidak menyerang pihak ketiga, dan laporan rapi.</w:t>
            </w:r>
            <w:r w:rsidDel="00000000" w:rsidR="00000000" w:rsidRPr="00000000">
              <w:rPr>
                <w:rtl w:val="0"/>
              </w:rPr>
            </w:r>
          </w:p>
        </w:tc>
      </w:tr>
    </w:tbl>
    <w:p w:rsidR="00000000" w:rsidDel="00000000" w:rsidP="00000000" w:rsidRDefault="00000000" w:rsidRPr="00000000" w14:paraId="000000FA">
      <w:pPr>
        <w:pStyle w:val="Heading1"/>
        <w:numPr>
          <w:ilvl w:val="0"/>
          <w:numId w:val="1"/>
        </w:numPr>
        <w:tabs>
          <w:tab w:val="left" w:leader="none" w:pos="602"/>
        </w:tabs>
        <w:spacing w:after="0" w:before="93" w:line="240" w:lineRule="auto"/>
        <w:ind w:left="602" w:right="0" w:hanging="567"/>
        <w:jc w:val="left"/>
        <w:rPr/>
      </w:pPr>
      <w:r w:rsidDel="00000000" w:rsidR="00000000" w:rsidRPr="00000000">
        <w:rPr>
          <w:color w:val="0a0f13"/>
          <w:rtl w:val="0"/>
        </w:rPr>
        <w:t xml:space="preserve">Troubleshooting</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2"/>
        <w:tblW w:w="9810.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2665"/>
        <w:gridCol w:w="3459"/>
        <w:gridCol w:w="3686"/>
        <w:tblGridChange w:id="0">
          <w:tblGrid>
            <w:gridCol w:w="2665"/>
            <w:gridCol w:w="3459"/>
            <w:gridCol w:w="3686"/>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Masalah</w:t>
            </w:r>
            <w:r w:rsidDel="00000000" w:rsidR="00000000" w:rsidRPr="00000000">
              <w:rPr>
                <w:rtl w:val="0"/>
              </w:rPr>
            </w:r>
          </w:p>
        </w:tc>
        <w:tc>
          <w:tcPr>
            <w:tcBorders>
              <w:left w:color="cad4e1" w:space="0" w:sz="4" w:val="single"/>
              <w:bottom w:color="cad4e1" w:space="0" w:sz="4" w:val="single"/>
              <w:right w:color="cad4e1" w:space="0" w:sz="4" w:val="single"/>
            </w:tcBorders>
            <w:shd w:fill="00a3a3"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Kemungkinan penyebab</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Solusi</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Port 3000 sudah dipakai</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Ada proses Node lain berjalan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9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Matikan proses lama atau ubah PORT pada file app.</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curl tidak dikenali</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Windows lama atau PATH belum tersedia</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9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Gunakan PowerShell Invoke-WebRequest atau browser DevTools Network.</w:t>
            </w:r>
            <w:r w:rsidDel="00000000" w:rsidR="00000000" w:rsidRPr="00000000">
              <w:rPr>
                <w:rtl w:val="0"/>
              </w:rPr>
            </w:r>
          </w:p>
        </w:tc>
      </w:tr>
      <w:tr>
        <w:trPr>
          <w:cantSplit w:val="0"/>
          <w:trHeight w:val="589"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npm audit gagal</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100" w:right="2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Tidak ada internet atau npm registry tidak dapat diakses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99" w:right="1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Gunakan advisory-sample.json untuk mode offline.</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Payload tidak memunculkan alert</w:t>
            </w:r>
            <w:r w:rsidDel="00000000" w:rsidR="00000000" w:rsidRPr="00000000">
              <w:rPr>
                <w:rtl w:val="0"/>
              </w:rPr>
            </w:r>
          </w:p>
        </w:tc>
        <w:tc>
          <w:tcPr>
            <w:tcBorders>
              <w:top w:color="cad4e1" w:space="0" w:sz="4" w:val="single"/>
              <w:left w:color="cad4e1" w:space="0" w:sz="4" w:val="single"/>
              <w:bottom w:color="cad4e1" w:space="0" w:sz="4" w:val="single"/>
              <w:right w:color="cad4e1"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Browser memblokir atau encoding berubah</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99" w:right="11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Gunakan payload </w:t>
            </w:r>
            <w:r w:rsidDel="00000000" w:rsidR="00000000" w:rsidRPr="00000000">
              <w:rPr>
                <w:rFonts w:ascii="Arial" w:cs="Arial" w:eastAsia="Arial" w:hAnsi="Arial"/>
                <w:b w:val="1"/>
                <w:bCs w:val="1"/>
                <w:i w:val="0"/>
                <w:iCs w:val="0"/>
                <w:smallCaps w:val="0"/>
                <w:strike w:val="0"/>
                <w:color w:val="1d283b"/>
                <w:sz w:val="16"/>
                <w:szCs w:val="16"/>
                <w:u w:val="none"/>
                <w:shd w:fill="auto" w:val="clear"/>
                <w:vertAlign w:val="baseline"/>
                <w:rtl w:val="0"/>
              </w:rPr>
              <w:t xml:space="preserve">halo </w:t>
            </w: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dan amati apakah markup dirender.</w:t>
            </w:r>
            <w:r w:rsidDel="00000000" w:rsidR="00000000" w:rsidRPr="00000000">
              <w:rPr>
                <w:rtl w:val="0"/>
              </w:rPr>
            </w:r>
          </w:p>
        </w:tc>
      </w:tr>
      <w:tr>
        <w:trPr>
          <w:cantSplit w:val="0"/>
          <w:trHeight w:val="367" w:hRule="atLeast"/>
          <w:tblHeader w:val="0"/>
        </w:trPr>
        <w:tc>
          <w:tcPr>
            <w:tcBorders>
              <w:top w:color="cad4e1" w:space="0" w:sz="4" w:val="single"/>
              <w:right w:color="cad4e1"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Header tidak berubah</w:t>
            </w:r>
            <w:r w:rsidDel="00000000" w:rsidR="00000000" w:rsidRPr="00000000">
              <w:rPr>
                <w:rtl w:val="0"/>
              </w:rPr>
            </w:r>
          </w:p>
        </w:tc>
        <w:tc>
          <w:tcPr>
            <w:tcBorders>
              <w:top w:color="cad4e1" w:space="0" w:sz="4" w:val="single"/>
              <w:left w:color="cad4e1" w:space="0" w:sz="4" w:val="single"/>
              <w:right w:color="cad4e1" w:space="0" w:sz="4"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Masih menjalankan baseline app</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Ctrl+C lalu jalankan node app-secure.js.</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10F">
      <w:pPr>
        <w:pStyle w:val="Heading1"/>
        <w:numPr>
          <w:ilvl w:val="0"/>
          <w:numId w:val="1"/>
        </w:numPr>
        <w:tabs>
          <w:tab w:val="left" w:leader="none" w:pos="602"/>
        </w:tabs>
        <w:spacing w:after="0" w:before="65" w:line="240" w:lineRule="auto"/>
        <w:ind w:left="602" w:right="0" w:hanging="567"/>
        <w:jc w:val="left"/>
        <w:rPr/>
      </w:pPr>
      <w:r w:rsidDel="00000000" w:rsidR="00000000" w:rsidRPr="00000000">
        <w:rPr>
          <w:color w:val="0a0f13"/>
          <w:rtl w:val="0"/>
        </w:rPr>
        <w:t xml:space="preserve">Kuis dan Exit Ticket</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35"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Jawab singkat setelah praktikum:</w:t>
      </w:r>
    </w:p>
    <w:p w:rsidR="00000000" w:rsidDel="00000000" w:rsidP="00000000" w:rsidRDefault="00000000" w:rsidRPr="00000000" w14:paraId="000001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Apa perbedaan SAST, DAST, dan SCA?</w:t>
      </w:r>
    </w:p>
    <w:p w:rsidR="00000000" w:rsidDel="00000000" w:rsidP="00000000" w:rsidRDefault="00000000" w:rsidRPr="00000000" w14:paraId="000001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Apa dua kontrol keamanan yang biasanya disediakan framework modern?</w:t>
      </w:r>
    </w:p>
    <w:p w:rsidR="00000000" w:rsidDel="00000000" w:rsidP="00000000" w:rsidRDefault="00000000" w:rsidRPr="00000000" w14:paraId="000001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Mengapa security advisory perlu dibaca sebelum upgrade dependency?</w:t>
      </w:r>
    </w:p>
    <w:p w:rsidR="00000000" w:rsidDel="00000000" w:rsidP="00000000" w:rsidRDefault="00000000" w:rsidRPr="00000000" w14:paraId="000001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Apa bukti minimal bahwa secure headers sudah aktif?</w:t>
      </w:r>
    </w:p>
    <w:p w:rsidR="00000000" w:rsidDel="00000000" w:rsidP="00000000" w:rsidRDefault="00000000" w:rsidRPr="00000000" w14:paraId="000001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Mengapa framework aman tidak sama dengan aplikasi aman?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31316</wp:posOffset>
                </wp:positionH>
                <wp:positionV relativeFrom="paragraph">
                  <wp:posOffset>78039</wp:posOffset>
                </wp:positionV>
                <wp:extent cx="6237605" cy="708025"/>
                <wp:effectExtent b="0" l="0" r="0" t="0"/>
                <wp:wrapTopAndBottom distB="0" distT="0"/>
                <wp:docPr id="18" name=""/>
                <a:graphic>
                  <a:graphicData uri="http://schemas.microsoft.com/office/word/2010/wordprocessingGroup">
                    <wpg:wgp>
                      <wpg:cNvGrpSpPr/>
                      <wpg:grpSpPr>
                        <a:xfrm>
                          <a:off x="2227175" y="3425975"/>
                          <a:ext cx="6237605" cy="708025"/>
                          <a:chOff x="2227175" y="3425975"/>
                          <a:chExt cx="6237625" cy="708050"/>
                        </a:xfrm>
                      </wpg:grpSpPr>
                      <wpg:grpSp>
                        <wpg:cNvGrpSpPr/>
                        <wpg:grpSpPr>
                          <a:xfrm>
                            <a:off x="2227198" y="3425988"/>
                            <a:ext cx="6237600" cy="708025"/>
                            <a:chOff x="0" y="0"/>
                            <a:chExt cx="6237600" cy="708025"/>
                          </a:xfrm>
                        </wpg:grpSpPr>
                        <wps:wsp>
                          <wps:cNvSpPr/>
                          <wps:cNvPr id="3" name="Shape 3"/>
                          <wps:spPr>
                            <a:xfrm>
                              <a:off x="0" y="0"/>
                              <a:ext cx="6237600" cy="70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0"/>
                              <a:ext cx="6228080" cy="284480"/>
                            </a:xfrm>
                            <a:prstGeom prst="rect">
                              <a:avLst/>
                            </a:prstGeom>
                            <a:solidFill>
                              <a:srgbClr val="00A3A3"/>
                            </a:solidFill>
                            <a:ln>
                              <a:noFill/>
                            </a:ln>
                          </wps:spPr>
                          <wps:txbx>
                            <w:txbxContent>
                              <w:p w:rsidR="00000000" w:rsidDel="00000000" w:rsidP="00000000" w:rsidRDefault="00000000" w:rsidRPr="00000000">
                                <w:pPr>
                                  <w:spacing w:after="0" w:before="120" w:line="240"/>
                                  <w:ind w:left="140" w:right="0" w:firstLine="140"/>
                                  <w:jc w:val="left"/>
                                  <w:textDirection w:val="btLr"/>
                                </w:pPr>
                                <w:r w:rsidDel="00000000" w:rsidR="00000000" w:rsidRPr="00000000">
                                  <w:rPr>
                                    <w:rFonts w:ascii="Arial" w:cs="Arial" w:eastAsia="Arial" w:hAnsi="Arial"/>
                                    <w:b w:val="1"/>
                                    <w:i w:val="0"/>
                                    <w:smallCaps w:val="0"/>
                                    <w:strike w:val="0"/>
                                    <w:color w:val="ffffff"/>
                                    <w:sz w:val="20"/>
                                    <w:vertAlign w:val="baseline"/>
                                  </w:rPr>
                                  <w:t xml:space="preserve">Exit ticket</w:t>
                                </w:r>
                              </w:p>
                            </w:txbxContent>
                          </wps:txbx>
                          <wps:bodyPr anchorCtr="0" anchor="t" bIns="0" lIns="0" spcFirstLastPara="1" rIns="0" wrap="square" tIns="0">
                            <a:noAutofit/>
                          </wps:bodyPr>
                        </wps:wsp>
                        <wps:wsp>
                          <wps:cNvSpPr/>
                          <wps:cNvPr id="5" name="Shape 5"/>
                          <wps:spPr>
                            <a:xfrm>
                              <a:off x="4762" y="4762"/>
                              <a:ext cx="6228080" cy="698500"/>
                            </a:xfrm>
                            <a:custGeom>
                              <a:rect b="b" l="l" r="r" t="t"/>
                              <a:pathLst>
                                <a:path extrusionOk="0" h="698500" w="6228080">
                                  <a:moveTo>
                                    <a:pt x="0" y="698500"/>
                                  </a:moveTo>
                                  <a:lnTo>
                                    <a:pt x="6227999" y="698500"/>
                                  </a:lnTo>
                                </a:path>
                                <a:path extrusionOk="0" h="698500" w="6228080">
                                  <a:moveTo>
                                    <a:pt x="0" y="698500"/>
                                  </a:moveTo>
                                  <a:lnTo>
                                    <a:pt x="0" y="0"/>
                                  </a:lnTo>
                                </a:path>
                                <a:path extrusionOk="0" h="698500" w="6228080">
                                  <a:moveTo>
                                    <a:pt x="6227999" y="698500"/>
                                  </a:moveTo>
                                  <a:lnTo>
                                    <a:pt x="6227999" y="0"/>
                                  </a:lnTo>
                                </a:path>
                              </a:pathLst>
                            </a:custGeom>
                            <a:noFill/>
                            <a:ln cap="flat" cmpd="sng" w="9525">
                              <a:solidFill>
                                <a:srgbClr val="00A3A3"/>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9525" y="284162"/>
                              <a:ext cx="6218555" cy="414655"/>
                            </a:xfrm>
                            <a:prstGeom prst="rect">
                              <a:avLst/>
                            </a:prstGeom>
                            <a:noFill/>
                            <a:ln>
                              <a:noFill/>
                            </a:ln>
                          </wps:spPr>
                          <wps:txbx>
                            <w:txbxContent>
                              <w:p w:rsidR="00000000" w:rsidDel="00000000" w:rsidP="00000000" w:rsidRDefault="00000000" w:rsidRPr="00000000">
                                <w:pPr>
                                  <w:spacing w:after="0" w:before="113.99999618530273" w:line="283.00000190734863"/>
                                  <w:ind w:left="131.99999809265137" w:right="307.00000762939453" w:firstLine="131.99999809265137"/>
                                  <w:jc w:val="left"/>
                                  <w:textDirection w:val="btLr"/>
                                </w:pPr>
                                <w:r w:rsidDel="00000000" w:rsidR="00000000" w:rsidRPr="00000000">
                                  <w:rPr>
                                    <w:rFonts w:ascii="Arial" w:cs="Arial" w:eastAsia="Arial" w:hAnsi="Arial"/>
                                    <w:b w:val="0"/>
                                    <w:i w:val="0"/>
                                    <w:smallCaps w:val="0"/>
                                    <w:strike w:val="0"/>
                                    <w:color w:val="1d283b"/>
                                    <w:sz w:val="17"/>
                                    <w:vertAlign w:val="baseline"/>
                                  </w:rPr>
                                  <w:t xml:space="preserve">Tuliskan satu hal yang sudah dipahami, satu hal yang masih membingungkan, dan satu kontrol keamanan yang ingin Anda dalami pada pertemuan berikutnya.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31316</wp:posOffset>
                </wp:positionH>
                <wp:positionV relativeFrom="paragraph">
                  <wp:posOffset>78039</wp:posOffset>
                </wp:positionV>
                <wp:extent cx="6237605" cy="708025"/>
                <wp:effectExtent b="0" l="0" r="0" t="0"/>
                <wp:wrapTopAndBottom distB="0" distT="0"/>
                <wp:docPr id="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37605" cy="708025"/>
                        </a:xfrm>
                        <a:prstGeom prst="rect"/>
                        <a:ln/>
                      </pic:spPr>
                    </pic:pic>
                  </a:graphicData>
                </a:graphic>
              </wp:anchor>
            </w:drawing>
          </mc:Fallback>
        </mc:AlternateContent>
      </w:r>
    </w:p>
    <w:p w:rsidR="00000000" w:rsidDel="00000000" w:rsidP="00000000" w:rsidRDefault="00000000" w:rsidRPr="00000000" w14:paraId="00000117">
      <w:pPr>
        <w:pStyle w:val="Heading1"/>
        <w:numPr>
          <w:ilvl w:val="0"/>
          <w:numId w:val="1"/>
        </w:numPr>
        <w:tabs>
          <w:tab w:val="left" w:leader="none" w:pos="602"/>
        </w:tabs>
        <w:spacing w:after="0" w:before="93" w:line="240" w:lineRule="auto"/>
        <w:ind w:left="602" w:right="0" w:hanging="567"/>
        <w:jc w:val="left"/>
        <w:rPr/>
      </w:pPr>
      <w:r w:rsidDel="00000000" w:rsidR="00000000" w:rsidRPr="00000000">
        <w:rPr>
          <w:color w:val="0a0f13"/>
          <w:rtl w:val="0"/>
        </w:rPr>
        <w:t xml:space="preserve">Referensi Singkat</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8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OWASP Top 10: </w:t>
      </w:r>
      <w:hyperlink r:id="rId20">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https://top10.owasp.org/2021/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OWASP Cheat Sheet Series: </w:t>
      </w:r>
      <w:hyperlink r:id="rId21">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https://cheatsheetseries.owasp.org/</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Django Security Documentation: </w:t>
      </w:r>
      <w:hyperlink r:id="rId22">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https://docs.djangoproject.com/en/dev/topics/security/</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Spring Security Reference: </w:t>
      </w:r>
      <w:hyperlink r:id="rId23">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https://docs.spring.io/spring-security/reference/</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GitHub Dependabot Alerts: </w:t>
      </w:r>
      <w:hyperlink r:id="rId24">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https://docs.github.com/en/code-security/dependabot</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85" w:lineRule="auto"/>
        <w:ind w:left="35" w:right="219" w:firstLine="0"/>
        <w:jc w:val="left"/>
        <w:rPr>
          <w:smallCaps w:val="0"/>
          <w:strike w:val="0"/>
          <w:color w:val="000000"/>
          <w:u w:val="none"/>
          <w:shd w:fill="auto" w:val="clear"/>
          <w:vertAlign w:val="baseline"/>
        </w:rPr>
        <w:sectPr>
          <w:type w:val="nextPage"/>
          <w:pgSz w:h="16840" w:w="11910" w:orient="portrait"/>
          <w:pgMar w:bottom="680" w:top="880" w:left="992" w:right="992" w:header="0" w:footer="451"/>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Materi semester terdahulu: DNS/HTTP, cookies/session, CSRF, XSS defenses, SQL Injection, SSRF, dan secure coding.</w:t>
      </w:r>
    </w:p>
    <w:p w:rsidR="00000000" w:rsidDel="00000000" w:rsidP="00000000" w:rsidRDefault="00000000" w:rsidRPr="00000000" w14:paraId="0000011E">
      <w:pPr>
        <w:pStyle w:val="Heading1"/>
        <w:ind w:left="35" w:firstLine="0"/>
        <w:rPr/>
      </w:pPr>
      <w:r w:rsidDel="00000000" w:rsidR="00000000" w:rsidRPr="00000000">
        <w:rPr>
          <w:color w:val="0a0f13"/>
          <w:rtl w:val="0"/>
        </w:rPr>
        <w:t xml:space="preserve">Lampiran A - Template Jawaban Mahasiswa</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13"/>
        <w:tblW w:w="9809.0" w:type="dxa"/>
        <w:jc w:val="left"/>
        <w:tblInd w:w="65.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3402"/>
        <w:gridCol w:w="6407"/>
        <w:tblGridChange w:id="0">
          <w:tblGrid>
            <w:gridCol w:w="3402"/>
            <w:gridCol w:w="6407"/>
          </w:tblGrid>
        </w:tblGridChange>
      </w:tblGrid>
      <w:tr>
        <w:trPr>
          <w:cantSplit w:val="0"/>
          <w:trHeight w:val="367" w:hRule="atLeast"/>
          <w:tblHeader w:val="0"/>
        </w:trPr>
        <w:tc>
          <w:tcPr>
            <w:tcBorders>
              <w:bottom w:color="cad4e1" w:space="0" w:sz="4" w:val="single"/>
              <w:right w:color="cad4e1" w:space="0" w:sz="4" w:val="single"/>
            </w:tcBorders>
            <w:shd w:fill="00a3a3"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Pertanyaan</w:t>
            </w:r>
            <w:r w:rsidDel="00000000" w:rsidR="00000000" w:rsidRPr="00000000">
              <w:rPr>
                <w:rtl w:val="0"/>
              </w:rPr>
            </w:r>
          </w:p>
        </w:tc>
        <w:tc>
          <w:tcPr>
            <w:tcBorders>
              <w:left w:color="cad4e1" w:space="0" w:sz="4" w:val="single"/>
              <w:bottom w:color="cad4e1" w:space="0" w:sz="4" w:val="single"/>
            </w:tcBorders>
            <w:shd w:fill="00a3a3"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Jawaban mahasiswa</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Perbedaan baseline vs secure headers</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Adanya header seperti Content-Security-Policy, X-Frame-Options, X-Content-Type-Options, dan Referrer-Policy pada HTTP response.</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Payload rendering dan hasil observasi</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Baseline tidak meng-escape input user sehingga payload HTML/JS dapat dieksekusi/dirender, sedangkan secure meng-escape output.</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Source dan sink yang ditemukan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Source: url.searchParams.get("q"), Sink: res.end(page(... q ...))</w:t>
            </w:r>
            <w:r w:rsidDel="00000000" w:rsidR="00000000" w:rsidRPr="00000000">
              <w:rPr>
                <w:rtl w:val="0"/>
              </w:rPr>
            </w:r>
          </w:p>
        </w:tc>
      </w:tr>
      <w:tr>
        <w:trPr>
          <w:cantSplit w:val="0"/>
          <w:trHeight w:val="59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8" w:lineRule="auto"/>
              <w:ind w:left="98" w:right="5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Dependency/advisory yang perlu diprioritaskan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Membaca security advisory untuk mengetahui severity, reachability, breaking changes, dan versi patch sebelum upgrade dependency.</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Rekomendasi teknis utama</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Menggunakan kontrol keamanan framework seperti output escaping otomatis, perlindungan CSRF bawaan, dan middleware secure headers.</w:t>
            </w:r>
            <w:r w:rsidDel="00000000" w:rsidR="00000000" w:rsidRPr="00000000">
              <w:rPr>
                <w:rtl w:val="0"/>
              </w:rPr>
            </w:r>
          </w:p>
        </w:tc>
      </w:tr>
      <w:tr>
        <w:trPr>
          <w:cantSplit w:val="0"/>
          <w:trHeight w:val="370" w:hRule="atLeast"/>
          <w:tblHeader w:val="0"/>
        </w:trPr>
        <w:tc>
          <w:tcPr>
            <w:tcBorders>
              <w:top w:color="cad4e1" w:space="0" w:sz="4" w:val="single"/>
              <w:bottom w:color="cad4e1" w:space="0" w:sz="4" w:val="single"/>
              <w:right w:color="cad4e1"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Cara validasi perbaikan</w:t>
            </w:r>
            <w:r w:rsidDel="00000000" w:rsidR="00000000" w:rsidRPr="00000000">
              <w:rPr>
                <w:rtl w:val="0"/>
              </w:rPr>
            </w:r>
          </w:p>
        </w:tc>
        <w:tc>
          <w:tcPr>
            <w:tcBorders>
              <w:top w:color="cad4e1" w:space="0" w:sz="4" w:val="single"/>
              <w:left w:color="cad4e1" w:space="0" w:sz="4" w:val="single"/>
              <w:bottom w:color="cad4e1"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Menjalankan header_check.js, menguji payload rendering, serta melakukan npm audit.</w:t>
            </w:r>
            <w:r w:rsidDel="00000000" w:rsidR="00000000" w:rsidRPr="00000000">
              <w:rPr>
                <w:rtl w:val="0"/>
              </w:rPr>
            </w:r>
          </w:p>
        </w:tc>
      </w:tr>
      <w:tr>
        <w:trPr>
          <w:cantSplit w:val="0"/>
          <w:trHeight w:val="367" w:hRule="atLeast"/>
          <w:tblHeader w:val="0"/>
        </w:trPr>
        <w:tc>
          <w:tcPr>
            <w:tcBorders>
              <w:top w:color="cad4e1" w:space="0" w:sz="4" w:val="single"/>
              <w:right w:color="cad4e1"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d283b"/>
                <w:sz w:val="16"/>
                <w:szCs w:val="16"/>
                <w:u w:val="none"/>
                <w:shd w:fill="auto" w:val="clear"/>
                <w:vertAlign w:val="baseline"/>
                <w:rtl w:val="0"/>
              </w:rPr>
              <w:t xml:space="preserve">Refleksi akhir</w:t>
            </w:r>
            <w:r w:rsidDel="00000000" w:rsidR="00000000" w:rsidRPr="00000000">
              <w:rPr>
                <w:rtl w:val="0"/>
              </w:rPr>
            </w:r>
          </w:p>
        </w:tc>
        <w:tc>
          <w:tcPr>
            <w:tcBorders>
              <w:top w:color="cad4e1" w:space="0" w:sz="4" w:val="single"/>
              <w:left w:color="cad4e1"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color w:val="1d283b"/>
                <w:sz w:val="16"/>
                <w:szCs w:val="16"/>
                <w:rtl w:val="0"/>
              </w:rPr>
              <w:t xml:space="preserve">Framework aman tidak sama dengan aplikasi aman karena keamanan aplikasi bergantung pada cara developer menulis logika, validasi input, dan konfigurasi yang tepat.</w:t>
            </w: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0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6840" w:w="11910" w:orient="portrait"/>
          <w:pgMar w:bottom="680" w:top="880" w:left="992" w:right="992" w:header="0" w:footer="451"/>
        </w:sectPr>
      </w:pPr>
      <w:r w:rsidDel="00000000" w:rsidR="00000000" w:rsidRPr="00000000">
        <w:rPr>
          <w:rtl w:val="0"/>
        </w:rPr>
      </w:r>
    </w:p>
    <w:p w:rsidR="00000000" w:rsidDel="00000000" w:rsidP="00000000" w:rsidRDefault="00000000" w:rsidRPr="00000000" w14:paraId="00000131">
      <w:pPr>
        <w:pStyle w:val="Heading1"/>
        <w:ind w:left="35" w:firstLine="0"/>
        <w:rPr/>
      </w:pPr>
      <w:r w:rsidDel="00000000" w:rsidR="00000000" w:rsidRPr="00000000">
        <w:rPr>
          <w:color w:val="0a0f13"/>
          <w:rtl w:val="0"/>
        </w:rPr>
        <w:t xml:space="preserve">Lampiran B - Checklist Cepat Dosen</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8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Pastikan mahasiswa tidak mengganti target localhost menjadi website publik.</w:t>
      </w:r>
    </w:p>
    <w:p w:rsidR="00000000" w:rsidDel="00000000" w:rsidP="00000000" w:rsidRDefault="00000000" w:rsidRPr="00000000" w14:paraId="000001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85" w:lineRule="auto"/>
        <w:ind w:left="35" w:right="7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Pastikan mahasiswa memahami bahwa missing header adalah risiko konfigurasi, bukan selalu vulnerability eksploit langsung.</w:t>
      </w:r>
    </w:p>
    <w:p w:rsidR="00000000" w:rsidDel="00000000" w:rsidP="00000000" w:rsidRDefault="00000000" w:rsidRPr="00000000" w14:paraId="000001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20"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Tekankan bahwa framework security harus dibaca dari dokumentasi resmi dan advisory, bukan hanya blog/tutorial.</w:t>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2" w:line="240" w:lineRule="auto"/>
        <w:ind w:left="154" w:right="0" w:hanging="11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Dorong mahasiswa menulis rekomendasi yang bisa diverifikasi ulang dengan command atau test.</w:t>
      </w:r>
    </w:p>
    <w:p w:rsidR="00000000" w:rsidDel="00000000" w:rsidP="00000000" w:rsidRDefault="00000000" w:rsidRPr="00000000" w14:paraId="000001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
        </w:tabs>
        <w:spacing w:after="0" w:before="161" w:line="285" w:lineRule="auto"/>
        <w:ind w:left="35" w:right="354"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Gunakan kuis untuk mengecek pemahaman konseptual sebelum masuk ke materi DevSecOps pada pertemuan berikutnya.</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
        </w:tabs>
        <w:spacing w:after="0" w:before="161" w:line="285" w:lineRule="auto"/>
        <w:ind w:left="35" w:right="354"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sectPr>
      <w:type w:val="nextPage"/>
      <w:pgSz w:h="16840" w:w="11910" w:orient="portrait"/>
      <w:pgMar w:bottom="680" w:top="880" w:left="992" w:right="992" w:header="0" w:footer="4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-89919</wp:posOffset>
              </wp:positionH>
              <wp:positionV relativeFrom="paragraph">
                <wp:posOffset>-81869</wp:posOffset>
              </wp:positionV>
              <wp:extent cx="1270" cy="12700"/>
              <wp:effectExtent b="0" l="0" r="0" t="0"/>
              <wp:wrapNone/>
              <wp:docPr id="23" name=""/>
              <a:graphic>
                <a:graphicData uri="http://schemas.microsoft.com/office/word/2010/wordprocessingShape">
                  <wps:wsp>
                    <wps:cNvSpPr/>
                    <wps:cNvPr id="20" name="Shape 20"/>
                    <wps:spPr>
                      <a:xfrm>
                        <a:off x="2105913" y="3779365"/>
                        <a:ext cx="6480175" cy="1270"/>
                      </a:xfrm>
                      <a:custGeom>
                        <a:rect b="b" l="l" r="r" t="t"/>
                        <a:pathLst>
                          <a:path extrusionOk="0" h="120000" w="6480175">
                            <a:moveTo>
                              <a:pt x="0" y="0"/>
                            </a:moveTo>
                            <a:lnTo>
                              <a:pt x="6479999" y="0"/>
                            </a:lnTo>
                          </a:path>
                        </a:pathLst>
                      </a:custGeom>
                      <a:noFill/>
                      <a:ln cap="flat" cmpd="sng" w="9525">
                        <a:solidFill>
                          <a:srgbClr val="00A3A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-89919</wp:posOffset>
              </wp:positionH>
              <wp:positionV relativeFrom="paragraph">
                <wp:posOffset>-81869</wp:posOffset>
              </wp:positionV>
              <wp:extent cx="1270" cy="12700"/>
              <wp:effectExtent b="0" l="0" r="0" t="0"/>
              <wp:wrapNone/>
              <wp:docPr id="2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-107381</wp:posOffset>
              </wp:positionH>
              <wp:positionV relativeFrom="paragraph">
                <wp:posOffset>-29460</wp:posOffset>
              </wp:positionV>
              <wp:extent cx="1892935" cy="134620"/>
              <wp:effectExtent b="0" l="0" r="0" t="0"/>
              <wp:wrapNone/>
              <wp:docPr id="24" name=""/>
              <a:graphic>
                <a:graphicData uri="http://schemas.microsoft.com/office/word/2010/wordprocessingShape">
                  <wps:wsp>
                    <wps:cNvSpPr/>
                    <wps:cNvPr id="21" name="Shape 21"/>
                    <wps:spPr>
                      <a:xfrm>
                        <a:off x="4404295" y="3717453"/>
                        <a:ext cx="1883410"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64748a"/>
                              <w:sz w:val="14"/>
                              <w:vertAlign w:val="baseline"/>
                            </w:rPr>
                            <w:t xml:space="preserve">TI215 Keamanan Aplikasi Web - Pertemuan 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-107381</wp:posOffset>
              </wp:positionH>
              <wp:positionV relativeFrom="paragraph">
                <wp:posOffset>-29460</wp:posOffset>
              </wp:positionV>
              <wp:extent cx="1892935" cy="134620"/>
              <wp:effectExtent b="0" l="0" r="0" t="0"/>
              <wp:wrapNone/>
              <wp:docPr id="2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92935" cy="134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5893357</wp:posOffset>
              </wp:positionH>
              <wp:positionV relativeFrom="paragraph">
                <wp:posOffset>-29460</wp:posOffset>
              </wp:positionV>
              <wp:extent cx="628650" cy="134620"/>
              <wp:effectExtent b="0" l="0" r="0" t="0"/>
              <wp:wrapNone/>
              <wp:docPr id="21" name=""/>
              <a:graphic>
                <a:graphicData uri="http://schemas.microsoft.com/office/word/2010/wordprocessingShape">
                  <wps:wsp>
                    <wps:cNvSpPr/>
                    <wps:cNvPr id="15" name="Shape 15"/>
                    <wps:spPr>
                      <a:xfrm>
                        <a:off x="5036438" y="3717453"/>
                        <a:ext cx="619125"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64748a"/>
                              <w:sz w:val="14"/>
                              <w:vertAlign w:val="baseline"/>
                            </w:rPr>
                            <w:t xml:space="preserve">Halaman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5893357</wp:posOffset>
              </wp:positionH>
              <wp:positionV relativeFrom="paragraph">
                <wp:posOffset>-29460</wp:posOffset>
              </wp:positionV>
              <wp:extent cx="628650" cy="134620"/>
              <wp:effectExtent b="0" l="0" r="0" t="0"/>
              <wp:wrapNone/>
              <wp:docPr id="2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8650" cy="1346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3" w:hanging="379"/>
      </w:pPr>
      <w:rPr>
        <w:rFonts w:ascii="Arial" w:cs="Arial" w:eastAsia="Arial" w:hAnsi="Arial"/>
        <w:b w:val="1"/>
        <w:bCs w:val="1"/>
        <w:i w:val="0"/>
        <w:iCs w:val="0"/>
        <w:color w:val="0a0f13"/>
        <w:sz w:val="34"/>
        <w:szCs w:val="34"/>
      </w:rPr>
    </w:lvl>
    <w:lvl w:ilvl="1">
      <w:start w:val="0"/>
      <w:numFmt w:val="bullet"/>
      <w:lvlText w:val="•"/>
      <w:lvlJc w:val="left"/>
      <w:pPr>
        <w:ind w:left="35" w:hanging="120"/>
      </w:pPr>
      <w:rPr>
        <w:rFonts w:ascii="Arial" w:cs="Arial" w:eastAsia="Arial" w:hAnsi="Arial"/>
        <w:b w:val="0"/>
        <w:bCs w:val="0"/>
        <w:i w:val="0"/>
        <w:iCs w:val="0"/>
        <w:sz w:val="19"/>
        <w:szCs w:val="19"/>
      </w:rPr>
    </w:lvl>
    <w:lvl w:ilvl="2">
      <w:start w:val="0"/>
      <w:numFmt w:val="bullet"/>
      <w:lvlText w:val="•"/>
      <w:lvlJc w:val="left"/>
      <w:pPr>
        <w:ind w:left="420" w:hanging="120"/>
      </w:pPr>
      <w:rPr/>
    </w:lvl>
    <w:lvl w:ilvl="3">
      <w:start w:val="0"/>
      <w:numFmt w:val="bullet"/>
      <w:lvlText w:val="•"/>
      <w:lvlJc w:val="left"/>
      <w:pPr>
        <w:ind w:left="1607" w:hanging="120"/>
      </w:pPr>
      <w:rPr/>
    </w:lvl>
    <w:lvl w:ilvl="4">
      <w:start w:val="0"/>
      <w:numFmt w:val="bullet"/>
      <w:lvlText w:val="•"/>
      <w:lvlJc w:val="left"/>
      <w:pPr>
        <w:ind w:left="2795" w:hanging="120"/>
      </w:pPr>
      <w:rPr/>
    </w:lvl>
    <w:lvl w:ilvl="5">
      <w:start w:val="0"/>
      <w:numFmt w:val="bullet"/>
      <w:lvlText w:val="•"/>
      <w:lvlJc w:val="left"/>
      <w:pPr>
        <w:ind w:left="3983" w:hanging="120"/>
      </w:pPr>
      <w:rPr/>
    </w:lvl>
    <w:lvl w:ilvl="6">
      <w:start w:val="0"/>
      <w:numFmt w:val="bullet"/>
      <w:lvlText w:val="•"/>
      <w:lvlJc w:val="left"/>
      <w:pPr>
        <w:ind w:left="5170" w:hanging="120"/>
      </w:pPr>
      <w:rPr/>
    </w:lvl>
    <w:lvl w:ilvl="7">
      <w:start w:val="0"/>
      <w:numFmt w:val="bullet"/>
      <w:lvlText w:val="•"/>
      <w:lvlJc w:val="left"/>
      <w:pPr>
        <w:ind w:left="6358" w:hanging="120"/>
      </w:pPr>
      <w:rPr/>
    </w:lvl>
    <w:lvl w:ilvl="8">
      <w:start w:val="0"/>
      <w:numFmt w:val="bullet"/>
      <w:lvlText w:val="•"/>
      <w:lvlJc w:val="left"/>
      <w:pPr>
        <w:ind w:left="7546" w:hanging="1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5" w:lineRule="auto"/>
      <w:ind w:left="413" w:hanging="378"/>
    </w:pPr>
    <w:rPr>
      <w:rFonts w:ascii="Arial" w:cs="Arial" w:eastAsia="Arial" w:hAnsi="Arial"/>
      <w:b w:val="1"/>
      <w:bCs w:val="1"/>
      <w:sz w:val="34"/>
      <w:szCs w:val="3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612" w:right="611"/>
      <w:jc w:val="center"/>
    </w:pPr>
    <w:rPr>
      <w:rFonts w:ascii="Arial" w:cs="Arial" w:eastAsia="Arial" w:hAnsi="Arial"/>
      <w:b w:val="1"/>
      <w:bCs w:val="1"/>
      <w:sz w:val="48"/>
      <w:szCs w:val="4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61"/>
      <w:ind w:left="154"/>
    </w:pPr>
    <w:rPr>
      <w:rFonts w:ascii="Arial" w:cs="Arial" w:eastAsia="Arial" w:hAnsi="Arial"/>
      <w:sz w:val="19"/>
      <w:szCs w:val="19"/>
      <w:lang w:bidi="ar-SA" w:eastAsia="en-US" w:val="id"/>
    </w:rPr>
  </w:style>
  <w:style w:type="paragraph" w:styleId="ListParagraph">
    <w:name w:val="List Paragraph"/>
    <w:basedOn w:val="Normal"/>
    <w:uiPriority w:val="1"/>
    <w:qFormat w:val="1"/>
    <w:pPr>
      <w:spacing w:before="161"/>
      <w:ind w:left="154" w:hanging="119"/>
    </w:pPr>
    <w:rPr>
      <w:rFonts w:ascii="Arial" w:cs="Arial" w:eastAsia="Arial" w:hAnsi="Arial"/>
      <w:lang w:bidi="ar-SA" w:eastAsia="en-US" w:val="id"/>
    </w:rPr>
  </w:style>
  <w:style w:type="paragraph" w:styleId="TableParagraph">
    <w:name w:val="Table Paragraph"/>
    <w:basedOn w:val="Normal"/>
    <w:uiPriority w:val="1"/>
    <w:qFormat w:val="1"/>
    <w:pPr>
      <w:spacing w:before="89"/>
      <w:ind w:left="101"/>
    </w:pPr>
    <w:rPr>
      <w:rFonts w:ascii="Arial" w:cs="Arial" w:eastAsia="Arial" w:hAnsi="Arial"/>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p10.owasp.org/2021/" TargetMode="External"/><Relationship Id="rId11" Type="http://schemas.openxmlformats.org/officeDocument/2006/relationships/hyperlink" Target="http://localhost:3000/" TargetMode="External"/><Relationship Id="rId22" Type="http://schemas.openxmlformats.org/officeDocument/2006/relationships/hyperlink" Target="https://docs.djangoproject.com/en/dev/topics/security/" TargetMode="External"/><Relationship Id="rId10" Type="http://schemas.openxmlformats.org/officeDocument/2006/relationships/hyperlink" Target="http://localhost:3000/" TargetMode="External"/><Relationship Id="rId21" Type="http://schemas.openxmlformats.org/officeDocument/2006/relationships/hyperlink" Target="https://cheatsheetseries.owasp.org/" TargetMode="External"/><Relationship Id="rId13" Type="http://schemas.openxmlformats.org/officeDocument/2006/relationships/hyperlink" Target="http://localhost:3000/?q" TargetMode="External"/><Relationship Id="rId24" Type="http://schemas.openxmlformats.org/officeDocument/2006/relationships/hyperlink" Target="https://docs.github.com/en/code-security/dependabot" TargetMode="External"/><Relationship Id="rId12" Type="http://schemas.openxmlformats.org/officeDocument/2006/relationships/hyperlink" Target="http://localhost:3000/" TargetMode="External"/><Relationship Id="rId23" Type="http://schemas.openxmlformats.org/officeDocument/2006/relationships/hyperlink" Target="https://docs.spring.io/spring-security/refer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hyperlink" Target="http://localhost:3000/?q" TargetMode="External"/><Relationship Id="rId17" Type="http://schemas.openxmlformats.org/officeDocument/2006/relationships/hyperlink" Target="http://localhost:3000/" TargetMode="External"/><Relationship Id="rId16" Type="http://schemas.openxmlformats.org/officeDocument/2006/relationships/hyperlink" Target="http://localhost:3000/"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hyperlink" Target="http://localhost:3000/?q" TargetMode="External"/><Relationship Id="rId7" Type="http://schemas.openxmlformats.org/officeDocument/2006/relationships/image" Target="media/image3.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ldVj99o1gJCsC8wLuYkw9VKLA==">CgMxLjA4AHIhMXdqOWlpMExBRm9QVVZYckFGakU1WUFxUTB0b3gyUzBr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2026-10-14T04:31:45Z</dcterms:created>
  <dc:creator>(anonymous)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Creator">
    <vt:lpwstr>(unspecified)</vt:lpwstr>
  </property>
  <property fmtid="{D5CDD505-2E9C-101B-9397-08002B2CF9AE}" pid="5" name="LastSaved">
    <vt:filetime>2026-10-14T00:00:00Z</vt:filetime>
  </property>
  <property fmtid="{D5CDD505-2E9C-101B-9397-08002B2CF9AE}" pid="6" name="Producer">
    <vt:lpwstr>ReportLab PDF Library - (opensource)</vt:lpwstr>
  </property>
</Properties>
</file>