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479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Задача 1. Скорость размножения некоторых бактерий пропорциональна количеству бактерий, имеющихся в наличии в рассматриваемый момент времени t. Количество бактерий утроилось в течение 5 часов. Найти зависимость числа бактерий от времени.</w:t>
      </w:r>
    </w:p>
    <w:p w14:paraId="21967D4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25504949" w14:textId="06D2C9A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Решение. Обозначим количество бактерий в момент времени t через x, тогда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32CA18C" wp14:editId="7C4BE666">
            <wp:extent cx="228600" cy="390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скорость размножения бактерий.</w:t>
      </w:r>
    </w:p>
    <w:p w14:paraId="1418361C" w14:textId="3201826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По условию задачи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23E4A49" wp14:editId="568B1DC2">
            <wp:extent cx="542925" cy="390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уравнение с разделяющимися переменными.</w:t>
      </w:r>
    </w:p>
    <w:p w14:paraId="7FE099AC" w14:textId="48E4B5F5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AB47E81" wp14:editId="46FBE749">
            <wp:extent cx="4619625" cy="390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62F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Потенцируем последнее выражение и получаем общее решение нашего дифференциального уравнения.</w:t>
      </w:r>
    </w:p>
    <w:p w14:paraId="1A051411" w14:textId="40FE678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965E63E" wp14:editId="7B532D51">
            <wp:extent cx="128587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997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Найдем частное решение, соответствующее начальным условиям</w:t>
      </w:r>
    </w:p>
    <w:p w14:paraId="500EE9B5" w14:textId="2D64CA8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При t=0, x=x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val="ru-BY" w:eastAsia="ru-BY" w:bidi="ar-SA"/>
        </w:rPr>
        <w:t>0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53EBF07" wp14:editId="4A1BF3CD">
            <wp:extent cx="2171700" cy="26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-частное решение дифференциального уравнения.</w:t>
      </w:r>
    </w:p>
    <w:p w14:paraId="6728942D" w14:textId="7A91CF2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Чтобы найти искомую зависимость, определим коэффициент пропорциональности k. По условию задачи известно, что через 5 часов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333359A" wp14:editId="54090F03">
            <wp:extent cx="676275" cy="22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1AC970DF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Таким образом</w:t>
      </w:r>
    </w:p>
    <w:p w14:paraId="3CFBCB6A" w14:textId="1A26A2D8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E9C286A" wp14:editId="66565C7A">
            <wp:extent cx="14382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886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Прологарифмируем последнее выражение</w:t>
      </w:r>
    </w:p>
    <w:p w14:paraId="75F80080" w14:textId="607F16B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7C751AE" wp14:editId="4965C68E">
            <wp:extent cx="240030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13BA" w14:textId="71E8705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Окончательно получаем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495850F" wp14:editId="0365C2A2">
            <wp:extent cx="1457325" cy="276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AFB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3BB6136F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5314662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lastRenderedPageBreak/>
        <w:t>Задача 2. При прохождении света через вещество происходит ослабление интенсивности светового потока, вследствие превращения световой энергии в другие виды энергии, т.е. происходит поглощение света веществом. Найти закон поглощения, если известно, что ослабление интенсивности пропорционально толщине слоя и интенсивности падающего излучения.</w:t>
      </w:r>
    </w:p>
    <w:p w14:paraId="50A00EC2" w14:textId="77777777" w:rsidR="0001677F" w:rsidRPr="0001677F" w:rsidRDefault="0001677F" w:rsidP="0001677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</w:p>
    <w:p w14:paraId="2762F67B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1A96838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Решение. Исходя из условия задачи, можно сразу написать дифференциальное уравнение</w:t>
      </w:r>
    </w:p>
    <w:p w14:paraId="1B40D0C0" w14:textId="3812597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71E6C3C" wp14:editId="358E885E">
            <wp:extent cx="7620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</w:t>
      </w:r>
    </w:p>
    <w:p w14:paraId="20950F26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где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dI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 -ослабление интенсивности при прохождении слоя толщиной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dx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.</w:t>
      </w:r>
    </w:p>
    <w:p w14:paraId="1172DD87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k -коэффициент пропорциональности.</w:t>
      </w:r>
    </w:p>
    <w:p w14:paraId="7EA94AC6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Знак минус показывает, что интенсивность падает по мере прохождения слоя.</w:t>
      </w:r>
    </w:p>
    <w:p w14:paraId="3FA679C0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Проинтегрируем наше уравнение, предварительно разделив переменные</w:t>
      </w:r>
    </w:p>
    <w:p w14:paraId="7099A346" w14:textId="374CF8B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52B2732" wp14:editId="7F2E890F">
            <wp:extent cx="952500" cy="409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9D2E" w14:textId="7F0CE20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38B6422" wp14:editId="2506558E">
            <wp:extent cx="1114425" cy="16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C527" w14:textId="4E8692A9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58D4452" wp14:editId="02F3656C">
            <wp:extent cx="205740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4209" w14:textId="2CA22CD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782BAB5" wp14:editId="615FA0A1">
            <wp:extent cx="6477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171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Исходя из того, что падающий на поверхность вещества свет имел интенсивность I=I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val="ru-BY" w:eastAsia="ru-BY" w:bidi="ar-SA"/>
        </w:rPr>
        <w:t>0 , 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при x=0, найдем частное решение</w:t>
      </w:r>
    </w:p>
    <w:p w14:paraId="2F2F42DE" w14:textId="04BBC91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vertAlign w:val="subscript"/>
          <w:lang w:val="ru-BY" w:eastAsia="ru-BY" w:bidi="ar-SA"/>
        </w:rPr>
        <w:drawing>
          <wp:inline distT="0" distB="0" distL="0" distR="0" wp14:anchorId="0D417F15" wp14:editId="3DFBECE4">
            <wp:extent cx="13716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0801" w14:textId="0F2382F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4B50D7D" wp14:editId="0240E87C">
            <wp:extent cx="70485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E188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Итак, мы получили закон поглощения света веществом ( закон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Бугера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), где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br/>
        <w:t>k -натуральный показатель поглощения.</w:t>
      </w:r>
    </w:p>
    <w:p w14:paraId="62C9101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567A718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lastRenderedPageBreak/>
        <w:t xml:space="preserve">Задача 3. Известно, что механические свойства биологических объектов изучаются с помощью вязкоупругих моделей (поршень - пружина). Одной из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найболее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 распространенных является модель Кельвина -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Фойхта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, состоящая из параллельно соединенных пружины и поршня (см. рис.1).</w:t>
      </w:r>
    </w:p>
    <w:p w14:paraId="3261627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5D0A5733" w14:textId="624BBDE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0D34B7A" wp14:editId="03E42428">
            <wp:extent cx="229552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2AAC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1731FEF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BY" w:eastAsia="ru-BY" w:bidi="ar-SA"/>
        </w:rPr>
        <w:t xml:space="preserve">Рис. 4. Модель Кельвина - </w:t>
      </w:r>
      <w:proofErr w:type="spellStart"/>
      <w:r w:rsidRPr="0001677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u-BY" w:eastAsia="ru-BY" w:bidi="ar-SA"/>
        </w:rPr>
        <w:t>Фойхта</w:t>
      </w:r>
      <w:proofErr w:type="spellEnd"/>
    </w:p>
    <w:p w14:paraId="740E6A7E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68186925" w14:textId="28148EE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Найти зависимость деформации от времени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50363B5" wp14:editId="7416C1C5">
            <wp:extent cx="571500" cy="20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если к модели приложена постоянная нагрузка.</w:t>
      </w:r>
    </w:p>
    <w:p w14:paraId="0B86969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</w:p>
    <w:p w14:paraId="454B289E" w14:textId="12B184F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Решение. Согласно условию задачи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E14EF2A" wp14:editId="4CC09218">
            <wp:extent cx="15335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и учитывая также, что при малых деформациях выполняется закон Гука, т.е.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4282B5A" wp14:editId="61CF54C9">
            <wp:extent cx="65722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а механическое напряжение, возникающее в вязкой среде пропорционально скорости деформации, т.е.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413D05F" wp14:editId="1463D76C">
            <wp:extent cx="80010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мы можем написать дифференциальное уравнение.</w:t>
      </w:r>
    </w:p>
    <w:p w14:paraId="6F621D79" w14:textId="76C842E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72D9A96" wp14:editId="27EAD3B3">
            <wp:extent cx="9144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B9050AD" wp14:editId="5E3214AA">
            <wp:extent cx="80962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9043" w14:textId="65164F7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Проинтегрируем полученное дифференциальное уравнение от начального момента времени и нулевой деформации до текущих значений t 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A73AAB4" wp14:editId="06617D73">
            <wp:extent cx="123825" cy="14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мы будем иметь сразу частное решение.</w:t>
      </w:r>
    </w:p>
    <w:p w14:paraId="16D823FF" w14:textId="05A75B6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2689B87" wp14:editId="73A46AEF">
            <wp:extent cx="11334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B650" w14:textId="51919F9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2233F3F" wp14:editId="64595152">
            <wp:extent cx="14573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229C" w14:textId="5686408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D3E0605" wp14:editId="66D00CC1">
            <wp:extent cx="21812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F79A5C8" wp14:editId="7111604C">
            <wp:extent cx="27336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84C7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lastRenderedPageBreak/>
        <w:t>Потенцируя последнее выражение, получаем</w:t>
      </w:r>
    </w:p>
    <w:p w14:paraId="18E2926C" w14:textId="1425BC2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8D9D627" wp14:editId="5199CBA1">
            <wp:extent cx="91440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01B1" w14:textId="538F296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Находим отсюда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7F9709B" wp14:editId="6037B106">
            <wp:extent cx="123825" cy="14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AF93" w14:textId="31B8BC5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761CD5D" wp14:editId="32098179">
            <wp:extent cx="1095375" cy="504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972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Как видно из полученной формулы, в рамках модели Кельвина -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Фойхта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 xml:space="preserve"> деформация при постоянной нагрузке возрастает с течением времени. Это соответствует реальным материалам. Такое свойство материала названо текучестью.</w:t>
      </w:r>
    </w:p>
    <w:p w14:paraId="7114DB5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Дифференциальные уравнения второго порядка используются во многих областях естествознания.</w:t>
      </w:r>
    </w:p>
    <w:p w14:paraId="482EFE6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Остановимся на рассмотрении движения динамических систем вблизи положения равновесия, т.е. на колебаниях. При достаточно малых отклонениях от положения равновесия колебания бывают обычно 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u w:val="single"/>
          <w:lang w:val="ru-BY" w:eastAsia="ru-BY" w:bidi="ar-SA"/>
        </w:rPr>
        <w:t>гармоническими.</w:t>
      </w:r>
    </w:p>
    <w:p w14:paraId="4DE1B990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Ограничим наше рассмотрение только случаем свободных колебаний без учета сил трения и внешнего воздействия.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9176"/>
      </w:tblGrid>
      <w:tr w:rsidR="0001677F" w:rsidRPr="0001677F" w14:paraId="64451185" w14:textId="77777777" w:rsidTr="0001677F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997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</w:tr>
      <w:tr w:rsidR="0001677F" w:rsidRPr="0001677F" w14:paraId="66E9ABEF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15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7935" w14:textId="7E6B8FD9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032C93AA" wp14:editId="1A3F033A">
                  <wp:extent cx="5940425" cy="1948815"/>
                  <wp:effectExtent l="0" t="0" r="317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5ED2E" w14:textId="7777777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</w:tblGrid>
      <w:tr w:rsidR="0001677F" w:rsidRPr="0001677F" w14:paraId="61B01D8A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"/>
            </w:tblGrid>
            <w:tr w:rsidR="0001677F" w:rsidRPr="0001677F" w14:paraId="7368758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8D322" w14:textId="77777777" w:rsidR="0001677F" w:rsidRPr="0001677F" w:rsidRDefault="0001677F" w:rsidP="000167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BY" w:eastAsia="ru-BY" w:bidi="ar-SA"/>
                    </w:rPr>
                  </w:pPr>
                  <w:r w:rsidRPr="000167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BY" w:eastAsia="ru-BY" w:bidi="ar-SA"/>
                    </w:rPr>
                    <w:t>C</w:t>
                  </w:r>
                </w:p>
              </w:tc>
            </w:tr>
          </w:tbl>
          <w:p w14:paraId="09717C0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</w:p>
        </w:tc>
      </w:tr>
    </w:tbl>
    <w:p w14:paraId="3C6A20C8" w14:textId="05A7A632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6029A16B" wp14:editId="2E3A1796">
            <wp:extent cx="19050" cy="200025"/>
            <wp:effectExtent l="0" t="0" r="1905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38227CB6" wp14:editId="45BDD123">
            <wp:extent cx="190500" cy="33337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1E171FBF" wp14:editId="31D3B78B">
            <wp:extent cx="200025" cy="1143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78299CC1" wp14:editId="61B74375">
            <wp:extent cx="200025" cy="1143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6F6F850E" wp14:editId="3C67EFD1">
            <wp:extent cx="200025" cy="1047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24506E7C" wp14:editId="28BF7798">
            <wp:extent cx="476250" cy="190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3CAB6363" wp14:editId="67EEDCC5">
            <wp:extent cx="200025" cy="190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</w:tblGrid>
      <w:tr w:rsidR="0001677F" w:rsidRPr="0001677F" w14:paraId="09F1DBEB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01677F" w:rsidRPr="0001677F" w14:paraId="7E73FC4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876D7" w14:textId="77777777" w:rsidR="0001677F" w:rsidRPr="0001677F" w:rsidRDefault="0001677F" w:rsidP="000167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BY" w:eastAsia="ru-BY" w:bidi="ar-SA"/>
                    </w:rPr>
                  </w:pPr>
                  <w:r w:rsidRPr="000167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BY" w:eastAsia="ru-BY" w:bidi="ar-SA"/>
                    </w:rPr>
                    <w:t>L</w:t>
                  </w:r>
                </w:p>
              </w:tc>
            </w:tr>
          </w:tbl>
          <w:p w14:paraId="42A3333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</w:p>
        </w:tc>
      </w:tr>
    </w:tbl>
    <w:p w14:paraId="1E8E8CA8" w14:textId="6DC2661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lastRenderedPageBreak/>
        <w:drawing>
          <wp:inline distT="0" distB="0" distL="0" distR="0" wp14:anchorId="1610ACBA" wp14:editId="480E759A">
            <wp:extent cx="200025" cy="190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18BF144B" wp14:editId="0597FDAE">
            <wp:extent cx="200025" cy="190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757A47FA" wp14:editId="6E3C85DD">
            <wp:extent cx="1276350" cy="4572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6F282DA4" wp14:editId="51963BC9">
            <wp:extent cx="1114425" cy="11144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736BD51A" wp14:editId="742B9D39">
            <wp:extent cx="19050" cy="114300"/>
            <wp:effectExtent l="0" t="0" r="190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0ADB2F46" wp14:editId="6F023AFC">
            <wp:extent cx="180975" cy="5524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15B14867" wp14:editId="7FDD0F16">
            <wp:extent cx="200025" cy="1143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4D336531" wp14:editId="3EA04AD8">
            <wp:extent cx="200025" cy="1047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47BDF778" wp14:editId="07E6B0AF">
            <wp:extent cx="200025" cy="1143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5DCB9B4C" wp14:editId="5D3DB643">
            <wp:extent cx="200025" cy="1047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6711913E" wp14:editId="5B9A42E5">
            <wp:extent cx="571500" cy="2000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27FDE12D" wp14:editId="0E778864">
            <wp:extent cx="323850" cy="5810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51B4332B" wp14:editId="1BC75237">
            <wp:extent cx="323850" cy="5810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091BDED4" wp14:editId="1B95FBA0">
            <wp:extent cx="571500" cy="2000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val="ru-BY" w:eastAsia="ru-BY" w:bidi="ar-SA"/>
        </w:rPr>
        <w:drawing>
          <wp:inline distT="0" distB="0" distL="0" distR="0" wp14:anchorId="0D401534" wp14:editId="195AA501">
            <wp:extent cx="19050" cy="657225"/>
            <wp:effectExtent l="0" t="0" r="1905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  <w:t> Примеры свободных колебаний в различных системах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20"/>
        <w:gridCol w:w="420"/>
        <w:gridCol w:w="420"/>
        <w:gridCol w:w="420"/>
        <w:gridCol w:w="150"/>
        <w:gridCol w:w="420"/>
        <w:gridCol w:w="420"/>
        <w:gridCol w:w="990"/>
        <w:gridCol w:w="150"/>
        <w:gridCol w:w="150"/>
        <w:gridCol w:w="150"/>
        <w:gridCol w:w="150"/>
        <w:gridCol w:w="150"/>
        <w:gridCol w:w="150"/>
        <w:gridCol w:w="150"/>
        <w:gridCol w:w="150"/>
        <w:gridCol w:w="165"/>
      </w:tblGrid>
      <w:tr w:rsidR="0001677F" w:rsidRPr="0001677F" w14:paraId="284F28C1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CB0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3FC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C7B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41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B86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2A53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AEE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CD2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26F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C846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755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5B7B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CB6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20F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330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227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C1B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8A8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</w:tr>
      <w:tr w:rsidR="0001677F" w:rsidRPr="0001677F" w14:paraId="1D5C59D5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B2C6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954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9696" w14:textId="444758D1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6E7A297B" wp14:editId="7092A16A">
                  <wp:extent cx="19050" cy="285750"/>
                  <wp:effectExtent l="0" t="0" r="1905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F1C64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A500D6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C1DDA3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0494E9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759C6A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A2805E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C77896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0DFBC8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250DED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381966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D72CA8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7D054D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54887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C04F3F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50FE1F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0AA89B28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147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051F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85A15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78B3EF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3FAE0E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A928B4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2F5233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153DBD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925235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0CA8E5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5C35FA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33898C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48E1D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00D5BD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B87F87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A53555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9FD538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67A3DF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211C4C14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04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BCB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AE8B" w14:textId="030E0105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5F96395C" wp14:editId="7F47DD9E">
                  <wp:extent cx="200025" cy="381000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BA1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2C1C9" w14:textId="283F208D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21236AFF" wp14:editId="3CC68DEA">
                  <wp:extent cx="200025" cy="20002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D0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570E" w14:textId="4F4AEA63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66CC73AE" wp14:editId="7612EE3F">
                  <wp:extent cx="200025" cy="2000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B26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F86CA" w14:textId="349322CD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4C7EB925" wp14:editId="7E9BA844">
                  <wp:extent cx="571500" cy="295275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42DE0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B4BB86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2EE6B2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F90F32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6CC3BE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42259D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4DC856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F6E8D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4FFFF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23F98DEF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537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B88C" w14:textId="7B53AF90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34919F9A" wp14:editId="6AE55751">
                  <wp:extent cx="200025" cy="2000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B52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FF217" w14:textId="7B4BA831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51A4A4A5" wp14:editId="5C2E67A9">
                  <wp:extent cx="200025" cy="20002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670A1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3F9DA0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32D628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F29D32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296272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569E96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B2BD82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C1031C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453530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BA4E6F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03C9C9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05136F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6B7365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AD7F4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52EFC372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BEF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41C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20EE" w14:textId="67503132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344D35A5" wp14:editId="0C4251FE">
                  <wp:extent cx="209550" cy="200025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FA9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157A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813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982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15408" w14:textId="3B46C920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 w:bidi="ar-SA"/>
              </w:rPr>
              <w:drawing>
                <wp:inline distT="0" distB="0" distL="0" distR="0" wp14:anchorId="110FBD68" wp14:editId="00BF059B">
                  <wp:extent cx="200025" cy="20002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81896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0810DB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1F8AC8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00937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D25E1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479D0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35ECBC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6BBCB9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7EFC5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BA4236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590AF366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9C4C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6DFFE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AFDED1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A7D9ED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0427D6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D1010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22318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CD1FD4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EE575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899C0E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8A5A6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FB9E3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958878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45509F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D6BDEC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E4DA1E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348E44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E6A24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  <w:tr w:rsidR="0001677F" w:rsidRPr="0001677F" w14:paraId="58F99B1E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668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1EDA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83825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071BF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4C80A0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936673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722A8A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7AD22A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817308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AE101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AC739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EDA250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1CBE6A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65C251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80741A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96DEE1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953ED6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3C85F3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ru-BY" w:eastAsia="ru-BY" w:bidi="ar-SA"/>
              </w:rPr>
            </w:pPr>
          </w:p>
        </w:tc>
      </w:tr>
    </w:tbl>
    <w:p w14:paraId="7AC0BB71" w14:textId="7777777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</w:p>
    <w:p w14:paraId="4EE3CD52" w14:textId="2A24B0F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Во всех приведенных примерах сила, действующая на систему (шарик), выражается сложной функцией его отклонения от положения равновесия.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3E1F6AE" wp14:editId="562A26F0">
            <wp:extent cx="2543175" cy="4191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</w:t>
      </w:r>
    </w:p>
    <w:p w14:paraId="14489297" w14:textId="760B2E2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где x – малое отклонение от положения равновесия, 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EC13805" wp14:editId="5E0EBA3A">
            <wp:extent cx="381000" cy="1809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точка устойчивого равновесия.</w:t>
      </w:r>
    </w:p>
    <w:p w14:paraId="3F2C6F7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Сила f(x) в точке равновесия равна нулю, т. е. f(0)=0.</w:t>
      </w:r>
    </w:p>
    <w:p w14:paraId="26BDF6F0" w14:textId="6AF1098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Обычно в реальных физических системах отличным от нуля бывает член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58EE43E" wp14:editId="68504842">
            <wp:extent cx="800100" cy="200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 Так как x=0 есть точка устойчивого равновесия, сила должна быть направлена к точке x=0. Это значит, что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5D702DB" wp14:editId="237581DA">
            <wp:extent cx="61912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60B71793" w14:textId="77777777" w:rsidR="0001677F" w:rsidRPr="0001677F" w:rsidRDefault="0001677F" w:rsidP="0001677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BY" w:eastAsia="ru-BY" w:bidi="ar-SA"/>
        </w:rPr>
      </w:pPr>
    </w:p>
    <w:p w14:paraId="6B1039B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Исходя из второго закона динамики, запишем уравнение движения для малых отклонений от положения равновесия.</w:t>
      </w:r>
    </w:p>
    <w:p w14:paraId="68822C97" w14:textId="7A36D7E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4954759" wp14:editId="0E6600BC">
            <wp:extent cx="752475" cy="4286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DDF1F97" wp14:editId="37577389">
            <wp:extent cx="1343025" cy="200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где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13CB99E2" wp14:editId="61F1FC4B">
            <wp:extent cx="981075" cy="200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64F58F45" w14:textId="4D19679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lastRenderedPageBreak/>
        <w:t>Выражая ускорение a через вторую производную смещения x по времени, получаем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4DB2528" wp14:editId="0902D7B1">
            <wp:extent cx="876300" cy="419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31EB" w14:textId="2594189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Разделим обе части уравнения на массу m и обозначим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62D2FE5" wp14:editId="091FD752">
            <wp:extent cx="52387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2635D4C5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После проведенных преобразований получаем уравнение гармонических колебаний для механических систем .</w:t>
      </w:r>
    </w:p>
    <w:p w14:paraId="7A305F95" w14:textId="47E8DDB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E933F27" wp14:editId="6A368067">
            <wp:extent cx="962025" cy="419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(*)</w:t>
      </w:r>
    </w:p>
    <w:p w14:paraId="2CCFC50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Получим такое же уравнение для случая электромагнитных колебаний. Э.Д.С. индукции в колебательном контуре, имеет вид</w:t>
      </w:r>
    </w:p>
    <w:p w14:paraId="39C7492F" w14:textId="79DF7E25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21EAA8A4" wp14:editId="5094DC97">
            <wp:extent cx="1038225" cy="390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2D4F522A" w14:textId="48E8869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Учитывая, что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2545D97" wp14:editId="2CE78510">
            <wp:extent cx="4476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снова приходим к дифференциальному уравнению второго порядка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99744AB" wp14:editId="4DC50305">
            <wp:extent cx="838200" cy="41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 Разделим обе части уравнения на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B3233A7" wp14:editId="7AAA5558">
            <wp:extent cx="152400" cy="1619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и обозначим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FF47E36" wp14:editId="2B9ABBCD">
            <wp:extent cx="657225" cy="3905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570FD0A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Окончательно получаем для электромагнитных колебаний</w:t>
      </w:r>
    </w:p>
    <w:p w14:paraId="14C55843" w14:textId="616E787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19AB0DC" wp14:editId="019C3A1F">
            <wp:extent cx="990600" cy="4191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(**)</w:t>
      </w:r>
    </w:p>
    <w:p w14:paraId="71D7CCE4" w14:textId="063C4CD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Примечательно, что, несмотря на различную природу механических и электромагнитных колебаний, они описываются одинаковыми дифференциальными уравнениями второго порядка, уравнениями гармонических колебаний. Разница лишь в том, что во втором уравнении мы вместо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67FE08E" wp14:editId="2C279999">
            <wp:extent cx="142875" cy="142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(смещения) имеем дело с электрическим зарядом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02D69283" wp14:editId="6C7A2781">
            <wp:extent cx="123825" cy="1619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 и стремление к равновесию - есть стремление восстановить нулевое значение заряда на конденсаторе.</w:t>
      </w:r>
    </w:p>
    <w:p w14:paraId="7EDC3CC3" w14:textId="2ADDCFE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Найдем решение уравнения гармонических колебаний. Составим характеристическое уравнение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7CBF66C8" wp14:editId="52B5FDFE">
            <wp:extent cx="828675" cy="257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6214017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Его корни мнимые и равны соответственно:</w:t>
      </w:r>
    </w:p>
    <w:p w14:paraId="34884EF4" w14:textId="722842F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5D6F387" wp14:editId="7F36BE1C">
            <wp:extent cx="885825" cy="457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A6A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lastRenderedPageBreak/>
        <w:t>Следовательно, решением данного уравнения в случае механических колебаний функция будет выглядеть так:</w:t>
      </w:r>
    </w:p>
    <w:p w14:paraId="608A4CF9" w14:textId="6C27181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2496FF7" wp14:editId="0F9898B5">
            <wp:extent cx="4010025" cy="238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C83F" w14:textId="15B44B4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6591C1D" wp14:editId="7A728063">
            <wp:extent cx="190500" cy="2190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3986604" wp14:editId="470AFE53">
            <wp:extent cx="200025" cy="219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постоянные интегрирования.</w:t>
      </w:r>
    </w:p>
    <w:p w14:paraId="0989DFEC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После несложных преобразований можно упростить это выражение</w:t>
      </w:r>
    </w:p>
    <w:p w14:paraId="09601BB5" w14:textId="1E8A4E8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88E8D5A" wp14:editId="78959BE3">
            <wp:extent cx="1495425" cy="228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.</w:t>
      </w:r>
    </w:p>
    <w:p w14:paraId="4713A05B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Аналогично, можно записать для электромагнитных колебаний</w:t>
      </w:r>
    </w:p>
    <w:p w14:paraId="56FBA656" w14:textId="54DDC60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3FD1B719" wp14:editId="06F735F6">
            <wp:extent cx="163830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24EF" w14:textId="68E6B77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Здесь введенная ранее величина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6B6A0828" wp14:editId="3507020F">
            <wp:extent cx="200025" cy="228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есть собственная циклическая частота колебаний,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DC7CAB5" wp14:editId="46B17A36">
            <wp:extent cx="161925" cy="161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(или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54B87C69" wp14:editId="1A2799BB">
            <wp:extent cx="295275" cy="228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) – амплитуда колебаний,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val="ru-BY" w:eastAsia="ru-BY" w:bidi="ar-SA"/>
        </w:rPr>
        <w:drawing>
          <wp:inline distT="0" distB="0" distL="0" distR="0" wp14:anchorId="4489AF3F" wp14:editId="582E0C25">
            <wp:extent cx="1905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val="ru-BY" w:eastAsia="ru-BY" w:bidi="ar-SA"/>
        </w:rPr>
        <w:t> - начальная фаза.</w:t>
      </w:r>
    </w:p>
    <w:p w14:paraId="22D23974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На всех уровнях организации – от макромолекулярного до популяционного – в </w:t>
      </w:r>
      <w:proofErr w:type="spellStart"/>
      <w:r w:rsidRPr="0001677F">
        <w:rPr>
          <w:lang w:val="ru-BY"/>
        </w:rPr>
        <w:t>биологическихсистемах</w:t>
      </w:r>
      <w:proofErr w:type="spellEnd"/>
      <w:r w:rsidRPr="0001677F">
        <w:rPr>
          <w:lang w:val="ru-BY"/>
        </w:rPr>
        <w:t xml:space="preserve"> происходят незатухающие колебания их параметров: ферментативной активности, концентрации метаболитов, параметров, определяющих физиологическое состояние (пульс, смена сна и бодрствования и т.д.). Считается, что любая биологическая система не только может, но и должна быть колебательной. Вот почему колебательным процессам уделяется столь пристальное внимание.</w:t>
      </w:r>
    </w:p>
    <w:p w14:paraId="75F2D973" w14:textId="77777777" w:rsidR="0001677F" w:rsidRPr="0001677F" w:rsidRDefault="0001677F" w:rsidP="0001677F">
      <w:pPr>
        <w:rPr>
          <w:lang w:val="ru-BY"/>
        </w:rPr>
      </w:pPr>
    </w:p>
    <w:p w14:paraId="008D077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Рассмотрим одну из задач прикладной механики, исследовав, и разрешив ее с помощью линейных дифференциальных уравнений.</w:t>
      </w:r>
    </w:p>
    <w:p w14:paraId="3D642F48" w14:textId="77777777" w:rsidR="0001677F" w:rsidRPr="0001677F" w:rsidRDefault="0001677F" w:rsidP="0001677F">
      <w:pPr>
        <w:rPr>
          <w:lang w:val="ru-BY"/>
        </w:rPr>
      </w:pPr>
    </w:p>
    <w:p w14:paraId="4776A8D6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Рис. 6.</w:t>
      </w:r>
    </w:p>
    <w:p w14:paraId="2E37EA37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Пусть, например, тело массой m, подвешено на пружине, жестко закрепленной одним концом (см. рис.6).</w:t>
      </w:r>
    </w:p>
    <w:p w14:paraId="32211CF8" w14:textId="77777777" w:rsidR="0001677F" w:rsidRPr="0001677F" w:rsidRDefault="0001677F" w:rsidP="0001677F">
      <w:pPr>
        <w:rPr>
          <w:lang w:val="ru-BY"/>
        </w:rPr>
      </w:pPr>
    </w:p>
    <w:p w14:paraId="3B61198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171D3C2B" w14:textId="77777777" w:rsidR="0001677F" w:rsidRPr="0001677F" w:rsidRDefault="0001677F" w:rsidP="0001677F">
      <w:pPr>
        <w:rPr>
          <w:lang w:val="ru-BY"/>
        </w:rPr>
      </w:pPr>
    </w:p>
    <w:p w14:paraId="5799F537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Как видно из рис.1 (положение I), вес тела уравновешивается упругой силой пружины, т.е.</w:t>
      </w:r>
    </w:p>
    <w:p w14:paraId="486136A4" w14:textId="77777777" w:rsidR="0001677F" w:rsidRPr="0001677F" w:rsidRDefault="0001677F" w:rsidP="0001677F">
      <w:pPr>
        <w:rPr>
          <w:lang w:val="ru-BY"/>
        </w:rPr>
      </w:pPr>
    </w:p>
    <w:p w14:paraId="547A0E7D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F1 = </w:t>
      </w:r>
      <w:proofErr w:type="spellStart"/>
      <w:r w:rsidRPr="0001677F">
        <w:rPr>
          <w:lang w:val="ru-BY"/>
        </w:rPr>
        <w:t>mg</w:t>
      </w:r>
      <w:proofErr w:type="spellEnd"/>
    </w:p>
    <w:p w14:paraId="698AB43D" w14:textId="77777777" w:rsidR="0001677F" w:rsidRPr="0001677F" w:rsidRDefault="0001677F" w:rsidP="0001677F">
      <w:pPr>
        <w:rPr>
          <w:lang w:val="ru-BY"/>
        </w:rPr>
      </w:pPr>
    </w:p>
    <w:p w14:paraId="0931786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lastRenderedPageBreak/>
        <w:t xml:space="preserve">Если оттянуть пружину, то появятся еще две силы: F - восстанавливающая сила пружины, пропорциональная изменению длины пружины и </w:t>
      </w:r>
      <w:proofErr w:type="spellStart"/>
      <w:r w:rsidRPr="0001677F">
        <w:rPr>
          <w:lang w:val="ru-BY"/>
        </w:rPr>
        <w:t>Fсопр</w:t>
      </w:r>
      <w:proofErr w:type="spellEnd"/>
      <w:r w:rsidRPr="0001677F">
        <w:rPr>
          <w:lang w:val="ru-BY"/>
        </w:rPr>
        <w:t xml:space="preserve"> - сила сопротивления среды, пропорциональная скорости движения тела.</w:t>
      </w:r>
    </w:p>
    <w:p w14:paraId="49E4E501" w14:textId="77777777" w:rsidR="0001677F" w:rsidRPr="0001677F" w:rsidRDefault="0001677F" w:rsidP="0001677F">
      <w:pPr>
        <w:rPr>
          <w:lang w:val="ru-BY"/>
        </w:rPr>
      </w:pPr>
    </w:p>
    <w:p w14:paraId="6D322C2E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Равнодействующая сил, расположенных на одной прямой (положение II) определяется как их алгебраическая сумма :</w:t>
      </w:r>
    </w:p>
    <w:p w14:paraId="38D5D23A" w14:textId="77777777" w:rsidR="0001677F" w:rsidRPr="0001677F" w:rsidRDefault="0001677F" w:rsidP="0001677F">
      <w:pPr>
        <w:rPr>
          <w:lang w:val="ru-BY"/>
        </w:rPr>
      </w:pPr>
    </w:p>
    <w:p w14:paraId="7DEEDC19" w14:textId="77777777" w:rsidR="0001677F" w:rsidRPr="0001677F" w:rsidRDefault="0001677F" w:rsidP="0001677F">
      <w:pPr>
        <w:rPr>
          <w:lang w:val="ru-BY"/>
        </w:rPr>
      </w:pPr>
    </w:p>
    <w:p w14:paraId="4F7EB3E7" w14:textId="77777777" w:rsidR="0001677F" w:rsidRPr="0001677F" w:rsidRDefault="0001677F" w:rsidP="0001677F">
      <w:pPr>
        <w:rPr>
          <w:lang w:val="ru-BY"/>
        </w:rPr>
      </w:pPr>
    </w:p>
    <w:p w14:paraId="4AC8727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R = F1 + F + </w:t>
      </w:r>
      <w:proofErr w:type="spellStart"/>
      <w:r w:rsidRPr="0001677F">
        <w:rPr>
          <w:lang w:val="ru-BY"/>
        </w:rPr>
        <w:t>Fсопр</w:t>
      </w:r>
      <w:proofErr w:type="spellEnd"/>
      <w:r w:rsidRPr="0001677F">
        <w:rPr>
          <w:lang w:val="ru-BY"/>
        </w:rPr>
        <w:t xml:space="preserve"> - </w:t>
      </w:r>
      <w:proofErr w:type="spellStart"/>
      <w:r w:rsidRPr="0001677F">
        <w:rPr>
          <w:lang w:val="ru-BY"/>
        </w:rPr>
        <w:t>mg</w:t>
      </w:r>
      <w:proofErr w:type="spellEnd"/>
    </w:p>
    <w:p w14:paraId="06DC3F5D" w14:textId="77777777" w:rsidR="0001677F" w:rsidRPr="0001677F" w:rsidRDefault="0001677F" w:rsidP="0001677F">
      <w:pPr>
        <w:rPr>
          <w:lang w:val="ru-BY"/>
        </w:rPr>
      </w:pPr>
    </w:p>
    <w:p w14:paraId="4A77772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Исходя из того, что F1 = </w:t>
      </w:r>
      <w:proofErr w:type="spellStart"/>
      <w:r w:rsidRPr="0001677F">
        <w:rPr>
          <w:lang w:val="ru-BY"/>
        </w:rPr>
        <w:t>mg</w:t>
      </w:r>
      <w:proofErr w:type="spellEnd"/>
      <w:r w:rsidRPr="0001677F">
        <w:rPr>
          <w:lang w:val="ru-BY"/>
        </w:rPr>
        <w:t xml:space="preserve"> равнодействующая будет равна</w:t>
      </w:r>
    </w:p>
    <w:p w14:paraId="6421E422" w14:textId="77777777" w:rsidR="0001677F" w:rsidRPr="0001677F" w:rsidRDefault="0001677F" w:rsidP="0001677F">
      <w:pPr>
        <w:rPr>
          <w:lang w:val="ru-BY"/>
        </w:rPr>
      </w:pPr>
    </w:p>
    <w:p w14:paraId="0339E092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R = F + </w:t>
      </w:r>
      <w:proofErr w:type="spellStart"/>
      <w:r w:rsidRPr="0001677F">
        <w:rPr>
          <w:lang w:val="ru-BY"/>
        </w:rPr>
        <w:t>Fсопр</w:t>
      </w:r>
      <w:proofErr w:type="spellEnd"/>
    </w:p>
    <w:p w14:paraId="5E68E9F3" w14:textId="77777777" w:rsidR="0001677F" w:rsidRPr="0001677F" w:rsidRDefault="0001677F" w:rsidP="0001677F">
      <w:pPr>
        <w:rPr>
          <w:lang w:val="ru-BY"/>
        </w:rPr>
      </w:pPr>
    </w:p>
    <w:p w14:paraId="79E3EFDC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По второму закону Ньютона</w:t>
      </w:r>
    </w:p>
    <w:p w14:paraId="3875C0EF" w14:textId="77777777" w:rsidR="0001677F" w:rsidRPr="0001677F" w:rsidRDefault="0001677F" w:rsidP="0001677F">
      <w:pPr>
        <w:rPr>
          <w:lang w:val="ru-BY"/>
        </w:rPr>
      </w:pPr>
    </w:p>
    <w:p w14:paraId="18776DF6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R = </w:t>
      </w:r>
      <w:proofErr w:type="spellStart"/>
      <w:r w:rsidRPr="0001677F">
        <w:rPr>
          <w:lang w:val="ru-BY"/>
        </w:rPr>
        <w:t>ma</w:t>
      </w:r>
      <w:proofErr w:type="spellEnd"/>
      <w:r w:rsidRPr="0001677F">
        <w:rPr>
          <w:lang w:val="ru-BY"/>
        </w:rPr>
        <w:t xml:space="preserve"> ; </w:t>
      </w:r>
    </w:p>
    <w:p w14:paraId="38C247BD" w14:textId="77777777" w:rsidR="0001677F" w:rsidRPr="0001677F" w:rsidRDefault="0001677F" w:rsidP="0001677F">
      <w:pPr>
        <w:rPr>
          <w:lang w:val="ru-BY"/>
        </w:rPr>
      </w:pPr>
    </w:p>
    <w:p w14:paraId="1047018B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Следовательно,</w:t>
      </w:r>
    </w:p>
    <w:p w14:paraId="0F12E9D8" w14:textId="77777777" w:rsidR="0001677F" w:rsidRPr="0001677F" w:rsidRDefault="0001677F" w:rsidP="0001677F">
      <w:pPr>
        <w:rPr>
          <w:lang w:val="ru-BY"/>
        </w:rPr>
      </w:pPr>
    </w:p>
    <w:p w14:paraId="63A1CDB9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(1)</w:t>
      </w:r>
    </w:p>
    <w:p w14:paraId="515E0C45" w14:textId="77777777" w:rsidR="0001677F" w:rsidRPr="0001677F" w:rsidRDefault="0001677F" w:rsidP="0001677F">
      <w:pPr>
        <w:rPr>
          <w:lang w:val="ru-BY"/>
        </w:rPr>
      </w:pPr>
    </w:p>
    <w:p w14:paraId="200999A5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Силу F можно определить по закону Гука</w:t>
      </w:r>
    </w:p>
    <w:p w14:paraId="2B581BF8" w14:textId="77777777" w:rsidR="0001677F" w:rsidRPr="0001677F" w:rsidRDefault="0001677F" w:rsidP="0001677F">
      <w:pPr>
        <w:rPr>
          <w:lang w:val="ru-BY"/>
        </w:rPr>
      </w:pPr>
    </w:p>
    <w:p w14:paraId="6E35C871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F = - </w:t>
      </w:r>
      <w:proofErr w:type="spellStart"/>
      <w:r w:rsidRPr="0001677F">
        <w:rPr>
          <w:lang w:val="ru-BY"/>
        </w:rPr>
        <w:t>kx</w:t>
      </w:r>
      <w:proofErr w:type="spellEnd"/>
      <w:r w:rsidRPr="0001677F">
        <w:rPr>
          <w:lang w:val="ru-BY"/>
        </w:rPr>
        <w:t>, (2)</w:t>
      </w:r>
    </w:p>
    <w:p w14:paraId="20577E9B" w14:textId="77777777" w:rsidR="0001677F" w:rsidRPr="0001677F" w:rsidRDefault="0001677F" w:rsidP="0001677F">
      <w:pPr>
        <w:rPr>
          <w:lang w:val="ru-BY"/>
        </w:rPr>
      </w:pPr>
    </w:p>
    <w:p w14:paraId="57A0B4FB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где k - коэффициент жесткости пружины.</w:t>
      </w:r>
    </w:p>
    <w:p w14:paraId="4B4BF59F" w14:textId="77777777" w:rsidR="0001677F" w:rsidRPr="0001677F" w:rsidRDefault="0001677F" w:rsidP="0001677F">
      <w:pPr>
        <w:rPr>
          <w:lang w:val="ru-BY"/>
        </w:rPr>
      </w:pPr>
    </w:p>
    <w:p w14:paraId="3C1AB8F1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Сила </w:t>
      </w:r>
      <w:proofErr w:type="spellStart"/>
      <w:r w:rsidRPr="0001677F">
        <w:rPr>
          <w:lang w:val="ru-BY"/>
        </w:rPr>
        <w:t>Fсопр</w:t>
      </w:r>
      <w:proofErr w:type="spellEnd"/>
      <w:r w:rsidRPr="0001677F">
        <w:rPr>
          <w:lang w:val="ru-BY"/>
        </w:rPr>
        <w:t xml:space="preserve"> пропорциональна скорости движения и направлена противоположно ей:</w:t>
      </w:r>
    </w:p>
    <w:p w14:paraId="6835C9C5" w14:textId="77777777" w:rsidR="0001677F" w:rsidRPr="0001677F" w:rsidRDefault="0001677F" w:rsidP="0001677F">
      <w:pPr>
        <w:rPr>
          <w:lang w:val="ru-BY"/>
        </w:rPr>
      </w:pPr>
    </w:p>
    <w:p w14:paraId="728A6AB2" w14:textId="77777777" w:rsidR="0001677F" w:rsidRPr="0001677F" w:rsidRDefault="0001677F" w:rsidP="0001677F">
      <w:pPr>
        <w:rPr>
          <w:lang w:val="ru-BY"/>
        </w:rPr>
      </w:pPr>
      <w:proofErr w:type="spellStart"/>
      <w:r w:rsidRPr="0001677F">
        <w:rPr>
          <w:lang w:val="ru-BY"/>
        </w:rPr>
        <w:t>Fсопр</w:t>
      </w:r>
      <w:proofErr w:type="spellEnd"/>
      <w:r w:rsidRPr="0001677F">
        <w:rPr>
          <w:lang w:val="ru-BY"/>
        </w:rPr>
        <w:t>= - r v, (3)</w:t>
      </w:r>
    </w:p>
    <w:p w14:paraId="432C3097" w14:textId="77777777" w:rsidR="0001677F" w:rsidRPr="0001677F" w:rsidRDefault="0001677F" w:rsidP="0001677F">
      <w:pPr>
        <w:rPr>
          <w:lang w:val="ru-BY"/>
        </w:rPr>
      </w:pPr>
    </w:p>
    <w:p w14:paraId="1150E98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lastRenderedPageBreak/>
        <w:t xml:space="preserve"> , (4)</w:t>
      </w:r>
    </w:p>
    <w:p w14:paraId="681A8267" w14:textId="77777777" w:rsidR="0001677F" w:rsidRPr="0001677F" w:rsidRDefault="0001677F" w:rsidP="0001677F">
      <w:pPr>
        <w:rPr>
          <w:lang w:val="ru-BY"/>
        </w:rPr>
      </w:pPr>
    </w:p>
    <w:p w14:paraId="5C099E61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где r - коэффициент, характеризующий свойства среды оказывать сопротивление движению.</w:t>
      </w:r>
    </w:p>
    <w:p w14:paraId="780DDDD4" w14:textId="77777777" w:rsidR="0001677F" w:rsidRPr="0001677F" w:rsidRDefault="0001677F" w:rsidP="0001677F">
      <w:pPr>
        <w:rPr>
          <w:lang w:val="ru-BY"/>
        </w:rPr>
      </w:pPr>
    </w:p>
    <w:p w14:paraId="4704121D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Подставив (2), (3) и (4) в выражение (1) имеем</w:t>
      </w:r>
    </w:p>
    <w:p w14:paraId="0237C55F" w14:textId="77777777" w:rsidR="0001677F" w:rsidRPr="0001677F" w:rsidRDefault="0001677F" w:rsidP="0001677F">
      <w:pPr>
        <w:rPr>
          <w:lang w:val="ru-BY"/>
        </w:rPr>
      </w:pPr>
    </w:p>
    <w:p w14:paraId="309B7107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;</w:t>
      </w:r>
    </w:p>
    <w:p w14:paraId="564BF721" w14:textId="77777777" w:rsidR="0001677F" w:rsidRPr="0001677F" w:rsidRDefault="0001677F" w:rsidP="0001677F">
      <w:pPr>
        <w:rPr>
          <w:lang w:val="ru-BY"/>
        </w:rPr>
      </w:pPr>
    </w:p>
    <w:p w14:paraId="3B5498D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Разделим обе части на m, и перенесем все члены в одну сторону, получим</w:t>
      </w:r>
    </w:p>
    <w:p w14:paraId="377725A6" w14:textId="77777777" w:rsidR="0001677F" w:rsidRPr="0001677F" w:rsidRDefault="0001677F" w:rsidP="0001677F">
      <w:pPr>
        <w:rPr>
          <w:lang w:val="ru-BY"/>
        </w:rPr>
      </w:pPr>
    </w:p>
    <w:p w14:paraId="70EC3315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(5)</w:t>
      </w:r>
    </w:p>
    <w:p w14:paraId="3070AE68" w14:textId="77777777" w:rsidR="0001677F" w:rsidRPr="0001677F" w:rsidRDefault="0001677F" w:rsidP="0001677F">
      <w:pPr>
        <w:rPr>
          <w:lang w:val="ru-BY"/>
        </w:rPr>
      </w:pPr>
    </w:p>
    <w:p w14:paraId="6DDF9655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Введем следующие обозначения:</w:t>
      </w:r>
    </w:p>
    <w:p w14:paraId="359730D1" w14:textId="77777777" w:rsidR="0001677F" w:rsidRPr="0001677F" w:rsidRDefault="0001677F" w:rsidP="0001677F">
      <w:pPr>
        <w:rPr>
          <w:lang w:val="ru-BY"/>
        </w:rPr>
      </w:pPr>
    </w:p>
    <w:p w14:paraId="0438982C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,</w:t>
      </w:r>
    </w:p>
    <w:p w14:paraId="0A328616" w14:textId="77777777" w:rsidR="0001677F" w:rsidRPr="0001677F" w:rsidRDefault="0001677F" w:rsidP="0001677F">
      <w:pPr>
        <w:rPr>
          <w:lang w:val="ru-BY"/>
        </w:rPr>
      </w:pPr>
    </w:p>
    <w:p w14:paraId="4F4EB303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Замечание. k и m - величины положительные, следовательно и k/m - тоже величина положительная, поэтому мы вправе обозначить ее квадратом некоторого числа.</w:t>
      </w:r>
    </w:p>
    <w:p w14:paraId="19365CB3" w14:textId="77777777" w:rsidR="0001677F" w:rsidRPr="0001677F" w:rsidRDefault="0001677F" w:rsidP="0001677F">
      <w:pPr>
        <w:rPr>
          <w:lang w:val="ru-BY"/>
        </w:rPr>
      </w:pPr>
    </w:p>
    <w:p w14:paraId="558EF40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Тогда выражение (5) будет иметь вид</w:t>
      </w:r>
    </w:p>
    <w:p w14:paraId="68338DF2" w14:textId="77777777" w:rsidR="0001677F" w:rsidRPr="0001677F" w:rsidRDefault="0001677F" w:rsidP="0001677F">
      <w:pPr>
        <w:rPr>
          <w:lang w:val="ru-BY"/>
        </w:rPr>
      </w:pPr>
    </w:p>
    <w:p w14:paraId="1CD976FA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или  (6)</w:t>
      </w:r>
    </w:p>
    <w:p w14:paraId="5DB6042C" w14:textId="77777777" w:rsidR="0001677F" w:rsidRPr="0001677F" w:rsidRDefault="0001677F" w:rsidP="0001677F">
      <w:pPr>
        <w:rPr>
          <w:lang w:val="ru-BY"/>
        </w:rPr>
      </w:pPr>
    </w:p>
    <w:p w14:paraId="2ACB0465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Итак, решение нашей задачи свелось к решению линейного однородного дифференциального уравнения.</w:t>
      </w:r>
    </w:p>
    <w:p w14:paraId="49746C8F" w14:textId="77777777" w:rsidR="0001677F" w:rsidRPr="0001677F" w:rsidRDefault="0001677F" w:rsidP="0001677F">
      <w:pPr>
        <w:rPr>
          <w:lang w:val="ru-BY"/>
        </w:rPr>
      </w:pPr>
    </w:p>
    <w:p w14:paraId="127589E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42396373" w14:textId="77777777" w:rsidR="0001677F" w:rsidRPr="0001677F" w:rsidRDefault="0001677F" w:rsidP="0001677F">
      <w:pPr>
        <w:rPr>
          <w:lang w:val="ru-BY"/>
        </w:rPr>
      </w:pPr>
    </w:p>
    <w:p w14:paraId="2EA91383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Воспользуемся нашим алгоритмом решения.</w:t>
      </w:r>
    </w:p>
    <w:p w14:paraId="275E4F2D" w14:textId="77777777" w:rsidR="0001677F" w:rsidRPr="0001677F" w:rsidRDefault="0001677F" w:rsidP="0001677F">
      <w:pPr>
        <w:rPr>
          <w:lang w:val="ru-BY"/>
        </w:rPr>
      </w:pPr>
    </w:p>
    <w:p w14:paraId="681028DE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1. Напишем характеристическое уравнение</w:t>
      </w:r>
    </w:p>
    <w:p w14:paraId="4EFCBD57" w14:textId="77777777" w:rsidR="0001677F" w:rsidRPr="0001677F" w:rsidRDefault="0001677F" w:rsidP="0001677F">
      <w:pPr>
        <w:rPr>
          <w:lang w:val="ru-BY"/>
        </w:rPr>
      </w:pPr>
    </w:p>
    <w:p w14:paraId="50F893A3" w14:textId="77777777" w:rsidR="0001677F" w:rsidRPr="0001677F" w:rsidRDefault="0001677F" w:rsidP="0001677F">
      <w:pPr>
        <w:rPr>
          <w:lang w:val="ru-BY"/>
        </w:rPr>
      </w:pPr>
    </w:p>
    <w:p w14:paraId="6B44B6AB" w14:textId="77777777" w:rsidR="0001677F" w:rsidRPr="0001677F" w:rsidRDefault="0001677F" w:rsidP="0001677F">
      <w:pPr>
        <w:rPr>
          <w:lang w:val="ru-BY"/>
        </w:rPr>
      </w:pPr>
    </w:p>
    <w:p w14:paraId="4620B1E3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2. Найдем корни этого уравнения</w:t>
      </w:r>
    </w:p>
    <w:p w14:paraId="6F551D5D" w14:textId="77777777" w:rsidR="0001677F" w:rsidRPr="0001677F" w:rsidRDefault="0001677F" w:rsidP="0001677F">
      <w:pPr>
        <w:rPr>
          <w:lang w:val="ru-BY"/>
        </w:rPr>
      </w:pPr>
    </w:p>
    <w:p w14:paraId="2F54791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, </w:t>
      </w:r>
    </w:p>
    <w:p w14:paraId="56B53374" w14:textId="77777777" w:rsidR="0001677F" w:rsidRPr="0001677F" w:rsidRDefault="0001677F" w:rsidP="0001677F">
      <w:pPr>
        <w:rPr>
          <w:lang w:val="ru-BY"/>
        </w:rPr>
      </w:pPr>
    </w:p>
    <w:p w14:paraId="0083BE6A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3. Запишем общее решение. Как мы знаем, общее решение зависит от того, какого вида получились у нас корни. Поэтому исследуем каждое решение в отдельности.</w:t>
      </w:r>
    </w:p>
    <w:p w14:paraId="592C90BE" w14:textId="77777777" w:rsidR="0001677F" w:rsidRPr="0001677F" w:rsidRDefault="0001677F" w:rsidP="0001677F">
      <w:pPr>
        <w:rPr>
          <w:lang w:val="ru-BY"/>
        </w:rPr>
      </w:pPr>
    </w:p>
    <w:p w14:paraId="1DB9B79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78C61198" w14:textId="77777777" w:rsidR="0001677F" w:rsidRPr="0001677F" w:rsidRDefault="0001677F" w:rsidP="0001677F">
      <w:pPr>
        <w:rPr>
          <w:lang w:val="ru-BY"/>
        </w:rPr>
      </w:pPr>
    </w:p>
    <w:p w14:paraId="619DF552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Допустим, что</w:t>
      </w:r>
    </w:p>
    <w:p w14:paraId="03D9236F" w14:textId="77777777" w:rsidR="0001677F" w:rsidRPr="0001677F" w:rsidRDefault="0001677F" w:rsidP="0001677F">
      <w:pPr>
        <w:rPr>
          <w:lang w:val="ru-BY"/>
        </w:rPr>
      </w:pPr>
    </w:p>
    <w:p w14:paraId="3C31083B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1) b &gt; w0, тогда корни действительные, отрицательные и решение имеет вид</w:t>
      </w:r>
    </w:p>
    <w:p w14:paraId="40158E09" w14:textId="77777777" w:rsidR="0001677F" w:rsidRPr="0001677F" w:rsidRDefault="0001677F" w:rsidP="0001677F">
      <w:pPr>
        <w:rPr>
          <w:lang w:val="ru-BY"/>
        </w:rPr>
      </w:pPr>
    </w:p>
    <w:p w14:paraId="15F6B781" w14:textId="77777777" w:rsidR="0001677F" w:rsidRPr="0001677F" w:rsidRDefault="0001677F" w:rsidP="0001677F">
      <w:pPr>
        <w:rPr>
          <w:lang w:val="ru-BY"/>
        </w:rPr>
      </w:pPr>
    </w:p>
    <w:p w14:paraId="34EA873C" w14:textId="77777777" w:rsidR="0001677F" w:rsidRPr="0001677F" w:rsidRDefault="0001677F" w:rsidP="0001677F">
      <w:pPr>
        <w:rPr>
          <w:lang w:val="ru-BY"/>
        </w:rPr>
      </w:pPr>
    </w:p>
    <w:p w14:paraId="2452EB8E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Рис. 7 График, представляющий решение </w:t>
      </w:r>
      <w:proofErr w:type="spellStart"/>
      <w:r w:rsidRPr="0001677F">
        <w:rPr>
          <w:lang w:val="ru-BY"/>
        </w:rPr>
        <w:t>дифф</w:t>
      </w:r>
      <w:proofErr w:type="spellEnd"/>
      <w:r w:rsidRPr="0001677F">
        <w:rPr>
          <w:lang w:val="ru-BY"/>
        </w:rPr>
        <w:t>. уравнения при k1 ¹ k2</w:t>
      </w:r>
    </w:p>
    <w:p w14:paraId="1C23698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Как видно, общее решение выражается через показательные функции. Следовательно, смещение x, при любых C1 и C2 асимптотически стремится к нулю, при t®¥. Графически это выглядит так(рис. 7)</w:t>
      </w:r>
    </w:p>
    <w:p w14:paraId="15930ED9" w14:textId="77777777" w:rsidR="0001677F" w:rsidRPr="0001677F" w:rsidRDefault="0001677F" w:rsidP="0001677F">
      <w:pPr>
        <w:rPr>
          <w:lang w:val="ru-BY"/>
        </w:rPr>
      </w:pPr>
    </w:p>
    <w:p w14:paraId="45AD48EA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23D307AF" w14:textId="77777777" w:rsidR="0001677F" w:rsidRPr="0001677F" w:rsidRDefault="0001677F" w:rsidP="0001677F">
      <w:pPr>
        <w:rPr>
          <w:lang w:val="ru-BY"/>
        </w:rPr>
      </w:pPr>
    </w:p>
    <w:p w14:paraId="71DA93C5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В данном случае колебаний не будет, т.к. силы сопротивления велики по сравнению с коэффициентом жесткости пружины.</w:t>
      </w:r>
    </w:p>
    <w:p w14:paraId="6963EC8B" w14:textId="77777777" w:rsidR="0001677F" w:rsidRPr="0001677F" w:rsidRDefault="0001677F" w:rsidP="0001677F">
      <w:pPr>
        <w:rPr>
          <w:lang w:val="ru-BY"/>
        </w:rPr>
      </w:pPr>
    </w:p>
    <w:p w14:paraId="397673A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103EA6E2" w14:textId="77777777" w:rsidR="0001677F" w:rsidRPr="0001677F" w:rsidRDefault="0001677F" w:rsidP="0001677F">
      <w:pPr>
        <w:rPr>
          <w:lang w:val="ru-BY"/>
        </w:rPr>
      </w:pPr>
    </w:p>
    <w:p w14:paraId="4E94D2D7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2) b = w0, тогда корни характеристического уравнения k1 = k2 = -b.</w:t>
      </w:r>
    </w:p>
    <w:p w14:paraId="3E69586C" w14:textId="77777777" w:rsidR="0001677F" w:rsidRPr="0001677F" w:rsidRDefault="0001677F" w:rsidP="0001677F">
      <w:pPr>
        <w:rPr>
          <w:lang w:val="ru-BY"/>
        </w:rPr>
      </w:pPr>
    </w:p>
    <w:p w14:paraId="6A720AA9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Рис. 8. График, представляющий решение </w:t>
      </w:r>
      <w:proofErr w:type="spellStart"/>
      <w:r w:rsidRPr="0001677F">
        <w:rPr>
          <w:lang w:val="ru-BY"/>
        </w:rPr>
        <w:t>дифф</w:t>
      </w:r>
      <w:proofErr w:type="spellEnd"/>
      <w:r w:rsidRPr="0001677F">
        <w:rPr>
          <w:lang w:val="ru-BY"/>
        </w:rPr>
        <w:t>. уравнения при k1 = k2</w:t>
      </w:r>
    </w:p>
    <w:p w14:paraId="340FF706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Общее решение, как следует из теории, имеет вид</w:t>
      </w:r>
    </w:p>
    <w:p w14:paraId="63845DCB" w14:textId="77777777" w:rsidR="0001677F" w:rsidRPr="0001677F" w:rsidRDefault="0001677F" w:rsidP="0001677F">
      <w:pPr>
        <w:rPr>
          <w:lang w:val="ru-BY"/>
        </w:rPr>
      </w:pPr>
    </w:p>
    <w:p w14:paraId="680F32EC" w14:textId="77777777" w:rsidR="0001677F" w:rsidRPr="0001677F" w:rsidRDefault="0001677F" w:rsidP="0001677F">
      <w:pPr>
        <w:rPr>
          <w:lang w:val="ru-BY"/>
        </w:rPr>
      </w:pPr>
    </w:p>
    <w:p w14:paraId="2A218371" w14:textId="77777777" w:rsidR="0001677F" w:rsidRPr="0001677F" w:rsidRDefault="0001677F" w:rsidP="0001677F">
      <w:pPr>
        <w:rPr>
          <w:lang w:val="ru-BY"/>
        </w:rPr>
      </w:pPr>
    </w:p>
    <w:p w14:paraId="62BC5B9E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Здесь также смещение стремится к нулю при t®¥, однако не так быстро, как в предыдущем случае (благодаря наличию сомножителя C1 + C2t). Графически это можно представить следующим образом (см. рис.8)</w:t>
      </w:r>
    </w:p>
    <w:p w14:paraId="6F13A6DE" w14:textId="77777777" w:rsidR="0001677F" w:rsidRPr="0001677F" w:rsidRDefault="0001677F" w:rsidP="0001677F">
      <w:pPr>
        <w:rPr>
          <w:lang w:val="ru-BY"/>
        </w:rPr>
      </w:pPr>
    </w:p>
    <w:p w14:paraId="5FF5971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6BB35F7E" w14:textId="77777777" w:rsidR="0001677F" w:rsidRPr="0001677F" w:rsidRDefault="0001677F" w:rsidP="0001677F">
      <w:pPr>
        <w:rPr>
          <w:lang w:val="ru-BY"/>
        </w:rPr>
      </w:pPr>
    </w:p>
    <w:p w14:paraId="5B635FCE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3) b = 0, т.е. отсутствует сила сопротивления, уравнение (6) тогда примет вид</w:t>
      </w:r>
    </w:p>
    <w:p w14:paraId="0E5F4592" w14:textId="77777777" w:rsidR="0001677F" w:rsidRPr="0001677F" w:rsidRDefault="0001677F" w:rsidP="0001677F">
      <w:pPr>
        <w:rPr>
          <w:lang w:val="ru-BY"/>
        </w:rPr>
      </w:pPr>
    </w:p>
    <w:p w14:paraId="77FC9C72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(7)</w:t>
      </w:r>
    </w:p>
    <w:p w14:paraId="310ABA46" w14:textId="77777777" w:rsidR="0001677F" w:rsidRPr="0001677F" w:rsidRDefault="0001677F" w:rsidP="0001677F">
      <w:pPr>
        <w:rPr>
          <w:lang w:val="ru-BY"/>
        </w:rPr>
      </w:pPr>
    </w:p>
    <w:p w14:paraId="0398E8D3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Дифференциальное уравнение (7) называется уравнением свободных колебаний. Характеристическое уравнение имеет вид  ;</w:t>
      </w:r>
    </w:p>
    <w:p w14:paraId="1C288E84" w14:textId="77777777" w:rsidR="0001677F" w:rsidRPr="0001677F" w:rsidRDefault="0001677F" w:rsidP="0001677F">
      <w:pPr>
        <w:rPr>
          <w:lang w:val="ru-BY"/>
        </w:rPr>
      </w:pPr>
    </w:p>
    <w:p w14:paraId="5AF029B4" w14:textId="77777777" w:rsidR="0001677F" w:rsidRPr="0001677F" w:rsidRDefault="0001677F" w:rsidP="0001677F">
      <w:pPr>
        <w:rPr>
          <w:lang w:val="ru-BY"/>
        </w:rPr>
      </w:pPr>
    </w:p>
    <w:p w14:paraId="4A7CD0BB" w14:textId="77777777" w:rsidR="0001677F" w:rsidRPr="0001677F" w:rsidRDefault="0001677F" w:rsidP="0001677F">
      <w:pPr>
        <w:rPr>
          <w:lang w:val="ru-BY"/>
        </w:rPr>
      </w:pPr>
    </w:p>
    <w:p w14:paraId="316076D1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Общее решение  (8)</w:t>
      </w:r>
    </w:p>
    <w:p w14:paraId="5CBB0472" w14:textId="77777777" w:rsidR="0001677F" w:rsidRPr="0001677F" w:rsidRDefault="0001677F" w:rsidP="0001677F">
      <w:pPr>
        <w:rPr>
          <w:lang w:val="ru-BY"/>
        </w:rPr>
      </w:pPr>
    </w:p>
    <w:p w14:paraId="0DA65F0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Общее решение можно также записать в следующем виде:</w:t>
      </w:r>
    </w:p>
    <w:p w14:paraId="42998D87" w14:textId="77777777" w:rsidR="0001677F" w:rsidRPr="0001677F" w:rsidRDefault="0001677F" w:rsidP="0001677F">
      <w:pPr>
        <w:rPr>
          <w:lang w:val="ru-BY"/>
        </w:rPr>
      </w:pPr>
    </w:p>
    <w:p w14:paraId="17D74E09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x = A </w:t>
      </w:r>
      <w:proofErr w:type="spellStart"/>
      <w:r w:rsidRPr="0001677F">
        <w:rPr>
          <w:lang w:val="ru-BY"/>
        </w:rPr>
        <w:t>cos</w:t>
      </w:r>
      <w:proofErr w:type="spellEnd"/>
      <w:r w:rsidRPr="0001677F">
        <w:rPr>
          <w:lang w:val="ru-BY"/>
        </w:rPr>
        <w:t xml:space="preserve"> (w0t + j0) ,</w:t>
      </w:r>
    </w:p>
    <w:p w14:paraId="39D96884" w14:textId="77777777" w:rsidR="0001677F" w:rsidRPr="0001677F" w:rsidRDefault="0001677F" w:rsidP="0001677F">
      <w:pPr>
        <w:rPr>
          <w:lang w:val="ru-BY"/>
        </w:rPr>
      </w:pPr>
    </w:p>
    <w:p w14:paraId="648B6119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Рис. 9. Гармонический колебательный процесс</w:t>
      </w:r>
    </w:p>
    <w:p w14:paraId="5218F16B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заменив математические постоянные C1 и C2 величинами A и j0 , имеющими смысловую физическую нагрузку. Эти величины можно легко выразить через C1 и C2 следующим образом: </w:t>
      </w:r>
    </w:p>
    <w:p w14:paraId="21F280F2" w14:textId="77777777" w:rsidR="0001677F" w:rsidRPr="0001677F" w:rsidRDefault="0001677F" w:rsidP="0001677F">
      <w:pPr>
        <w:rPr>
          <w:lang w:val="ru-BY"/>
        </w:rPr>
      </w:pPr>
    </w:p>
    <w:p w14:paraId="6F498D0B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Итак, если отсутствуют силы сопротивления, мы получаем гармонический колебательный процесс, где</w:t>
      </w:r>
    </w:p>
    <w:p w14:paraId="73B4C39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x - смещение колеблющейся точки от положения равновесия происходит по </w:t>
      </w:r>
      <w:proofErr w:type="spellStart"/>
      <w:r w:rsidRPr="0001677F">
        <w:rPr>
          <w:lang w:val="ru-BY"/>
        </w:rPr>
        <w:t>косинусоидальному</w:t>
      </w:r>
      <w:proofErr w:type="spellEnd"/>
      <w:r w:rsidRPr="0001677F">
        <w:rPr>
          <w:lang w:val="ru-BY"/>
        </w:rPr>
        <w:t xml:space="preserve"> закону. При этом w0 - есть круговая (циклическая) частота,</w:t>
      </w:r>
    </w:p>
    <w:p w14:paraId="78C1A8DD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A - амплитуда, т.е. максимальное смещение точки от положения равновесия, j0 - начальная фаза.</w:t>
      </w:r>
    </w:p>
    <w:p w14:paraId="38781B19" w14:textId="77777777" w:rsidR="0001677F" w:rsidRPr="0001677F" w:rsidRDefault="0001677F" w:rsidP="0001677F">
      <w:pPr>
        <w:rPr>
          <w:lang w:val="ru-BY"/>
        </w:rPr>
      </w:pPr>
    </w:p>
    <w:p w14:paraId="72B46ED0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0F0C0E83" w14:textId="77777777" w:rsidR="0001677F" w:rsidRPr="0001677F" w:rsidRDefault="0001677F" w:rsidP="0001677F">
      <w:pPr>
        <w:rPr>
          <w:lang w:val="ru-BY"/>
        </w:rPr>
      </w:pPr>
    </w:p>
    <w:p w14:paraId="5C956F43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lastRenderedPageBreak/>
        <w:t>4) b &lt; w0, тогда корни характеристического уравнения комплексные</w:t>
      </w:r>
    </w:p>
    <w:p w14:paraId="6BDA359A" w14:textId="77777777" w:rsidR="0001677F" w:rsidRPr="0001677F" w:rsidRDefault="0001677F" w:rsidP="0001677F">
      <w:pPr>
        <w:rPr>
          <w:lang w:val="ru-BY"/>
        </w:rPr>
      </w:pPr>
    </w:p>
    <w:p w14:paraId="2D47541A" w14:textId="77777777" w:rsidR="0001677F" w:rsidRPr="0001677F" w:rsidRDefault="0001677F" w:rsidP="0001677F">
      <w:pPr>
        <w:rPr>
          <w:lang w:val="ru-BY"/>
        </w:rPr>
      </w:pPr>
    </w:p>
    <w:p w14:paraId="2472265D" w14:textId="77777777" w:rsidR="0001677F" w:rsidRPr="0001677F" w:rsidRDefault="0001677F" w:rsidP="0001677F">
      <w:pPr>
        <w:rPr>
          <w:lang w:val="ru-BY"/>
        </w:rPr>
      </w:pPr>
    </w:p>
    <w:p w14:paraId="4A368B1C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Обозначив  , запишем корни уравнения в виде</w:t>
      </w:r>
    </w:p>
    <w:p w14:paraId="29839C65" w14:textId="77777777" w:rsidR="0001677F" w:rsidRPr="0001677F" w:rsidRDefault="0001677F" w:rsidP="0001677F">
      <w:pPr>
        <w:rPr>
          <w:lang w:val="ru-BY"/>
        </w:rPr>
      </w:pPr>
    </w:p>
    <w:p w14:paraId="3913A5C2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k1 = - b + i w ; k2 = -b - i w</w:t>
      </w:r>
    </w:p>
    <w:p w14:paraId="41CADFDD" w14:textId="77777777" w:rsidR="0001677F" w:rsidRPr="0001677F" w:rsidRDefault="0001677F" w:rsidP="0001677F">
      <w:pPr>
        <w:rPr>
          <w:lang w:val="ru-BY"/>
        </w:rPr>
      </w:pPr>
    </w:p>
    <w:p w14:paraId="1EFAF9B4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Тогда решение дифференциального уравнения</w:t>
      </w:r>
    </w:p>
    <w:p w14:paraId="1D4A2EC2" w14:textId="77777777" w:rsidR="0001677F" w:rsidRPr="0001677F" w:rsidRDefault="0001677F" w:rsidP="0001677F">
      <w:pPr>
        <w:rPr>
          <w:lang w:val="ru-BY"/>
        </w:rPr>
      </w:pPr>
    </w:p>
    <w:p w14:paraId="41F07D14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x = e -</w:t>
      </w:r>
      <w:proofErr w:type="spellStart"/>
      <w:r w:rsidRPr="0001677F">
        <w:rPr>
          <w:lang w:val="ru-BY"/>
        </w:rPr>
        <w:t>bt</w:t>
      </w:r>
      <w:proofErr w:type="spellEnd"/>
      <w:r w:rsidRPr="0001677F">
        <w:rPr>
          <w:lang w:val="ru-BY"/>
        </w:rPr>
        <w:t xml:space="preserve"> (C1 </w:t>
      </w:r>
      <w:proofErr w:type="spellStart"/>
      <w:r w:rsidRPr="0001677F">
        <w:rPr>
          <w:lang w:val="ru-BY"/>
        </w:rPr>
        <w:t>cos</w:t>
      </w:r>
      <w:proofErr w:type="spellEnd"/>
      <w:r w:rsidRPr="0001677F">
        <w:rPr>
          <w:lang w:val="ru-BY"/>
        </w:rPr>
        <w:t xml:space="preserve"> </w:t>
      </w:r>
      <w:proofErr w:type="spellStart"/>
      <w:r w:rsidRPr="0001677F">
        <w:rPr>
          <w:lang w:val="ru-BY"/>
        </w:rPr>
        <w:t>wt</w:t>
      </w:r>
      <w:proofErr w:type="spellEnd"/>
      <w:r w:rsidRPr="0001677F">
        <w:rPr>
          <w:lang w:val="ru-BY"/>
        </w:rPr>
        <w:t xml:space="preserve"> + C2 </w:t>
      </w:r>
      <w:proofErr w:type="spellStart"/>
      <w:r w:rsidRPr="0001677F">
        <w:rPr>
          <w:lang w:val="ru-BY"/>
        </w:rPr>
        <w:t>sin</w:t>
      </w:r>
      <w:proofErr w:type="spellEnd"/>
      <w:r w:rsidRPr="0001677F">
        <w:rPr>
          <w:lang w:val="ru-BY"/>
        </w:rPr>
        <w:t xml:space="preserve"> </w:t>
      </w:r>
      <w:proofErr w:type="spellStart"/>
      <w:r w:rsidRPr="0001677F">
        <w:rPr>
          <w:lang w:val="ru-BY"/>
        </w:rPr>
        <w:t>wt</w:t>
      </w:r>
      <w:proofErr w:type="spellEnd"/>
      <w:r w:rsidRPr="0001677F">
        <w:rPr>
          <w:lang w:val="ru-BY"/>
        </w:rPr>
        <w:t xml:space="preserve"> ).</w:t>
      </w:r>
    </w:p>
    <w:p w14:paraId="41FB2F5F" w14:textId="77777777" w:rsidR="0001677F" w:rsidRPr="0001677F" w:rsidRDefault="0001677F" w:rsidP="0001677F">
      <w:pPr>
        <w:rPr>
          <w:lang w:val="ru-BY"/>
        </w:rPr>
      </w:pPr>
    </w:p>
    <w:p w14:paraId="5C5537C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Введя постоянные A0, j0, можно записать решение в виде</w:t>
      </w:r>
    </w:p>
    <w:p w14:paraId="4C4AFA68" w14:textId="77777777" w:rsidR="0001677F" w:rsidRPr="0001677F" w:rsidRDefault="0001677F" w:rsidP="0001677F">
      <w:pPr>
        <w:rPr>
          <w:lang w:val="ru-BY"/>
        </w:rPr>
      </w:pPr>
    </w:p>
    <w:p w14:paraId="73754B6F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x = A0 e -</w:t>
      </w:r>
      <w:proofErr w:type="spellStart"/>
      <w:r w:rsidRPr="0001677F">
        <w:rPr>
          <w:lang w:val="ru-BY"/>
        </w:rPr>
        <w:t>bt</w:t>
      </w:r>
      <w:proofErr w:type="spellEnd"/>
      <w:r w:rsidRPr="0001677F">
        <w:rPr>
          <w:lang w:val="ru-BY"/>
        </w:rPr>
        <w:t xml:space="preserve"> </w:t>
      </w:r>
      <w:proofErr w:type="spellStart"/>
      <w:r w:rsidRPr="0001677F">
        <w:rPr>
          <w:lang w:val="ru-BY"/>
        </w:rPr>
        <w:t>cos</w:t>
      </w:r>
      <w:proofErr w:type="spellEnd"/>
      <w:r w:rsidRPr="0001677F">
        <w:rPr>
          <w:lang w:val="ru-BY"/>
        </w:rPr>
        <w:t>(</w:t>
      </w:r>
      <w:proofErr w:type="spellStart"/>
      <w:r w:rsidRPr="0001677F">
        <w:rPr>
          <w:lang w:val="ru-BY"/>
        </w:rPr>
        <w:t>wt</w:t>
      </w:r>
      <w:proofErr w:type="spellEnd"/>
      <w:r w:rsidRPr="0001677F">
        <w:rPr>
          <w:lang w:val="ru-BY"/>
        </w:rPr>
        <w:t xml:space="preserve"> + j0).</w:t>
      </w:r>
    </w:p>
    <w:p w14:paraId="75DBD17D" w14:textId="77777777" w:rsidR="0001677F" w:rsidRPr="0001677F" w:rsidRDefault="0001677F" w:rsidP="0001677F">
      <w:pPr>
        <w:rPr>
          <w:lang w:val="ru-BY"/>
        </w:rPr>
      </w:pPr>
    </w:p>
    <w:p w14:paraId="0D00A57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Рис. 10. Затухающий колебательный процесс</w:t>
      </w:r>
    </w:p>
    <w:p w14:paraId="6CD8A636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Мы получили дифференциальные уравнения затухающих колебаний, где  - круговая частота затухающих колебаний, b - коэффициент затухания. Кроме того мы получили зависимость амплитуды затухающих колебаний от времени</w:t>
      </w:r>
    </w:p>
    <w:p w14:paraId="4E6D599B" w14:textId="77777777" w:rsidR="0001677F" w:rsidRPr="0001677F" w:rsidRDefault="0001677F" w:rsidP="0001677F">
      <w:pPr>
        <w:rPr>
          <w:lang w:val="ru-BY"/>
        </w:rPr>
      </w:pPr>
    </w:p>
    <w:p w14:paraId="5413700A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>A (t) = A0 e -</w:t>
      </w:r>
      <w:proofErr w:type="spellStart"/>
      <w:r w:rsidRPr="0001677F">
        <w:rPr>
          <w:lang w:val="ru-BY"/>
        </w:rPr>
        <w:t>bt</w:t>
      </w:r>
      <w:proofErr w:type="spellEnd"/>
    </w:p>
    <w:p w14:paraId="08BE1C95" w14:textId="77777777" w:rsidR="0001677F" w:rsidRPr="0001677F" w:rsidRDefault="0001677F" w:rsidP="0001677F">
      <w:pPr>
        <w:rPr>
          <w:lang w:val="ru-BY"/>
        </w:rPr>
      </w:pPr>
    </w:p>
    <w:p w14:paraId="005B37A8" w14:textId="77777777" w:rsidR="0001677F" w:rsidRPr="0001677F" w:rsidRDefault="0001677F" w:rsidP="0001677F">
      <w:pPr>
        <w:rPr>
          <w:lang w:val="ru-BY"/>
        </w:rPr>
      </w:pPr>
      <w:r w:rsidRPr="0001677F">
        <w:rPr>
          <w:lang w:val="ru-BY"/>
        </w:rPr>
        <w:t xml:space="preserve"> </w:t>
      </w:r>
    </w:p>
    <w:p w14:paraId="4672CBFF" w14:textId="77777777" w:rsidR="0001677F" w:rsidRPr="0001677F" w:rsidRDefault="0001677F" w:rsidP="0001677F">
      <w:pPr>
        <w:rPr>
          <w:lang w:val="ru-BY"/>
        </w:rPr>
      </w:pPr>
    </w:p>
    <w:p w14:paraId="0B00F61B" w14:textId="3D08D6AC" w:rsidR="00B10718" w:rsidRPr="0001677F" w:rsidRDefault="0001677F" w:rsidP="0001677F">
      <w:pPr>
        <w:rPr>
          <w:lang w:val="ru-BY"/>
        </w:rPr>
      </w:pPr>
      <w:r w:rsidRPr="0001677F">
        <w:rPr>
          <w:lang w:val="ru-BY"/>
        </w:rPr>
        <w:t>В результате данного анализа дифференциального уравнения, соответствующего конкретной задаче механических колебаний выяснили, что колебания будут гармоническими, если корни характеристического уравнения мнимые, или затухающими, если корни характеристического уравнения комплексные. В любом другом случае движения будут апериодическими.</w:t>
      </w:r>
    </w:p>
    <w:sectPr w:rsidR="00B10718" w:rsidRPr="0001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F"/>
    <w:rsid w:val="0001677F"/>
    <w:rsid w:val="00B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9C01"/>
  <w15:chartTrackingRefBased/>
  <w15:docId w15:val="{B3B227E3-66FA-43FE-919D-5F042CB4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theme" Target="theme/theme1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1</cp:revision>
  <dcterms:created xsi:type="dcterms:W3CDTF">2022-09-14T18:48:00Z</dcterms:created>
  <dcterms:modified xsi:type="dcterms:W3CDTF">2022-09-14T18:49:00Z</dcterms:modified>
</cp:coreProperties>
</file>