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06E0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D6CC56D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DE986D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68A5F6C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B7332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F3182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B3B18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6CCBB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8E093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C3B8C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54306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91CDD" w14:textId="77777777" w:rsidR="003B0818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№4</w:t>
      </w:r>
    </w:p>
    <w:p w14:paraId="1E752267" w14:textId="77777777" w:rsidR="003B0818" w:rsidRPr="00806A61" w:rsidRDefault="003B0818" w:rsidP="003B0818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A61">
        <w:rPr>
          <w:rFonts w:ascii="Times New Roman" w:eastAsia="Times New Roman" w:hAnsi="Times New Roman" w:cs="Times New Roman"/>
          <w:sz w:val="28"/>
          <w:szCs w:val="28"/>
        </w:rPr>
        <w:t>Решение систем нелинейных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61">
        <w:rPr>
          <w:rFonts w:ascii="Times New Roman" w:eastAsia="Times New Roman" w:hAnsi="Times New Roman" w:cs="Times New Roman"/>
          <w:sz w:val="28"/>
          <w:szCs w:val="28"/>
        </w:rPr>
        <w:t>уравнений</w:t>
      </w:r>
    </w:p>
    <w:p w14:paraId="0EB59446" w14:textId="77777777" w:rsidR="003B0818" w:rsidRPr="006343D0" w:rsidRDefault="003B0818" w:rsidP="003B0818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7060683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D34BB8F" w14:textId="77777777" w:rsidR="003B0818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B0C5357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2E5E3C8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8604BD2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1497ACC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AF8D733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764995E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95C7CD2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2D5DAE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036FAA71" w14:textId="639A1148" w:rsidR="003B0818" w:rsidRPr="002A67A3" w:rsidRDefault="002A67A3" w:rsidP="003B0818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818"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2A67A3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6DEA5670" w14:textId="219BB222" w:rsidR="003B0818" w:rsidRPr="002A67A3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2A67A3">
        <w:rPr>
          <w:rFonts w:ascii="Times New Roman" w:eastAsia="Times New Roman" w:hAnsi="Times New Roman" w:cs="Times New Roman"/>
          <w:sz w:val="28"/>
          <w:szCs w:val="28"/>
        </w:rPr>
        <w:t>Щиров П.Д.</w:t>
      </w:r>
    </w:p>
    <w:p w14:paraId="5202F907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86293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5D8A83DB" w14:textId="6D0D9046" w:rsidR="003B0818" w:rsidRPr="006343D0" w:rsidRDefault="002A67A3" w:rsidP="003B0818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818"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25F15C53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376FA7FB" w14:textId="77777777" w:rsidR="003B0818" w:rsidRPr="006343D0" w:rsidRDefault="003B0818" w:rsidP="003B0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C1B21" w14:textId="77777777" w:rsidR="003B0818" w:rsidRPr="006343D0" w:rsidRDefault="003B0818" w:rsidP="003B0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99DC1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5A3A5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3C311" w14:textId="77777777" w:rsidR="003B0818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F19A7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7D12A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2C9F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CACF9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4A4CC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305DF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4F4BC" w14:textId="01A797CF" w:rsidR="003B0818" w:rsidRDefault="003B0818" w:rsidP="003B0818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2A67A3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9AD9708" w14:textId="77777777" w:rsidR="003B0818" w:rsidRPr="00A43CE5" w:rsidRDefault="003B0818" w:rsidP="003B0818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3387D35E" w14:textId="77777777" w:rsidR="003B0818" w:rsidRPr="00A43CE5" w:rsidRDefault="003B0818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663243" w:history="1">
            <w:r w:rsidRPr="00A43CE5">
              <w:rPr>
                <w:rStyle w:val="a3"/>
                <w:noProof/>
              </w:rPr>
              <w:t>1.</w:t>
            </w:r>
            <w:r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CE5">
              <w:rPr>
                <w:rStyle w:val="a3"/>
                <w:noProof/>
              </w:rPr>
              <w:t>Цель работы</w:t>
            </w:r>
            <w:r w:rsidRPr="00A43CE5">
              <w:rPr>
                <w:noProof/>
                <w:webHidden/>
              </w:rPr>
              <w:tab/>
            </w:r>
            <w:r w:rsidRPr="00A43CE5">
              <w:rPr>
                <w:noProof/>
                <w:webHidden/>
              </w:rPr>
              <w:fldChar w:fldCharType="begin"/>
            </w:r>
            <w:r w:rsidRPr="00A43CE5">
              <w:rPr>
                <w:noProof/>
                <w:webHidden/>
              </w:rPr>
              <w:instrText xml:space="preserve"> PAGEREF _Toc66663243 \h </w:instrText>
            </w:r>
            <w:r w:rsidRPr="00A43CE5">
              <w:rPr>
                <w:noProof/>
                <w:webHidden/>
              </w:rPr>
            </w:r>
            <w:r w:rsidRPr="00A43CE5">
              <w:rPr>
                <w:noProof/>
                <w:webHidden/>
              </w:rPr>
              <w:fldChar w:fldCharType="separate"/>
            </w:r>
            <w:r w:rsidRPr="00A43CE5">
              <w:rPr>
                <w:noProof/>
                <w:webHidden/>
              </w:rPr>
              <w:t>3</w:t>
            </w:r>
            <w:r w:rsidRPr="00A43CE5">
              <w:rPr>
                <w:noProof/>
                <w:webHidden/>
              </w:rPr>
              <w:fldChar w:fldCharType="end"/>
            </w:r>
          </w:hyperlink>
        </w:p>
        <w:p w14:paraId="7CC47F3B" w14:textId="77777777" w:rsidR="003B0818" w:rsidRPr="00A43CE5" w:rsidRDefault="003663F4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4" w:history="1">
            <w:r w:rsidR="003B0818" w:rsidRPr="00A43CE5">
              <w:rPr>
                <w:rStyle w:val="a3"/>
                <w:noProof/>
              </w:rPr>
              <w:t>2.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Теоретические сведения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_Toc66663244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3B0818" w:rsidRPr="00A43CE5">
              <w:rPr>
                <w:noProof/>
                <w:webHidden/>
              </w:rPr>
              <w:t>3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19520295" w14:textId="77777777" w:rsidR="003B0818" w:rsidRPr="00A43CE5" w:rsidRDefault="003663F4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5" w:history="1">
            <w:r w:rsidR="003B0818" w:rsidRPr="00A43CE5">
              <w:rPr>
                <w:rStyle w:val="a3"/>
                <w:noProof/>
              </w:rPr>
              <w:t>3.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Программная реализация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_Toc66663245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3B0818" w:rsidRPr="00A43CE5">
              <w:rPr>
                <w:noProof/>
                <w:webHidden/>
              </w:rPr>
              <w:t>8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7A39C340" w14:textId="77777777" w:rsidR="003B0818" w:rsidRPr="00A43CE5" w:rsidRDefault="003663F4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6" w:history="1">
            <w:r w:rsidR="003B0818" w:rsidRPr="00A43CE5">
              <w:rPr>
                <w:rStyle w:val="a3"/>
                <w:noProof/>
              </w:rPr>
              <w:t>4.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Выводы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_Toc66663246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3B0818" w:rsidRPr="00A43CE5">
              <w:rPr>
                <w:noProof/>
                <w:webHidden/>
              </w:rPr>
              <w:t>13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15046623" w14:textId="77777777" w:rsidR="003B0818" w:rsidRPr="004936B7" w:rsidRDefault="003B0818" w:rsidP="003B0818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14:paraId="64CF182A" w14:textId="77777777" w:rsidR="003B0818" w:rsidRDefault="003B0818" w:rsidP="003B0818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77DF0016" w14:textId="77777777" w:rsidR="003B0818" w:rsidRPr="00457A7B" w:rsidRDefault="003B0818" w:rsidP="003B0818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663243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41133D5C" w14:textId="77777777" w:rsidR="003B0818" w:rsidRPr="002D0B14" w:rsidRDefault="003B0818" w:rsidP="003B0818">
      <w:pPr>
        <w:pStyle w:val="Bodytext20"/>
        <w:numPr>
          <w:ilvl w:val="0"/>
          <w:numId w:val="2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 xml:space="preserve">Изучить методы численного решения </w:t>
      </w:r>
      <w:r>
        <w:t xml:space="preserve">систем </w:t>
      </w:r>
      <w:r w:rsidRPr="002A71AF">
        <w:rPr>
          <w:sz w:val="28"/>
        </w:rPr>
        <w:t>нелинейных уравнений (метод прос</w:t>
      </w:r>
      <w:r>
        <w:rPr>
          <w:sz w:val="28"/>
        </w:rPr>
        <w:t>той итерации,</w:t>
      </w:r>
      <w:r w:rsidRPr="002A71AF">
        <w:rPr>
          <w:sz w:val="28"/>
        </w:rPr>
        <w:t xml:space="preserve"> метод Ньютона)</w:t>
      </w:r>
    </w:p>
    <w:p w14:paraId="1A25C585" w14:textId="77777777" w:rsidR="003B0818" w:rsidRPr="00457A7B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2D0B14">
        <w:rPr>
          <w:sz w:val="28"/>
        </w:rPr>
        <w:t xml:space="preserve">Составить программу </w:t>
      </w:r>
      <w:r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>
        <w:rPr>
          <w:sz w:val="28"/>
          <w:szCs w:val="28"/>
        </w:rPr>
        <w:t xml:space="preserve">методами </w:t>
      </w:r>
      <w:r w:rsidRPr="002A71AF">
        <w:rPr>
          <w:sz w:val="28"/>
        </w:rPr>
        <w:t>прос</w:t>
      </w:r>
      <w:r>
        <w:rPr>
          <w:sz w:val="28"/>
        </w:rPr>
        <w:t>той итерации и</w:t>
      </w:r>
      <w:r w:rsidRPr="002A71AF">
        <w:rPr>
          <w:sz w:val="28"/>
        </w:rPr>
        <w:t xml:space="preserve"> Ньютона</w:t>
      </w:r>
    </w:p>
    <w:p w14:paraId="361743A7" w14:textId="77777777" w:rsidR="003B0818" w:rsidRPr="00D75F1A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Pr="00457A7B">
        <w:rPr>
          <w:sz w:val="28"/>
          <w:szCs w:val="28"/>
        </w:rPr>
        <w:t>роверить прав</w:t>
      </w:r>
      <w:r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14:paraId="358B2A52" w14:textId="77777777" w:rsidR="003B0818" w:rsidRPr="002A71AF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14:paraId="36E35EA9" w14:textId="77777777" w:rsidR="003B0818" w:rsidRPr="006E20E9" w:rsidRDefault="003B0818" w:rsidP="003B0818">
      <w:pPr>
        <w:pStyle w:val="Bodytext20"/>
        <w:numPr>
          <w:ilvl w:val="0"/>
          <w:numId w:val="2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>
        <w:rPr>
          <w:sz w:val="28"/>
        </w:rPr>
        <w:t>сти вычисления разными методами</w:t>
      </w:r>
    </w:p>
    <w:p w14:paraId="4BB34F30" w14:textId="77777777" w:rsidR="003B0818" w:rsidRDefault="003B0818" w:rsidP="003B0818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14:paraId="38F1BD74" w14:textId="77777777" w:rsidR="003B0818" w:rsidRPr="00457A7B" w:rsidRDefault="003B0818" w:rsidP="003B0818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14:paraId="2CFDDCE4" w14:textId="77777777" w:rsidR="003B0818" w:rsidRPr="00ED6479" w:rsidRDefault="003B0818" w:rsidP="003B0818">
      <w:pPr>
        <w:pStyle w:val="a5"/>
        <w:numPr>
          <w:ilvl w:val="0"/>
          <w:numId w:val="1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663244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</w:t>
      </w:r>
      <w:r>
        <w:rPr>
          <w:rFonts w:ascii="Times New Roman" w:eastAsiaTheme="minorEastAsia" w:hAnsi="Times New Roman"/>
          <w:b/>
          <w:sz w:val="32"/>
          <w:szCs w:val="32"/>
          <w:lang w:val="ru-RU"/>
        </w:rPr>
        <w:t>е</w:t>
      </w:r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 xml:space="preserve"> сведения</w:t>
      </w:r>
      <w:bookmarkEnd w:id="2"/>
    </w:p>
    <w:p w14:paraId="220FD0D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53CAF8C1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5E0B82">
        <w:rPr>
          <w:noProof/>
          <w:sz w:val="28"/>
          <w:szCs w:val="28"/>
          <w:lang w:bidi="ar-SA"/>
        </w:rPr>
        <w:drawing>
          <wp:inline distT="0" distB="0" distL="0" distR="0" wp14:anchorId="54A522BA" wp14:editId="5E322E9B">
            <wp:extent cx="5936615" cy="49345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69B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4632E5DF" wp14:editId="29A975A1">
            <wp:extent cx="5936615" cy="87134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0C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65125E41" wp14:editId="0CB6C95F">
            <wp:extent cx="5936615" cy="7788275"/>
            <wp:effectExtent l="0" t="0" r="698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B7B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5B57E840" wp14:editId="5675B591">
            <wp:extent cx="5936615" cy="7865110"/>
            <wp:effectExtent l="0" t="0" r="698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41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7CC35F1A" wp14:editId="6E246A12">
            <wp:extent cx="5936615" cy="3229610"/>
            <wp:effectExtent l="0" t="0" r="698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74C" w14:textId="77777777" w:rsidR="003B0818" w:rsidRDefault="003B0818" w:rsidP="003B08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FD9C1E" w14:textId="77777777" w:rsidR="003B0818" w:rsidRPr="0034402D" w:rsidRDefault="003B0818" w:rsidP="003B0818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663245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3B5AE7E4" w14:textId="77777777" w:rsidR="003B0818" w:rsidRPr="00A0088B" w:rsidRDefault="003B0818" w:rsidP="003B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EEA20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04E88E5E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68AA5D39" w14:textId="77777777" w:rsidR="003B0818" w:rsidRPr="00894DE7" w:rsidRDefault="003663F4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6AC752EF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816"/>
        <w:gridCol w:w="4523"/>
      </w:tblGrid>
      <w:tr w:rsidR="003B0818" w:rsidRPr="00162093" w14:paraId="638C134F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BC584FF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60617AC" wp14:editId="32C6E0F3">
                  <wp:extent cx="5852172" cy="438912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6190E8E2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0FCDB47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</m:t>
                      </m:r>
                    </m:e>
                  </m:eqArr>
                </m:e>
              </m:d>
            </m:oMath>
          </w:p>
        </w:tc>
      </w:tr>
      <w:tr w:rsidR="003B0818" w:rsidRPr="00162093" w14:paraId="63EA48CB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F431406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1B63EF91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2433EE0C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DF779A6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0A02B059" w14:textId="77777777" w:rsidR="003B0818" w:rsidRPr="00830F06" w:rsidRDefault="003B0818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</w:tr>
      <w:tr w:rsidR="003B0818" w:rsidRPr="00162093" w14:paraId="6D539291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740002C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7FEC1532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3A2AA4CF" w14:textId="77777777" w:rsidR="003B0818" w:rsidRPr="00C1600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0" w:type="dxa"/>
          </w:tcPr>
          <w:p w14:paraId="110174D7" w14:textId="77777777" w:rsidR="003B0818" w:rsidRPr="00C1600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EF62F1B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6579CFBC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2</w:t>
      </w:r>
    </w:p>
    <w:p w14:paraId="0D235098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1ED77CE9" w14:textId="77777777" w:rsidR="003B0818" w:rsidRPr="00E10018" w:rsidRDefault="003663F4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4BDFB822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60A7C0BF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3B0818" w:rsidRPr="00162093" w14:paraId="22BF5C20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1E9A5BC5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12B09E5A" wp14:editId="1CB78E88">
                  <wp:extent cx="5852172" cy="43891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3F201735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223DFD03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x=1.25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y=0.75</m:t>
                      </m:r>
                    </m:e>
                  </m:eqArr>
                </m:e>
              </m:d>
            </m:oMath>
          </w:p>
        </w:tc>
      </w:tr>
      <w:tr w:rsidR="003B0818" w:rsidRPr="00162093" w14:paraId="0EE1C61E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4D273228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73BC0391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6BC0C0F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67A2ADE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17CB4272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x=1.2876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690524BB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5CB6B9DC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2E850684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55F04C9" w14:textId="77777777" w:rsidR="003B0818" w:rsidRPr="00355C9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670" w:type="dxa"/>
          </w:tcPr>
          <w:p w14:paraId="2947473F" w14:textId="77777777" w:rsidR="003B0818" w:rsidRPr="00355C9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4057CC7F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  <w:r>
        <w:rPr>
          <w:rStyle w:val="Bodytext2Bold"/>
          <w:sz w:val="28"/>
          <w:szCs w:val="28"/>
        </w:rPr>
        <w:lastRenderedPageBreak/>
        <w:t>Тестовый пример 3</w:t>
      </w:r>
    </w:p>
    <w:p w14:paraId="034CF61D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3A8A5F12" w14:textId="77777777" w:rsidR="003B0818" w:rsidRPr="00E10018" w:rsidRDefault="003663F4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696E19A5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3FDAB332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595"/>
        <w:gridCol w:w="4744"/>
      </w:tblGrid>
      <w:tr w:rsidR="003B0818" w:rsidRPr="00162093" w14:paraId="1C9238B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419605A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48E3B4D9" wp14:editId="629DC092">
                  <wp:extent cx="5852172" cy="438912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1215824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309653B1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x=42.0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y=420.0</m:t>
                      </m:r>
                    </m:e>
                  </m:eqArr>
                </m:e>
              </m:d>
            </m:oMath>
          </w:p>
        </w:tc>
      </w:tr>
      <w:tr w:rsidR="003B0818" w:rsidRPr="00162093" w14:paraId="3E78A22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5E336A28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757C593E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01701A9E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34F0702E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x=1.0280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y=0.4856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070C644A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x=0.1774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y=-0.7015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2629A094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4B9C78F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4B17D82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60214BA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0" w:type="dxa"/>
          </w:tcPr>
          <w:p w14:paraId="38E1D792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14:paraId="6CCB2687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48920041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4</w:t>
      </w:r>
    </w:p>
    <w:p w14:paraId="24209728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11538F55" w14:textId="77777777" w:rsidR="003B0818" w:rsidRPr="00E10018" w:rsidRDefault="003663F4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4DAE7364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388D900E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536"/>
        <w:gridCol w:w="4803"/>
      </w:tblGrid>
      <w:tr w:rsidR="003B0818" w:rsidRPr="00162093" w14:paraId="02004FC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29DC42ED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58F195C7" wp14:editId="470BCCFB">
                  <wp:extent cx="5852172" cy="438912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011AB23C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610111F4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x=1.25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y=0.25</m:t>
                      </m:r>
                    </m:e>
                  </m:eqArr>
                </m:e>
              </m:d>
            </m:oMath>
          </w:p>
        </w:tc>
      </w:tr>
      <w:tr w:rsidR="003B0818" w:rsidRPr="00162093" w14:paraId="18482971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78346430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0CF46EB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0F2D861C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36A880E" w14:textId="77777777" w:rsidR="003B0818" w:rsidRPr="00830F06" w:rsidRDefault="003B0818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48F236CF" w14:textId="77777777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x=1.2635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y=0.3176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719A287E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607E8AA8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11708ED1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42106555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0" w:type="dxa"/>
          </w:tcPr>
          <w:p w14:paraId="0A0C3597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6239ACE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3EF69120" w14:textId="77777777" w:rsidR="003B0818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142A4C9F" w14:textId="29492FED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="002A67A3">
        <w:rPr>
          <w:rStyle w:val="Bodytext2Bold"/>
          <w:sz w:val="28"/>
          <w:szCs w:val="28"/>
        </w:rPr>
        <w:t>2</w:t>
      </w:r>
    </w:p>
    <w:p w14:paraId="35CA3AFE" w14:textId="77777777" w:rsidR="003B0818" w:rsidRPr="00787D52" w:rsidRDefault="003B0818" w:rsidP="003B0818">
      <w:pPr>
        <w:pStyle w:val="Bodytext20"/>
        <w:shd w:val="clear" w:color="auto" w:fill="auto"/>
        <w:spacing w:line="240" w:lineRule="auto"/>
        <w:ind w:firstLine="800"/>
        <w:rPr>
          <w:b/>
          <w:bCs/>
          <w:sz w:val="28"/>
          <w:szCs w:val="28"/>
        </w:rPr>
      </w:pPr>
    </w:p>
    <w:p w14:paraId="2A45E3D6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5642601C" w14:textId="4F14C478" w:rsidR="003B0818" w:rsidRPr="00E10018" w:rsidRDefault="003663F4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0.6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x&gt;0, y&gt;0</m:t>
          </m:r>
        </m:oMath>
      </m:oMathPara>
    </w:p>
    <w:p w14:paraId="4B6DE411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3B0818" w:rsidRPr="00162093" w14:paraId="327639D2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51D34E78" w14:textId="5D00EFC9" w:rsidR="003B0818" w:rsidRDefault="003663F4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7FBECD5" wp14:editId="66B94FB0">
                  <wp:extent cx="5852172" cy="438912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7A4E0508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C94FA2A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y=0.5</m:t>
                      </m:r>
                    </m:e>
                  </m:eqArr>
                </m:e>
              </m:d>
            </m:oMath>
          </w:p>
        </w:tc>
      </w:tr>
      <w:tr w:rsidR="003B0818" w:rsidRPr="00162093" w14:paraId="4C15269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1E23F3C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644BD41C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7E4C30B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62754DD5" w14:textId="4BE9FFC6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0.3559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6797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4937D752" w14:textId="45B8A955" w:rsidR="003B0818" w:rsidRPr="00830F06" w:rsidRDefault="003663F4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0.3558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0.6797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09E4A6A0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BF4D037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20118F76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3D8F708" w14:textId="0620B4F6" w:rsidR="003B0818" w:rsidRPr="00355C95" w:rsidRDefault="003663F4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670" w:type="dxa"/>
          </w:tcPr>
          <w:p w14:paraId="5589BC81" w14:textId="6B39FF57" w:rsidR="003B0818" w:rsidRPr="00355C95" w:rsidRDefault="003663F4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CB9593D" w14:textId="77777777" w:rsidR="003B0818" w:rsidRDefault="003B0818" w:rsidP="003B08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15BEA" w14:textId="77777777" w:rsidR="003B0818" w:rsidRDefault="003B0818" w:rsidP="003B0818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663246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2500948" w14:textId="77777777" w:rsidR="003B0818" w:rsidRPr="009B5FCF" w:rsidRDefault="003B0818" w:rsidP="003B0818">
      <w:pPr>
        <w:rPr>
          <w:lang w:eastAsia="en-US" w:bidi="ar-SA"/>
        </w:rPr>
      </w:pPr>
    </w:p>
    <w:p w14:paraId="1380F0DE" w14:textId="77777777" w:rsidR="003B0818" w:rsidRPr="00894DE7" w:rsidRDefault="003B0818" w:rsidP="003B0818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  <w:szCs w:val="28"/>
        </w:rPr>
      </w:pPr>
      <w:r w:rsidRPr="007E61F7">
        <w:rPr>
          <w:rFonts w:eastAsiaTheme="minorEastAsia"/>
          <w:sz w:val="28"/>
          <w:szCs w:val="28"/>
        </w:rPr>
        <w:t>Таким образом, в ходе выполнения лабораторной работы</w:t>
      </w:r>
      <w:r>
        <w:rPr>
          <w:rFonts w:eastAsiaTheme="minorEastAsia"/>
          <w:sz w:val="28"/>
          <w:szCs w:val="28"/>
        </w:rPr>
        <w:t xml:space="preserve"> были</w:t>
      </w:r>
      <w:r w:rsidRPr="00461F72">
        <w:rPr>
          <w:rFonts w:eastAsiaTheme="minorEastAsia"/>
          <w:sz w:val="28"/>
          <w:szCs w:val="28"/>
        </w:rPr>
        <w:t xml:space="preserve"> </w:t>
      </w:r>
      <w:r>
        <w:rPr>
          <w:sz w:val="28"/>
        </w:rPr>
        <w:t>и</w:t>
      </w:r>
      <w:r w:rsidRPr="002A71AF">
        <w:rPr>
          <w:sz w:val="28"/>
        </w:rPr>
        <w:t>зуч</w:t>
      </w:r>
      <w:r>
        <w:rPr>
          <w:sz w:val="28"/>
        </w:rPr>
        <w:t>ены</w:t>
      </w:r>
      <w:r w:rsidRPr="002A71AF">
        <w:rPr>
          <w:sz w:val="28"/>
        </w:rPr>
        <w:t xml:space="preserve"> методы численного решения </w:t>
      </w:r>
      <w:r>
        <w:t xml:space="preserve">систем </w:t>
      </w:r>
      <w:r w:rsidRPr="002A71AF">
        <w:rPr>
          <w:sz w:val="28"/>
        </w:rPr>
        <w:t>нелинейных уравнений (метод прос</w:t>
      </w:r>
      <w:r>
        <w:rPr>
          <w:sz w:val="28"/>
        </w:rPr>
        <w:t>той итерации,</w:t>
      </w:r>
      <w:r w:rsidRPr="002A71AF">
        <w:rPr>
          <w:sz w:val="28"/>
        </w:rPr>
        <w:t xml:space="preserve"> метод Ньютона)</w:t>
      </w:r>
      <w:r>
        <w:rPr>
          <w:sz w:val="28"/>
        </w:rPr>
        <w:t>, с</w:t>
      </w:r>
      <w:r w:rsidRPr="002D0B14">
        <w:rPr>
          <w:sz w:val="28"/>
        </w:rPr>
        <w:t>остав</w:t>
      </w:r>
      <w:r>
        <w:rPr>
          <w:sz w:val="28"/>
        </w:rPr>
        <w:t>лена</w:t>
      </w:r>
      <w:r w:rsidRPr="002D0B14">
        <w:rPr>
          <w:sz w:val="28"/>
        </w:rPr>
        <w:t xml:space="preserve"> программ</w:t>
      </w:r>
      <w:r>
        <w:rPr>
          <w:sz w:val="28"/>
        </w:rPr>
        <w:t>а</w:t>
      </w:r>
      <w:r w:rsidRPr="002D0B14">
        <w:rPr>
          <w:sz w:val="28"/>
        </w:rPr>
        <w:t xml:space="preserve"> </w:t>
      </w:r>
      <w:r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>
        <w:rPr>
          <w:sz w:val="28"/>
          <w:szCs w:val="28"/>
        </w:rPr>
        <w:t xml:space="preserve">методами </w:t>
      </w:r>
      <w:r w:rsidRPr="002A71AF">
        <w:rPr>
          <w:sz w:val="28"/>
        </w:rPr>
        <w:t>прос</w:t>
      </w:r>
      <w:r>
        <w:rPr>
          <w:sz w:val="28"/>
        </w:rPr>
        <w:t>той итерации и</w:t>
      </w:r>
      <w:r w:rsidRPr="002A71AF">
        <w:rPr>
          <w:sz w:val="28"/>
        </w:rPr>
        <w:t xml:space="preserve"> Ньютона</w:t>
      </w:r>
      <w:r>
        <w:rPr>
          <w:sz w:val="28"/>
          <w:szCs w:val="28"/>
        </w:rPr>
        <w:t>, п</w:t>
      </w:r>
      <w:r w:rsidRPr="00457A7B">
        <w:rPr>
          <w:sz w:val="28"/>
          <w:szCs w:val="28"/>
        </w:rPr>
        <w:t>ровер</w:t>
      </w:r>
      <w:r>
        <w:rPr>
          <w:sz w:val="28"/>
          <w:szCs w:val="28"/>
        </w:rPr>
        <w:t>ена</w:t>
      </w:r>
      <w:r w:rsidRPr="00457A7B">
        <w:rPr>
          <w:sz w:val="28"/>
          <w:szCs w:val="28"/>
        </w:rPr>
        <w:t xml:space="preserve"> прав</w:t>
      </w:r>
      <w:r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ах, 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решено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варианта, с</w:t>
      </w:r>
      <w:r w:rsidRPr="002A71AF">
        <w:rPr>
          <w:sz w:val="28"/>
        </w:rPr>
        <w:t>равн</w:t>
      </w:r>
      <w:r>
        <w:rPr>
          <w:sz w:val="28"/>
        </w:rPr>
        <w:t>ено</w:t>
      </w:r>
      <w:r w:rsidRPr="002A71AF">
        <w:rPr>
          <w:sz w:val="28"/>
        </w:rPr>
        <w:t xml:space="preserve"> число итераций, необходимого для достижения заданной точно</w:t>
      </w:r>
      <w:r>
        <w:rPr>
          <w:sz w:val="28"/>
        </w:rPr>
        <w:t>сти вычисления разными методами.</w:t>
      </w:r>
    </w:p>
    <w:p w14:paraId="2636BA32" w14:textId="77777777" w:rsidR="00B10718" w:rsidRPr="003B0818" w:rsidRDefault="00B10718">
      <w:pPr>
        <w:rPr>
          <w:lang w:val="ru-BY"/>
        </w:rPr>
      </w:pPr>
    </w:p>
    <w:sectPr w:rsidR="00B10718" w:rsidRPr="003B0818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18"/>
    <w:rsid w:val="002A67A3"/>
    <w:rsid w:val="003663F4"/>
    <w:rsid w:val="003B0818"/>
    <w:rsid w:val="00406C65"/>
    <w:rsid w:val="00B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418A"/>
  <w15:chartTrackingRefBased/>
  <w15:docId w15:val="{8422887A-B430-464C-93F1-8E41CC7D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3B0818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8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styleId="a3">
    <w:name w:val="Hyperlink"/>
    <w:basedOn w:val="a0"/>
    <w:uiPriority w:val="99"/>
    <w:rsid w:val="003B0818"/>
    <w:rPr>
      <w:color w:val="0066CC"/>
      <w:u w:val="single"/>
    </w:rPr>
  </w:style>
  <w:style w:type="character" w:customStyle="1" w:styleId="Bodytext2">
    <w:name w:val="Body text (2)_"/>
    <w:basedOn w:val="a0"/>
    <w:link w:val="Bodytext20"/>
    <w:rsid w:val="003B081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3B081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3B0818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color w:val="auto"/>
      <w:sz w:val="26"/>
      <w:szCs w:val="26"/>
      <w:lang w:val="ru-BY" w:eastAsia="en-US" w:bidi="hi-IN"/>
    </w:rPr>
  </w:style>
  <w:style w:type="paragraph" w:styleId="a4">
    <w:name w:val="No Spacing"/>
    <w:uiPriority w:val="1"/>
    <w:qFormat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a5">
    <w:name w:val="List Paragraph"/>
    <w:basedOn w:val="a"/>
    <w:uiPriority w:val="34"/>
    <w:qFormat/>
    <w:rsid w:val="003B0818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table" w:styleId="a6">
    <w:name w:val="Table Grid"/>
    <w:basedOn w:val="a1"/>
    <w:uiPriority w:val="39"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u-RU"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3B081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B0818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4</cp:revision>
  <dcterms:created xsi:type="dcterms:W3CDTF">2022-10-06T17:47:00Z</dcterms:created>
  <dcterms:modified xsi:type="dcterms:W3CDTF">2022-10-07T17:46:00Z</dcterms:modified>
</cp:coreProperties>
</file>