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A62908" w:rsidP="00A62908" w:rsidRDefault="00A62908" w14:paraId="2482191F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>UNIVERSIDADE DE CAXIAS DO SUL</w:t>
      </w:r>
    </w:p>
    <w:p w:rsidR="00A62908" w:rsidP="00A62908" w:rsidRDefault="00A62908" w14:paraId="66C97C26" w14:textId="6775E3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  <w:bookmarkStart w:name="_heading=h.gjdgxs" w:colFirst="0" w:colLast="0" w:id="0"/>
      <w:bookmarkEnd w:id="0"/>
      <w:r>
        <w:rPr>
          <w:rFonts w:ascii="Arial" w:hAnsi="Arial" w:eastAsia="Arial" w:cs="Arial"/>
          <w:b/>
          <w:color w:val="000000"/>
        </w:rPr>
        <w:t>FUNDAMENTO DE SISTEMAS OPERACIONAIS</w:t>
      </w:r>
    </w:p>
    <w:p w:rsidR="00C85DBA" w:rsidP="00A62908" w:rsidRDefault="00C85DBA" w14:paraId="04B27ED5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137D91AC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60E4C498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792964B9" w14:textId="7A5CC71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>PEDRO HENRIQUE MARTINI PACHECO</w:t>
      </w:r>
    </w:p>
    <w:p w:rsidR="00C85DBA" w:rsidP="00A62908" w:rsidRDefault="00C85DBA" w14:paraId="74BB01C0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203B72D7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64CE2B11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2C78F8D2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4E78FC08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7B5FE32A" w14:textId="25465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>TRABALHO DE FUNDAMENTO DE SISTEMAS OPERACIONAIS</w:t>
      </w:r>
    </w:p>
    <w:p w:rsidR="00C85DBA" w:rsidP="00A62908" w:rsidRDefault="00C85DBA" w14:paraId="24072B30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1022A85A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735E9A57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2018F22D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057B2331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3EC06CE1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4C78C30B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44E82EDD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24C288B2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44CD52DA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05B016F6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3A21B9BA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138FD94A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6FD8E9FD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56E265D1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416B4B8C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C85DBA" w14:paraId="0230A69A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C85DBA" w:rsidP="00A62908" w:rsidRDefault="007B56A2" w14:paraId="454F4BEC" w14:textId="5BC42EE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>CAXIAS DO SUL</w:t>
      </w:r>
    </w:p>
    <w:p w:rsidR="00C85DBA" w:rsidP="00A62908" w:rsidRDefault="007B56A2" w14:paraId="3F63B655" w14:textId="5E6D9C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>2025</w:t>
      </w:r>
    </w:p>
    <w:p w:rsidR="003D7729" w:rsidRDefault="003D7729" w14:paraId="3543DC36" w14:textId="77777777">
      <w:pPr>
        <w:rPr>
          <w:b/>
          <w:bCs/>
        </w:rPr>
      </w:pPr>
    </w:p>
    <w:p w:rsidR="00D426B9" w:rsidRDefault="00D426B9" w14:paraId="74E2F3D1" w14:textId="5E0A9ABD">
      <w:pPr>
        <w:rPr>
          <w:b w:val="1"/>
          <w:bCs w:val="1"/>
        </w:rPr>
      </w:pPr>
      <w:r w:rsidRPr="53D2FBEA" w:rsidR="00D426B9">
        <w:rPr>
          <w:b w:val="1"/>
          <w:bCs w:val="1"/>
        </w:rPr>
        <w:t xml:space="preserve">1 </w:t>
      </w:r>
      <w:r w:rsidRPr="53D2FBEA" w:rsidR="00D426B9">
        <w:rPr>
          <w:b w:val="1"/>
          <w:bCs w:val="1"/>
        </w:rPr>
        <w:t>RESULTADOS</w:t>
      </w:r>
      <w:r w:rsidRPr="53D2FBEA" w:rsidR="00C3C407">
        <w:rPr>
          <w:b w:val="1"/>
          <w:bCs w:val="1"/>
        </w:rPr>
        <w:t xml:space="preserve"> PROCESSOS</w:t>
      </w:r>
    </w:p>
    <w:p w:rsidRPr="007810CF" w:rsidR="003816EE" w:rsidP="00D426B9" w:rsidRDefault="007810CF" w14:paraId="2597BB92" w14:textId="24FABA3F">
      <w:pPr>
        <w:ind w:firstLine="720"/>
      </w:pPr>
      <w:r w:rsidR="007810CF">
        <w:rPr/>
        <w:t>Abaixo estão apresentados os resultados obtidos nos testes de desempenho do programa de processamento de imagem com aplicação dos filtros de Mediana e Laplaciano</w:t>
      </w:r>
      <w:r w:rsidR="00D426B9">
        <w:rPr/>
        <w:t xml:space="preserve"> utilizando Processos</w:t>
      </w:r>
      <w:r w:rsidR="007810CF">
        <w:rPr/>
        <w:t>. A tabela mostra os tempos de execução para diferentes combinações de tamanhos de máscara e quantidades de processos, bem como os valores calculados de Speedup e eficiência, que indicam o ganho de desempenho com paralelismo e o aproveitamento dos recursos computacionais, respectivamente.</w:t>
      </w:r>
    </w:p>
    <w:tbl>
      <w:tblPr>
        <w:tblStyle w:val="Tabela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974"/>
        <w:gridCol w:w="2144"/>
        <w:gridCol w:w="1501"/>
        <w:gridCol w:w="1452"/>
        <w:gridCol w:w="1284"/>
        <w:gridCol w:w="1285"/>
      </w:tblGrid>
      <w:tr w:rsidR="53D2FBEA" w:rsidTr="53D2FBEA" w14:paraId="29A599EB">
        <w:trPr>
          <w:trHeight w:val="300"/>
        </w:trPr>
        <w:tc>
          <w:tcPr>
            <w:tcW w:w="9640" w:type="dxa"/>
            <w:gridSpan w:val="6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3A222EC" w14:textId="1A2F1902">
            <w:pPr>
              <w:spacing w:before="0" w:beforeAutospacing="off" w:after="0" w:afterAutospacing="off"/>
              <w:jc w:val="center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Processos</w:t>
            </w:r>
          </w:p>
        </w:tc>
      </w:tr>
      <w:tr w:rsidR="53D2FBEA" w:rsidTr="53D2FBEA" w14:paraId="6075AD46">
        <w:trPr>
          <w:trHeight w:val="300"/>
        </w:trPr>
        <w:tc>
          <w:tcPr>
            <w:tcW w:w="1974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1DF349F" w14:textId="11AB6112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Mascara Mediana</w:t>
            </w:r>
          </w:p>
        </w:tc>
        <w:tc>
          <w:tcPr>
            <w:tcW w:w="2144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004CB7B" w14:textId="732E6CE5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Mascara Laplaciano</w:t>
            </w:r>
          </w:p>
        </w:tc>
        <w:tc>
          <w:tcPr>
            <w:tcW w:w="1501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C4D5FA7" w14:textId="72B548D3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Nº Processos</w:t>
            </w:r>
          </w:p>
        </w:tc>
        <w:tc>
          <w:tcPr>
            <w:tcW w:w="1452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20CAFF6" w14:textId="66D59FFF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Tempo Total</w:t>
            </w:r>
          </w:p>
        </w:tc>
        <w:tc>
          <w:tcPr>
            <w:tcW w:w="1284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54C4380" w14:textId="35FAED37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Speedup</w:t>
            </w:r>
          </w:p>
        </w:tc>
        <w:tc>
          <w:tcPr>
            <w:tcW w:w="1285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3866494" w14:textId="42D16D58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Eficiência</w:t>
            </w:r>
          </w:p>
        </w:tc>
      </w:tr>
      <w:tr w:rsidR="53D2FBEA" w:rsidTr="53D2FBEA" w14:paraId="5626FC40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E2FE28" w14:textId="3C3C758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995175D" w14:textId="7DF8E1B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B3FCB02" w14:textId="215E1BD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B9791E7" w14:textId="5A95CDE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0.146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19830AF" w14:textId="53F5C03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F116E07" w14:textId="66482EA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436905EA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B441008" w14:textId="3C96AF5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2E3AC7E" w14:textId="5BB5D86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3115032" w14:textId="0A7A3CE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180DE57" w14:textId="209AE88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0.07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178BCD6" w14:textId="555584C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2.085714286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9A24A44" w14:textId="2A24EE0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1.042857143</w:t>
            </w:r>
          </w:p>
        </w:tc>
      </w:tr>
      <w:tr w:rsidR="53D2FBEA" w:rsidTr="53D2FBEA" w14:paraId="4B8F28BD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5BC80C4" w14:textId="49AB217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B785C71" w14:textId="6F51BBE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943F771" w14:textId="76266C7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4822E2D" w14:textId="2B0A2A4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0.055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93A9A98" w14:textId="321BC54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2.654545455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E985476" w14:textId="2F4E95D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0.884848485</w:t>
            </w:r>
          </w:p>
        </w:tc>
      </w:tr>
      <w:tr w:rsidR="53D2FBEA" w:rsidTr="53D2FBEA" w14:paraId="600755D2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EC5F14E" w14:textId="70AAA1E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484AC66" w14:textId="3E46B90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3517828" w14:textId="2745441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37053E5" w14:textId="2349BEC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0.043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1E2B2BB" w14:textId="3A08766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3.395348837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2FD12AC" w14:textId="2D43B0F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0.848837209</w:t>
            </w:r>
          </w:p>
        </w:tc>
      </w:tr>
      <w:tr w:rsidR="53D2FBEA" w:rsidTr="53D2FBEA" w14:paraId="3C0A892F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B25B8B1" w14:textId="1D24CD6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D05055B" w14:textId="5B13F1B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5FF3FD5" w14:textId="1FE44B2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4A74186" w14:textId="5BD2DC5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0.271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D34A181" w14:textId="1450C74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56DBC7D" w14:textId="1032FF3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6EA66365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A577A30" w14:textId="516CE96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16108D7" w14:textId="51A435F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07B529D" w14:textId="7B57D53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8939778" w14:textId="51BC18D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0.166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EFEFCB0" w14:textId="150ED40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1.63253012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254D73B" w14:textId="4B20241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0.81626506</w:t>
            </w:r>
          </w:p>
        </w:tc>
      </w:tr>
      <w:tr w:rsidR="53D2FBEA" w:rsidTr="53D2FBEA" w14:paraId="12E7DE81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2BDD67B" w14:textId="25E2886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1E18BF" w14:textId="5D76A79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D14AA5B" w14:textId="7402767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15D88A8" w14:textId="6655088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0.12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333FAAC" w14:textId="1907A1A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2.258333333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B27640D" w14:textId="219097B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0.752777778</w:t>
            </w:r>
          </w:p>
        </w:tc>
      </w:tr>
      <w:tr w:rsidR="53D2FBEA" w:rsidTr="53D2FBEA" w14:paraId="4906046A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0EDA028" w14:textId="6E876BC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B50D51F" w14:textId="5F65605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8CEA9E1" w14:textId="3E9DBB0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1174143" w14:textId="3173CF9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0.11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4E6EF0E" w14:textId="764AB02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2.463636364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DC45C06" w14:textId="4AB6616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0.615909091</w:t>
            </w:r>
          </w:p>
        </w:tc>
      </w:tr>
      <w:tr w:rsidR="53D2FBEA" w:rsidTr="53D2FBEA" w14:paraId="1B63CF81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7B739C3" w14:textId="03E1BDA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C416189" w14:textId="0F2F1A7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49C4A5E" w14:textId="07387FC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B2B5A49" w14:textId="27BC69B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0.492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35AAE34" w14:textId="6B0EC5D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EB0F7EB" w14:textId="3CD8648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20B033E6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C4A3A6A" w14:textId="4D4268D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89F88DA" w14:textId="5F3D642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84FEF2C" w14:textId="4806E20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168ACCD" w14:textId="69A3740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0.322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54BA9CC" w14:textId="40687DC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1.527950311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9963959" w14:textId="13D5E3C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0.763975155</w:t>
            </w:r>
          </w:p>
        </w:tc>
      </w:tr>
      <w:tr w:rsidR="53D2FBEA" w:rsidTr="53D2FBEA" w14:paraId="30846F17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1A5E27B" w14:textId="68DCDD3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ED5E579" w14:textId="05B7A85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2FE6819" w14:textId="5D3AC81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45E0FFA" w14:textId="58B0123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0.24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C4401B1" w14:textId="218E4DE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2.05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B8B04A6" w14:textId="043AF30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0.683333333</w:t>
            </w:r>
          </w:p>
        </w:tc>
      </w:tr>
      <w:tr w:rsidR="53D2FBEA" w:rsidTr="53D2FBEA" w14:paraId="66C93FEE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56F4326" w14:textId="4D0CE84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8B4D2F7" w14:textId="70A57FC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5D9074A" w14:textId="142BF82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6CD0F5" w14:textId="44616FB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0.185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AB7A045" w14:textId="24F34BE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2.659459459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E256D8A" w14:textId="27AEE24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0.664864865</w:t>
            </w:r>
          </w:p>
        </w:tc>
      </w:tr>
      <w:tr w:rsidR="53D2FBEA" w:rsidTr="53D2FBEA" w14:paraId="0C67A8B5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F811BEB" w14:textId="792F1D7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644F246" w14:textId="35CF450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3074F37" w14:textId="7FF54F5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7EBA765" w14:textId="1F72BAC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0.116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DE768EA" w14:textId="7E384E1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5A1254" w14:textId="02C129C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6796CC1A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6364A31" w14:textId="60A89B4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FFEF098" w14:textId="4D05FB5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FDA0A8D" w14:textId="11D186D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3899B31" w14:textId="0729971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0.068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8541C0A" w14:textId="1192FF1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1.705882353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0A7BF31" w14:textId="5D6CC4B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0.852941176</w:t>
            </w:r>
          </w:p>
        </w:tc>
      </w:tr>
      <w:tr w:rsidR="53D2FBEA" w:rsidTr="53D2FBEA" w14:paraId="5323E671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C431D89" w14:textId="77587FA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96F6E60" w14:textId="1B3D5FF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203EAFD" w14:textId="41A549B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9F38067" w14:textId="68C096E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0.062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CBDEACA" w14:textId="77B6276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1.870967742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C1EBE3C" w14:textId="604252D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0.623655914</w:t>
            </w:r>
          </w:p>
        </w:tc>
      </w:tr>
      <w:tr w:rsidR="53D2FBEA" w:rsidTr="53D2FBEA" w14:paraId="656BDCA3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ECE8DF" w14:textId="3E0827F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698CBC6" w14:textId="1900392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11B060F" w14:textId="7BEC90A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DEF85E9" w14:textId="54C79B2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0.06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6467956" w14:textId="618099C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1.933333333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7B45AC2" w14:textId="163C1A1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0.483333333</w:t>
            </w:r>
          </w:p>
        </w:tc>
      </w:tr>
      <w:tr w:rsidR="53D2FBEA" w:rsidTr="53D2FBEA" w14:paraId="3DF69A18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21DC7E0" w14:textId="04D9CEC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2CFA80" w14:textId="7A2C32C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D71569B" w14:textId="482E17C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74CF5CC" w14:textId="21DFA7F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0.247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DEFD21C" w14:textId="42C8BA3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C8F8358" w14:textId="48707B5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1D6B738C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4083C38" w14:textId="2AF977A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775907" w14:textId="4EDCFA5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8B5B10C" w14:textId="08BBC3C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9CB6658" w14:textId="2CC4722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0.213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8550513" w14:textId="13BBFFA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1.159624413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23623EA" w14:textId="5A49347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0.579812207</w:t>
            </w:r>
          </w:p>
        </w:tc>
      </w:tr>
      <w:tr w:rsidR="53D2FBEA" w:rsidTr="53D2FBEA" w14:paraId="17332070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35262AB" w14:textId="4A46E17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09993D7" w14:textId="151367E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78FFA7A" w14:textId="75BCBE2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DAC3676" w14:textId="167B07B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0.181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1436801" w14:textId="1C93A95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1.364640884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7794778" w14:textId="5614EDF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0.454880295</w:t>
            </w:r>
          </w:p>
        </w:tc>
      </w:tr>
      <w:tr w:rsidR="53D2FBEA" w:rsidTr="53D2FBEA" w14:paraId="22842152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DAEFF05" w14:textId="1DA96E1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406F5FF" w14:textId="1CDCDFA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A76AE7B" w14:textId="2EDCE50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C2F5C8E" w14:textId="3FFF50A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0.145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F322739" w14:textId="4238C79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1.703448276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20583C8" w14:textId="26203A0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0.425862069</w:t>
            </w:r>
          </w:p>
        </w:tc>
      </w:tr>
      <w:tr w:rsidR="53D2FBEA" w:rsidTr="53D2FBEA" w14:paraId="7C3E0A93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93852E2" w14:textId="3C2056C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56AB81A" w14:textId="1123E28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9214DC5" w14:textId="0443898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9A80C10" w14:textId="26BC636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0.488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A06B046" w14:textId="2080224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872FE5A" w14:textId="6232E35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5223E319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8FEB4BC" w14:textId="6804434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9D426D8" w14:textId="5AC978D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0962BD8" w14:textId="7287199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9034C8E" w14:textId="2DF3D4C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0.382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0BF3EF5" w14:textId="7B2A21A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1.277486911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EEF363D" w14:textId="1F95101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0.638743455</w:t>
            </w:r>
          </w:p>
        </w:tc>
      </w:tr>
      <w:tr w:rsidR="53D2FBEA" w:rsidTr="53D2FBEA" w14:paraId="2EC9F002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A385C9B" w14:textId="5A8F42F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6EF6BFE" w14:textId="0CD8219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01F30FF" w14:textId="18C47B5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9BA70C0" w14:textId="0B2A230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0.238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B7214BF" w14:textId="10554E3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2.050420168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A922391" w14:textId="3793687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0.683473389</w:t>
            </w:r>
          </w:p>
        </w:tc>
      </w:tr>
      <w:tr w:rsidR="53D2FBEA" w:rsidTr="53D2FBEA" w14:paraId="0C39C3E2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F72B719" w14:textId="51AB533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87EE870" w14:textId="76430A8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5CA3B2A" w14:textId="0A2447A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A34ACB4" w14:textId="1BE783C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0.201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00DE66" w14:textId="10F4E6A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2.427860697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B5F06EB" w14:textId="1C37E44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0.606965174</w:t>
            </w:r>
          </w:p>
        </w:tc>
      </w:tr>
      <w:tr w:rsidR="53D2FBEA" w:rsidTr="53D2FBEA" w14:paraId="384EDC36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2C02E85" w14:textId="184A840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A942B6" w14:textId="3D8923A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230EFED" w14:textId="46DDCDC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31EBCC0" w14:textId="02C322F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0.139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9B6FFC6" w14:textId="4B3F6BC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F7A9973" w14:textId="7B04637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3A13761D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BB08617" w14:textId="3A6C2A7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0104919" w14:textId="38C50AE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13533A8" w14:textId="5E429E4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ACE946E" w14:textId="7C17C2A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0.109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BC74F73" w14:textId="1732AA7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1.275229358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2F6E8F9" w14:textId="4909336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0.637614679</w:t>
            </w:r>
          </w:p>
        </w:tc>
      </w:tr>
      <w:tr w:rsidR="53D2FBEA" w:rsidTr="53D2FBEA" w14:paraId="721C2AE0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8C14385" w14:textId="6E8BD0A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E92AB25" w14:textId="00D709A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D4B8226" w14:textId="42FD7A4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8EB0930" w14:textId="22ED77A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0.082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41C0244" w14:textId="5FE4EB8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1.695121951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0502B13" w14:textId="5C76A63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0.56504065</w:t>
            </w:r>
          </w:p>
        </w:tc>
      </w:tr>
      <w:tr w:rsidR="53D2FBEA" w:rsidTr="53D2FBEA" w14:paraId="71DED673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31B3FDE" w14:textId="46DD2C6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FA7702F" w14:textId="0ED2604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FA704F1" w14:textId="05FF21A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39A29CF" w14:textId="685C18F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0.064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3A2C1B6" w14:textId="04B7632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2.171875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D5FED5A" w14:textId="3F53522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0.54296875</w:t>
            </w:r>
          </w:p>
        </w:tc>
      </w:tr>
      <w:tr w:rsidR="53D2FBEA" w:rsidTr="53D2FBEA" w14:paraId="281DB358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8F9067D" w14:textId="68AB519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FBEFBF7" w14:textId="30DA736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B4692D6" w14:textId="02329C2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1B4B03" w14:textId="3689AFB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0.253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E8DF347" w14:textId="18FC326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C9D853" w14:textId="56C8E08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2A0CCCE8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AE136C7" w14:textId="6BD301B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4724CFB" w14:textId="71C31BE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EDAC4EB" w14:textId="632FD58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2206DAF" w14:textId="7BA9DB4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0.216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CCAFFD8" w14:textId="1C72FB5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1.171296296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C82992C" w14:textId="39F410B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0.585648148</w:t>
            </w:r>
          </w:p>
        </w:tc>
      </w:tr>
      <w:tr w:rsidR="53D2FBEA" w:rsidTr="53D2FBEA" w14:paraId="5E02A0B8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F5739F6" w14:textId="1BC6DE1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9A68F9" w14:textId="53C5149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52AEA2C" w14:textId="5E47BAE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89B30BF" w14:textId="6CADDE4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0.119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68D8532" w14:textId="326CCDB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2.12605042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CAEBCAE" w14:textId="264803F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0.708683473</w:t>
            </w:r>
          </w:p>
        </w:tc>
      </w:tr>
      <w:tr w:rsidR="53D2FBEA" w:rsidTr="53D2FBEA" w14:paraId="2B6F0ABF">
        <w:trPr>
          <w:trHeight w:val="300"/>
        </w:trPr>
        <w:tc>
          <w:tcPr>
            <w:tcW w:w="197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90F66B4" w14:textId="21E68A3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4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9814E93" w14:textId="0469423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5AE6814" w14:textId="5D4F2EF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D6C5FB4" w14:textId="7ED8711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0.11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CC8AC1C" w14:textId="0A1A916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2.3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A1B424B" w14:textId="72098AA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0.575</w:t>
            </w:r>
          </w:p>
        </w:tc>
      </w:tr>
      <w:tr w:rsidR="53D2FBEA" w:rsidTr="53D2FBEA" w14:paraId="20DC5DAC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18A7421" w14:textId="2AA2904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65F25AC" w14:textId="4AB00E5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9DF4C45" w14:textId="488CF21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8932177" w14:textId="1D7CF80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0.482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8F8032A" w14:textId="4C8B0D8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0E6232E" w14:textId="670164C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44D2599F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9E4CDAE" w14:textId="2EDB5B8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77E7076" w14:textId="3D83DCC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F58149A" w14:textId="358B648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67CEEF0" w14:textId="593931A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0.333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906EE7C" w14:textId="58587DE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1.447447447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DE3F5FE" w14:textId="2DED6E9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0.723723724</w:t>
            </w:r>
          </w:p>
        </w:tc>
      </w:tr>
      <w:tr w:rsidR="53D2FBEA" w:rsidTr="53D2FBEA" w14:paraId="385053B9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E8BB82C" w14:textId="18A36E9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CF053E9" w14:textId="75B5DDC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227551A" w14:textId="544ADB7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713D192" w14:textId="5ED815A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0.203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8461159" w14:textId="3C66D43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2.374384236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D26EC8E" w14:textId="34E3581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0.791461412</w:t>
            </w:r>
          </w:p>
        </w:tc>
      </w:tr>
      <w:tr w:rsidR="53D2FBEA" w:rsidTr="53D2FBEA" w14:paraId="3D49EA84">
        <w:trPr>
          <w:trHeight w:val="300"/>
        </w:trPr>
        <w:tc>
          <w:tcPr>
            <w:tcW w:w="197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46EEA16" w14:textId="64BB252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4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D7E1ED7" w14:textId="782D4F3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501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C12D4C5" w14:textId="3BBD52C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45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722BAE3" w14:textId="3528F06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0.193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08C6EF4" w14:textId="0D12161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2.497409326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351048B" w14:textId="03C7B73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0.624352332</w:t>
            </w:r>
          </w:p>
        </w:tc>
      </w:tr>
    </w:tbl>
    <w:p w:rsidRPr="003816EE" w:rsidR="003816EE" w:rsidRDefault="003816EE" w14:paraId="26F8CF34" w14:textId="4F702C6F"/>
    <w:p w:rsidRPr="008B3676" w:rsidR="008B3676" w:rsidRDefault="008B3676" w14:paraId="258CB472" w14:textId="18C2C0FF">
      <w:pPr>
        <w:rPr>
          <w:b w:val="1"/>
          <w:bCs w:val="1"/>
        </w:rPr>
      </w:pPr>
      <w:r w:rsidRPr="53D2FBEA" w:rsidR="008B3676">
        <w:rPr>
          <w:b w:val="1"/>
          <w:bCs w:val="1"/>
        </w:rPr>
        <w:t>2</w:t>
      </w:r>
      <w:r w:rsidRPr="53D2FBEA" w:rsidR="008B3676">
        <w:rPr>
          <w:b w:val="1"/>
          <w:bCs w:val="1"/>
        </w:rPr>
        <w:t xml:space="preserve"> </w:t>
      </w:r>
      <w:r w:rsidRPr="53D2FBEA" w:rsidR="008B3676">
        <w:rPr>
          <w:b w:val="1"/>
          <w:bCs w:val="1"/>
        </w:rPr>
        <w:t>GRÁFICOS</w:t>
      </w:r>
      <w:r w:rsidRPr="53D2FBEA" w:rsidR="0EAFA6BE">
        <w:rPr>
          <w:b w:val="1"/>
          <w:bCs w:val="1"/>
        </w:rPr>
        <w:t xml:space="preserve"> PROCESSOS</w:t>
      </w:r>
    </w:p>
    <w:p w:rsidRPr="003816EE" w:rsidR="003816EE" w:rsidP="53D2FBEA" w:rsidRDefault="003D7729" w14:paraId="3C115F69" w14:textId="66F50359">
      <w:pPr>
        <w:ind w:firstLine="720"/>
      </w:pPr>
      <w:r w:rsidR="003D7729">
        <w:rPr/>
        <w:t>A seguir, são apresentados gráficos que comparam o desempenho do algoritmo de aplicação de filtros (mediana e laplaciano) em diferentes configurações de paralelismo. Para cada combinação de máscaras utilizadas, mostra</w:t>
      </w:r>
      <w:r w:rsidR="19FE6C38">
        <w:rPr/>
        <w:t>ndo</w:t>
      </w:r>
      <w:r w:rsidR="003D7729">
        <w:rPr/>
        <w:t xml:space="preserve"> como o número de processos influencia o ganho de desempenho (</w:t>
      </w:r>
      <w:r w:rsidR="003D7729">
        <w:rPr/>
        <w:t>Speedup) e a eficiência do uso dos recursos computacionais.</w:t>
      </w: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641"/>
        <w:gridCol w:w="4719"/>
      </w:tblGrid>
      <w:tr w:rsidRPr="003816EE" w:rsidR="003816EE" w:rsidTr="003D7729" w14:paraId="37C913BC" w14:textId="77777777">
        <w:tc>
          <w:tcPr>
            <w:tcW w:w="4641" w:type="dxa"/>
          </w:tcPr>
          <w:p w:rsidRPr="003816EE" w:rsidR="00470573" w:rsidRDefault="00470573" w14:paraId="7E308D90" w14:textId="7EF5F70E">
            <w:r w:rsidRPr="003816EE">
              <w:rPr>
                <w:noProof/>
              </w:rPr>
              <w:drawing>
                <wp:inline distT="0" distB="0" distL="0" distR="0" wp14:anchorId="64AA28AC" wp14:editId="7D81A854">
                  <wp:extent cx="2901593" cy="1885950"/>
                  <wp:effectExtent l="0" t="0" r="0" b="0"/>
                  <wp:docPr id="111326089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1557" cy="19054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P="00470573" w:rsidRDefault="00470573" w14:paraId="27B3CCEB" w14:textId="38CADD4C">
            <w:r w:rsidRPr="003816EE">
              <w:rPr>
                <w:noProof/>
              </w:rPr>
              <w:drawing>
                <wp:inline distT="0" distB="0" distL="0" distR="0" wp14:anchorId="21A97308" wp14:editId="05E356B2">
                  <wp:extent cx="2950907" cy="1914525"/>
                  <wp:effectExtent l="0" t="0" r="1905" b="0"/>
                  <wp:docPr id="1488491728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122" cy="1949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816EE" w:rsidTr="003D7729" w14:paraId="0E5C634E" w14:textId="77777777">
        <w:tc>
          <w:tcPr>
            <w:tcW w:w="4641" w:type="dxa"/>
          </w:tcPr>
          <w:p w:rsidRPr="003816EE" w:rsidR="00470573" w:rsidRDefault="00470573" w14:paraId="4BB907C5" w14:textId="02B02D16">
            <w:r w:rsidRPr="003816EE">
              <w:rPr>
                <w:noProof/>
              </w:rPr>
              <w:drawing>
                <wp:inline distT="0" distB="0" distL="0" distR="0" wp14:anchorId="70DABF89" wp14:editId="79CB4357">
                  <wp:extent cx="2857500" cy="1857291"/>
                  <wp:effectExtent l="0" t="0" r="0" b="0"/>
                  <wp:docPr id="173443817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259" cy="18707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RDefault="00470573" w14:paraId="146C0083" w14:textId="0E9A549D">
            <w:r w:rsidRPr="003816EE">
              <w:rPr>
                <w:noProof/>
              </w:rPr>
              <w:drawing>
                <wp:inline distT="0" distB="0" distL="0" distR="0" wp14:anchorId="32006C1B" wp14:editId="086DDD31">
                  <wp:extent cx="2870421" cy="1862306"/>
                  <wp:effectExtent l="0" t="0" r="6350" b="5080"/>
                  <wp:docPr id="1167677429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441" cy="18882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816EE" w:rsidTr="003D7729" w14:paraId="0C767597" w14:textId="77777777">
        <w:tc>
          <w:tcPr>
            <w:tcW w:w="4641" w:type="dxa"/>
          </w:tcPr>
          <w:p w:rsidRPr="003816EE" w:rsidR="00470573" w:rsidRDefault="00470573" w14:paraId="08D1282F" w14:textId="5DED7787">
            <w:r w:rsidRPr="003816EE">
              <w:rPr>
                <w:noProof/>
              </w:rPr>
              <w:lastRenderedPageBreak/>
              <w:drawing>
                <wp:inline distT="0" distB="0" distL="0" distR="0" wp14:anchorId="2EC55350" wp14:editId="27C9EBF5">
                  <wp:extent cx="2857500" cy="1834588"/>
                  <wp:effectExtent l="0" t="0" r="0" b="0"/>
                  <wp:docPr id="1992617482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037" cy="18535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RDefault="00470573" w14:paraId="5AFF3A8F" w14:textId="4B647F0E">
            <w:r w:rsidRPr="003816EE">
              <w:rPr>
                <w:noProof/>
              </w:rPr>
              <w:drawing>
                <wp:inline distT="0" distB="0" distL="0" distR="0" wp14:anchorId="01F940EB" wp14:editId="55047A05">
                  <wp:extent cx="2855544" cy="1852654"/>
                  <wp:effectExtent l="0" t="0" r="2540" b="0"/>
                  <wp:docPr id="205375998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328" cy="1870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816EE" w:rsidTr="003D7729" w14:paraId="16055B48" w14:textId="77777777">
        <w:tc>
          <w:tcPr>
            <w:tcW w:w="4641" w:type="dxa"/>
          </w:tcPr>
          <w:p w:rsidRPr="003816EE" w:rsidR="00470573" w:rsidRDefault="00470573" w14:paraId="08B19BD0" w14:textId="69570FB7">
            <w:r w:rsidRPr="003816EE">
              <w:rPr>
                <w:noProof/>
              </w:rPr>
              <w:drawing>
                <wp:inline distT="0" distB="0" distL="0" distR="0" wp14:anchorId="350ED6BD" wp14:editId="77355B82">
                  <wp:extent cx="2857500" cy="1857292"/>
                  <wp:effectExtent l="0" t="0" r="0" b="0"/>
                  <wp:docPr id="383845406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763" cy="1883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RDefault="00470573" w14:paraId="20B33502" w14:textId="06CA06C0">
            <w:r w:rsidRPr="003816EE">
              <w:rPr>
                <w:noProof/>
              </w:rPr>
              <w:drawing>
                <wp:inline distT="0" distB="0" distL="0" distR="0" wp14:anchorId="65240852" wp14:editId="4ADC0EEC">
                  <wp:extent cx="2902226" cy="1882940"/>
                  <wp:effectExtent l="0" t="0" r="0" b="3175"/>
                  <wp:docPr id="1044063218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562" cy="19253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816EE" w:rsidTr="003D7729" w14:paraId="5A1C3792" w14:textId="77777777">
        <w:tc>
          <w:tcPr>
            <w:tcW w:w="4641" w:type="dxa"/>
          </w:tcPr>
          <w:p w:rsidRPr="003816EE" w:rsidR="00470573" w:rsidRDefault="00470573" w14:paraId="4D246BD2" w14:textId="1C871573">
            <w:r w:rsidRPr="003816EE">
              <w:rPr>
                <w:noProof/>
              </w:rPr>
              <w:drawing>
                <wp:inline distT="0" distB="0" distL="0" distR="0" wp14:anchorId="27355031" wp14:editId="729EA2E5">
                  <wp:extent cx="2870421" cy="1865689"/>
                  <wp:effectExtent l="0" t="0" r="6350" b="1270"/>
                  <wp:docPr id="1890465400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132" cy="1883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RDefault="00470573" w14:paraId="09493FAB" w14:textId="43EB0C02">
            <w:r w:rsidRPr="003816EE">
              <w:rPr>
                <w:noProof/>
              </w:rPr>
              <w:drawing>
                <wp:inline distT="0" distB="0" distL="0" distR="0" wp14:anchorId="028B219E" wp14:editId="02E05161">
                  <wp:extent cx="2875545" cy="1865630"/>
                  <wp:effectExtent l="0" t="0" r="1270" b="1270"/>
                  <wp:docPr id="1668917636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9" cy="1889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816EE" w:rsidTr="003D7729" w14:paraId="4C698EAD" w14:textId="77777777">
        <w:tc>
          <w:tcPr>
            <w:tcW w:w="4641" w:type="dxa"/>
          </w:tcPr>
          <w:p w:rsidRPr="003816EE" w:rsidR="00470573" w:rsidRDefault="00470573" w14:paraId="5BAFE321" w14:textId="7F5A824F">
            <w:r w:rsidRPr="003816EE">
              <w:rPr>
                <w:noProof/>
              </w:rPr>
              <w:drawing>
                <wp:inline distT="0" distB="0" distL="0" distR="0" wp14:anchorId="2B8EB450" wp14:editId="5EEE9BEA">
                  <wp:extent cx="2870200" cy="1865546"/>
                  <wp:effectExtent l="0" t="0" r="6350" b="1905"/>
                  <wp:docPr id="1928226824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444" cy="18858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RDefault="00470573" w14:paraId="05A9568A" w14:textId="7BE024DC">
            <w:r w:rsidRPr="003816EE">
              <w:rPr>
                <w:noProof/>
              </w:rPr>
              <w:drawing>
                <wp:inline distT="0" distB="0" distL="0" distR="0" wp14:anchorId="4C8A0F08" wp14:editId="31993E0F">
                  <wp:extent cx="2902226" cy="1882942"/>
                  <wp:effectExtent l="0" t="0" r="0" b="3175"/>
                  <wp:docPr id="246438662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538" cy="1903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D7729" w:rsidTr="003D7729" w14:paraId="30E7C038" w14:textId="77777777">
        <w:tc>
          <w:tcPr>
            <w:tcW w:w="4641" w:type="dxa"/>
          </w:tcPr>
          <w:p w:rsidRPr="003816EE" w:rsidR="00470573" w:rsidRDefault="003816EE" w14:paraId="40BB9FF0" w14:textId="74423237">
            <w:r w:rsidRPr="003816EE">
              <w:rPr>
                <w:noProof/>
              </w:rPr>
              <w:lastRenderedPageBreak/>
              <w:drawing>
                <wp:inline distT="0" distB="0" distL="0" distR="0" wp14:anchorId="4BAC46F2" wp14:editId="78219918">
                  <wp:extent cx="2870200" cy="1865545"/>
                  <wp:effectExtent l="0" t="0" r="6350" b="1905"/>
                  <wp:docPr id="155363970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11" cy="18892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RDefault="003816EE" w14:paraId="78F382A4" w14:textId="0B6D98FB">
            <w:r w:rsidRPr="003816EE">
              <w:rPr>
                <w:noProof/>
              </w:rPr>
              <w:drawing>
                <wp:inline distT="0" distB="0" distL="0" distR="0" wp14:anchorId="58A0786B" wp14:editId="30F312B6">
                  <wp:extent cx="2916215" cy="1892017"/>
                  <wp:effectExtent l="0" t="0" r="0" b="0"/>
                  <wp:docPr id="469087458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923" cy="1910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816EE" w:rsidTr="003D7729" w14:paraId="4E947D56" w14:textId="77777777">
        <w:tc>
          <w:tcPr>
            <w:tcW w:w="4641" w:type="dxa"/>
          </w:tcPr>
          <w:p w:rsidRPr="003816EE" w:rsidR="00470573" w:rsidRDefault="003816EE" w14:paraId="3A51CF3C" w14:textId="47A2D6C7">
            <w:r w:rsidRPr="003816EE">
              <w:rPr>
                <w:noProof/>
              </w:rPr>
              <w:drawing>
                <wp:inline distT="0" distB="0" distL="0" distR="0" wp14:anchorId="1FC40693" wp14:editId="0E6AC422">
                  <wp:extent cx="2862469" cy="1860521"/>
                  <wp:effectExtent l="0" t="0" r="0" b="6985"/>
                  <wp:docPr id="18019848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834" cy="1866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470573" w:rsidRDefault="003816EE" w14:paraId="6F87FA26" w14:textId="1B1728F7">
            <w:r w:rsidRPr="003816EE">
              <w:rPr>
                <w:noProof/>
              </w:rPr>
              <w:drawing>
                <wp:inline distT="0" distB="0" distL="0" distR="0" wp14:anchorId="37BE83B7" wp14:editId="7B51DBD0">
                  <wp:extent cx="2915920" cy="1891825"/>
                  <wp:effectExtent l="0" t="0" r="0" b="0"/>
                  <wp:docPr id="1908738251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865" cy="19151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816EE" w:rsidR="003816EE" w:rsidTr="003D7729" w14:paraId="3280894C" w14:textId="77777777">
        <w:tc>
          <w:tcPr>
            <w:tcW w:w="4641" w:type="dxa"/>
          </w:tcPr>
          <w:p w:rsidRPr="003816EE" w:rsidR="003816EE" w:rsidRDefault="003816EE" w14:paraId="04CAA01D" w14:textId="7D5D5807">
            <w:r w:rsidRPr="003816EE">
              <w:rPr>
                <w:noProof/>
              </w:rPr>
              <w:drawing>
                <wp:inline distT="0" distB="0" distL="0" distR="0" wp14:anchorId="2B7C6ABB" wp14:editId="23CFF0B3">
                  <wp:extent cx="2862469" cy="1860521"/>
                  <wp:effectExtent l="0" t="0" r="0" b="6985"/>
                  <wp:docPr id="519524347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822" cy="18802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Pr="003816EE" w:rsidR="003816EE" w:rsidRDefault="003816EE" w14:paraId="6C6D2710" w14:textId="3C609F58">
            <w:r w:rsidRPr="003816EE">
              <w:rPr>
                <w:noProof/>
              </w:rPr>
              <w:drawing>
                <wp:inline distT="0" distB="0" distL="0" distR="0" wp14:anchorId="13980475" wp14:editId="455D353B">
                  <wp:extent cx="2929079" cy="1900362"/>
                  <wp:effectExtent l="0" t="0" r="5080" b="5080"/>
                  <wp:docPr id="1392453875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823" cy="1913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729" w:rsidP="00515DA5" w:rsidRDefault="003D7729" w14:paraId="286B5AD2" w14:textId="0DA5709A">
      <w:pPr>
        <w:ind w:firstLine="720"/>
      </w:pPr>
      <w:r w:rsidR="003D7729">
        <w:rPr/>
        <w:t xml:space="preserve">Observa-se que o aumento do número de processos tende a reduzir o tempo de execução, refletido no crescimento do </w:t>
      </w:r>
      <w:r w:rsidR="003D7729">
        <w:rPr/>
        <w:t>Speedup</w:t>
      </w:r>
      <w:r w:rsidR="003D7729">
        <w:rPr/>
        <w:t>. No entanto, a eficiência geralmente decresce com o aumento da paralelização, o que é esperado devido a</w:t>
      </w:r>
      <w:r w:rsidR="00CD4AA0">
        <w:rPr/>
        <w:t>o custo adicional</w:t>
      </w:r>
      <w:r w:rsidR="003D7729">
        <w:rPr/>
        <w:t xml:space="preserve"> de criação de processos e sincronização. Combinações de máscaras maiores exigem mais processamento e, consequentemente, escalam melhor com múltiplos processos. </w:t>
      </w:r>
    </w:p>
    <w:p w:rsidR="53D2FBEA" w:rsidP="53D2FBEA" w:rsidRDefault="53D2FBEA" w14:paraId="01FE88F5" w14:textId="108807E3">
      <w:pPr>
        <w:ind w:firstLine="720"/>
      </w:pPr>
    </w:p>
    <w:p w:rsidR="2F7A5401" w:rsidP="53D2FBEA" w:rsidRDefault="2F7A5401" w14:paraId="36456F66" w14:textId="2462D188">
      <w:pPr>
        <w:rPr>
          <w:b w:val="1"/>
          <w:bCs w:val="1"/>
        </w:rPr>
      </w:pPr>
      <w:r w:rsidRPr="53D2FBEA" w:rsidR="2F7A5401">
        <w:rPr>
          <w:b w:val="1"/>
          <w:bCs w:val="1"/>
        </w:rPr>
        <w:t>3 RESULTADOS THREADS</w:t>
      </w:r>
    </w:p>
    <w:p w:rsidR="2F7A5401" w:rsidP="53D2FBEA" w:rsidRDefault="2F7A5401" w14:paraId="4BDED449" w14:textId="1E8DE31F">
      <w:pPr>
        <w:ind w:firstLine="720"/>
      </w:pPr>
      <w:r w:rsidR="2F7A5401">
        <w:rPr/>
        <w:t>Abaixo estão apresentados os resultados obtidos nos testes de desempenho do programa de processamento de imagem com aplicação dos filtros de Mediana e Laplaciano utilizando Processos. A tabela mostra os tempos de execução para diferentes combinações de tamanhos de máscara e quantidades de processos, bem como os valores calculados de Speedup e eficiência, que indicam o ganho de desempenho com paralelismo e o aproveitamento dos recursos computacionais, respectivamente.</w:t>
      </w:r>
    </w:p>
    <w:tbl>
      <w:tblPr>
        <w:tblStyle w:val="Tabela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897"/>
        <w:gridCol w:w="2117"/>
        <w:gridCol w:w="1456"/>
        <w:gridCol w:w="1362"/>
        <w:gridCol w:w="1284"/>
        <w:gridCol w:w="1285"/>
      </w:tblGrid>
      <w:tr w:rsidR="53D2FBEA" w:rsidTr="53D2FBEA" w14:paraId="2553A6B1">
        <w:trPr>
          <w:trHeight w:val="300"/>
        </w:trPr>
        <w:tc>
          <w:tcPr>
            <w:tcW w:w="9401" w:type="dxa"/>
            <w:gridSpan w:val="6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33E4419" w14:textId="661E9291">
            <w:pPr>
              <w:spacing w:before="0" w:beforeAutospacing="off" w:after="0" w:afterAutospacing="off"/>
              <w:jc w:val="center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Threads</w:t>
            </w:r>
          </w:p>
        </w:tc>
      </w:tr>
      <w:tr w:rsidR="53D2FBEA" w:rsidTr="53D2FBEA" w14:paraId="04C57EB7">
        <w:trPr>
          <w:trHeight w:val="300"/>
        </w:trPr>
        <w:tc>
          <w:tcPr>
            <w:tcW w:w="1897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0F51A13E" w:rsidP="53D2FBEA" w:rsidRDefault="0F51A13E" w14:paraId="3F336ABA" w14:textId="27A3C648">
            <w:pPr>
              <w:spacing w:before="0" w:beforeAutospacing="off" w:after="0" w:afterAutospacing="off"/>
            </w:pPr>
            <w:r w:rsidRPr="53D2FBEA" w:rsidR="0F51A13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Máscara</w:t>
            </w: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Mediana</w:t>
            </w:r>
          </w:p>
        </w:tc>
        <w:tc>
          <w:tcPr>
            <w:tcW w:w="2117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4C70CBEF" w:rsidP="53D2FBEA" w:rsidRDefault="4C70CBEF" w14:paraId="55FA5397" w14:textId="5D3EAEAD">
            <w:pPr>
              <w:spacing w:before="0" w:beforeAutospacing="off" w:after="0" w:afterAutospacing="off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</w:pPr>
            <w:r w:rsidRPr="53D2FBEA" w:rsidR="4C70CBE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Máscara</w:t>
            </w: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 Laplaciano</w:t>
            </w:r>
          </w:p>
        </w:tc>
        <w:tc>
          <w:tcPr>
            <w:tcW w:w="1456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CD239E1" w14:textId="015EEA3F">
            <w:pPr>
              <w:spacing w:before="0" w:beforeAutospacing="off" w:after="0" w:afterAutospacing="off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 xml:space="preserve">Nº </w:t>
            </w:r>
            <w:r w:rsidRPr="53D2FBEA" w:rsidR="25C390D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Threads</w:t>
            </w:r>
          </w:p>
        </w:tc>
        <w:tc>
          <w:tcPr>
            <w:tcW w:w="1362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C48DDE9" w14:textId="707EC23E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Tempo Total</w:t>
            </w:r>
          </w:p>
        </w:tc>
        <w:tc>
          <w:tcPr>
            <w:tcW w:w="1284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AA5DE3D" w14:textId="107BE9A4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Speedup</w:t>
            </w:r>
          </w:p>
        </w:tc>
        <w:tc>
          <w:tcPr>
            <w:tcW w:w="1285" w:type="dxa"/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B08544B" w14:textId="4C4931D1">
            <w:pPr>
              <w:spacing w:before="0" w:beforeAutospacing="off" w:after="0" w:afterAutospacing="off"/>
            </w:pPr>
            <w:r w:rsidRPr="53D2FBEA" w:rsidR="53D2FBE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Eficiência</w:t>
            </w:r>
          </w:p>
        </w:tc>
      </w:tr>
      <w:tr w:rsidR="53D2FBEA" w:rsidTr="53D2FBEA" w14:paraId="2CE1081B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581EF47" w14:textId="7C1A31A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E52A28E" w14:textId="1EF5B33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D9E7F79" w14:textId="5097C71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35A0A3" w14:textId="68C0AF0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0.072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4AAB78C" w14:textId="2E193B6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1554B2B" w14:textId="4B5B141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0AA5B645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9E5D994" w14:textId="18DE908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E30C942" w14:textId="49B6898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60A02BE" w14:textId="414647F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13AD00" w14:textId="4F0CEC1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0.042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5CF4F6F" w14:textId="3EB3548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1.714285714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98E256A" w14:textId="4B8D967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0.857142857</w:t>
            </w:r>
          </w:p>
        </w:tc>
      </w:tr>
      <w:tr w:rsidR="53D2FBEA" w:rsidTr="53D2FBEA" w14:paraId="0C6F5055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AA2B072" w14:textId="07594AB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BA547AC" w14:textId="79CA17D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D3948DC" w14:textId="665B7A4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D784672" w14:textId="2BFC975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0.034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7FF18DA" w14:textId="2ECA328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2.117647059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AFF7A29" w14:textId="0B5592F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0.705882353</w:t>
            </w:r>
          </w:p>
        </w:tc>
      </w:tr>
      <w:tr w:rsidR="53D2FBEA" w:rsidTr="53D2FBEA" w14:paraId="3202BB6A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DEB032" w14:textId="786FC6E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2B16B67" w14:textId="6408963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15922C" w14:textId="08F8DBD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91168DB" w14:textId="6401FD0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0.031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AA8F9D9" w14:textId="099A0FA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2.322580645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7194754" w14:textId="18E4230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0.580645161</w:t>
            </w:r>
          </w:p>
        </w:tc>
      </w:tr>
      <w:tr w:rsidR="53D2FBEA" w:rsidTr="53D2FBEA" w14:paraId="6663A1B0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7F29962" w14:textId="42045A5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9C8F2C" w14:textId="29A7940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770D7AB" w14:textId="6B265D0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684380A" w14:textId="07AB306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0.177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45061E" w14:textId="0170749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D025AD1" w14:textId="240C9ED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7230334C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99B402A" w14:textId="1289347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0C68986" w14:textId="792C2B4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0BEF366" w14:textId="33EC7D9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CCBB4AD" w14:textId="5ED363C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0.107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7AC13C5" w14:textId="257FA52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1.654205607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FDA3E8E" w14:textId="6BCBD02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0.827102804</w:t>
            </w:r>
          </w:p>
        </w:tc>
      </w:tr>
      <w:tr w:rsidR="53D2FBEA" w:rsidTr="53D2FBEA" w14:paraId="7E79BAD4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1A2F17A" w14:textId="40FD5BE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96671F2" w14:textId="3DBFBFA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3E63234" w14:textId="70FCE40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791B97" w14:textId="733B240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0.091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ABB171C" w14:textId="2741769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1.945054945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3FCA5C5" w14:textId="0DD4984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0.648351648</w:t>
            </w:r>
          </w:p>
        </w:tc>
      </w:tr>
      <w:tr w:rsidR="53D2FBEA" w:rsidTr="53D2FBEA" w14:paraId="55E6B1B3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3D05B90" w14:textId="067D8EE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C8F29E4" w14:textId="4341514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53DCD36" w14:textId="6F1D146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9261178" w14:textId="70C8551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0.077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101C345" w14:textId="5BC1BD2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2.298701299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10573A4" w14:textId="1638947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0.574675325</w:t>
            </w:r>
          </w:p>
        </w:tc>
      </w:tr>
      <w:tr w:rsidR="53D2FBEA" w:rsidTr="53D2FBEA" w14:paraId="57605BFA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F1BF7D3" w14:textId="26B299B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CD0B433" w14:textId="1F90FF1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38A8759" w14:textId="78AF9CE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12D3FAD" w14:textId="2885720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0.399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E9EAB75" w14:textId="579A0B0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A003A18" w14:textId="586C954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18CB9C35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7A15A97" w14:textId="1B950A4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FEC5864" w14:textId="07C1253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7C3E5CF" w14:textId="2544FE9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11C9F93" w14:textId="76ED5C2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0.227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D5333C9" w14:textId="59B7399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1.757709251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201E1F0" w14:textId="7AB1B01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0.878854626</w:t>
            </w:r>
          </w:p>
        </w:tc>
      </w:tr>
      <w:tr w:rsidR="53D2FBEA" w:rsidTr="53D2FBEA" w14:paraId="612A665D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BB4D063" w14:textId="13F4EB4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4EA5934" w14:textId="3C75F82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145F82A" w14:textId="2E09051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BCF5D66" w14:textId="1C9C479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0.172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2B6A020" w14:textId="59999E6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2.319767442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189ED0F" w14:textId="1DE4218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0.773255814</w:t>
            </w:r>
          </w:p>
        </w:tc>
      </w:tr>
      <w:tr w:rsidR="53D2FBEA" w:rsidTr="53D2FBEA" w14:paraId="4F379B6E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B746181" w14:textId="0002246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7B84857" w14:textId="0AACA8E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549ED47" w14:textId="71507A7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A7247ED" w14:textId="20E8C0D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0.147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E5E0310" w14:textId="1730779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2.714285714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F7E0012" w14:textId="4DAD7D1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0.678571429</w:t>
            </w:r>
          </w:p>
        </w:tc>
      </w:tr>
      <w:tr w:rsidR="53D2FBEA" w:rsidTr="53D2FBEA" w14:paraId="6B78E98A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4DB1A02" w14:textId="084E95B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46089D9" w14:textId="4667E3F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199F43" w14:textId="3313CA3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66C018C" w14:textId="17C56F8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0.073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1DF1A2F" w14:textId="21C9251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6487E0B" w14:textId="6E4FCD0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351A3523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6FE5D43" w14:textId="3DB962D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1A3D0FB" w14:textId="1844A5E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17D39B2" w14:textId="0B915C1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B6DBBFE" w14:textId="7E2B365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0.054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9AB31B3" w14:textId="3567A88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1.351851852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6FD82F2" w14:textId="1448934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0.675925926</w:t>
            </w:r>
          </w:p>
        </w:tc>
      </w:tr>
      <w:tr w:rsidR="53D2FBEA" w:rsidTr="53D2FBEA" w14:paraId="62654678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309E91F" w14:textId="68F4AFC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D34677B" w14:textId="2EFF533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DC69805" w14:textId="5729E59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1A1FE62" w14:textId="188CEFD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0.04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9AA0093" w14:textId="6056DFC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1.825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BC2AE7A" w14:textId="75F3011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0.608333333</w:t>
            </w:r>
          </w:p>
        </w:tc>
      </w:tr>
      <w:tr w:rsidR="53D2FBEA" w:rsidTr="53D2FBEA" w14:paraId="76534F42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80C6B4C" w14:textId="11BAB19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D03437C" w14:textId="71CBCC1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A693406" w14:textId="5EDBFEE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37D35AA" w14:textId="520F984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0.034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C64B4BC" w14:textId="727E387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2.147058824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283EB14" w14:textId="3AA93D7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0.536764706</w:t>
            </w:r>
          </w:p>
        </w:tc>
      </w:tr>
      <w:tr w:rsidR="53D2FBEA" w:rsidTr="53D2FBEA" w14:paraId="4FFF87B7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1A3FA67" w14:textId="6E82F2E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EB7E56D" w14:textId="3F8CE96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9B34911" w14:textId="705F2DB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2C54750" w14:textId="7E25661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0.219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D994E74" w14:textId="2C957F0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5439E97" w14:textId="488A30E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4B6D9BE5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1E3DA65" w14:textId="6403495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AC83E05" w14:textId="1DAC69A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D6CCDC0" w14:textId="3B9DFE7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428231D" w14:textId="1E03839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0.117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29A0D41" w14:textId="7339315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1.871794872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5B2180D" w14:textId="2919C71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0.935897436</w:t>
            </w:r>
          </w:p>
        </w:tc>
      </w:tr>
      <w:tr w:rsidR="53D2FBEA" w:rsidTr="53D2FBEA" w14:paraId="29D0E45B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56B77B4" w14:textId="52BED7D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6BC373A" w14:textId="16E61A7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868579A" w14:textId="63C308E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EED52C1" w14:textId="39FCA4D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0.094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F15F818" w14:textId="102BA7D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2.329787234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2815733" w14:textId="791E56D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0.776595745</w:t>
            </w:r>
          </w:p>
        </w:tc>
      </w:tr>
      <w:tr w:rsidR="53D2FBEA" w:rsidTr="53D2FBEA" w14:paraId="6B35DD13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169A23B" w14:textId="56028A4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EF9AFD7" w14:textId="6CD6BBF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37C51FC" w14:textId="0A24D83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EE1141E" w14:textId="7E05646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0.078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4EED010" w14:textId="3C1EDD7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2.807692308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D043204" w14:textId="3604ED9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0.701923077</w:t>
            </w:r>
          </w:p>
        </w:tc>
      </w:tr>
      <w:tr w:rsidR="53D2FBEA" w:rsidTr="53D2FBEA" w14:paraId="6E51D993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237B119" w14:textId="023CC9D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2429FA4" w14:textId="03E0DE4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89AF8C4" w14:textId="544D50C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F3A1FAA" w14:textId="793A892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0.399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E6318D4" w14:textId="594ED18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78F9764" w14:textId="1418B6B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029DEAA7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18D8F12" w14:textId="55CBC2C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D0675B8" w14:textId="0B4B659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65779A3" w14:textId="094B24C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C2CB3B6" w14:textId="4CD7D73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0.244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AC80B08" w14:textId="06BA583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1.635245902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B3B48C7" w14:textId="347AE49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0.817622951</w:t>
            </w:r>
          </w:p>
        </w:tc>
      </w:tr>
      <w:tr w:rsidR="53D2FBEA" w:rsidTr="53D2FBEA" w14:paraId="2B97348F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B387C19" w14:textId="52A5706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4AA436C" w14:textId="2E2E669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E707237" w14:textId="7C27B9A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CA383B2" w14:textId="70CDB0F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0.173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6A7E59F" w14:textId="041AA4C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2.306358382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FC96D8F" w14:textId="5E3E824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0.768786127</w:t>
            </w:r>
          </w:p>
        </w:tc>
      </w:tr>
      <w:tr w:rsidR="53D2FBEA" w:rsidTr="53D2FBEA" w14:paraId="69750A81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6148AA" w14:textId="05F07E8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0D7A4A0" w14:textId="0D21FDD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70B4ABC" w14:textId="6B66FFB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9D7F2AB" w14:textId="158F4D3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0.139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5F9F66F" w14:textId="4BC1CE9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2.870503597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74F0414" w14:textId="646CD10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0.717625899</w:t>
            </w:r>
          </w:p>
        </w:tc>
      </w:tr>
      <w:tr w:rsidR="53D2FBEA" w:rsidTr="53D2FBEA" w14:paraId="066D168A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A1D60DD" w14:textId="4C55CF8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BC4AA69" w14:textId="2394A67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51FCFCE" w14:textId="6D3457D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62972C5" w14:textId="500A132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0.096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7D9AC1D" w14:textId="01CC003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2BFF0D4" w14:textId="6B3F63F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2DD48186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98E730D" w14:textId="68CC68A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AA36376" w14:textId="389D2E7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5B2105C" w14:textId="1F355B6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4412F33" w14:textId="71FAD88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0.07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66292D1" w14:textId="77BCFBC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1.371428571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1D9566F" w14:textId="2500C8D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0.685714286</w:t>
            </w:r>
          </w:p>
        </w:tc>
      </w:tr>
      <w:tr w:rsidR="53D2FBEA" w:rsidTr="53D2FBEA" w14:paraId="4EE167CB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8E0DC60" w14:textId="31F604D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3BD1AE6" w14:textId="673129C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7147A6B" w14:textId="0F718B4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E34D126" w14:textId="67DD916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0.048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1C60416" w14:textId="59FE299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6AB3DE7" w14:textId="250B707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0.666666667</w:t>
            </w:r>
          </w:p>
        </w:tc>
      </w:tr>
      <w:tr w:rsidR="53D2FBEA" w:rsidTr="53D2FBEA" w14:paraId="3BFD85B2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BC5ADD4" w14:textId="0935E1B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83C3ACD" w14:textId="21653F7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E6327F" w14:textId="2D31D59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E223797" w14:textId="506F71C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0.042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199D2C8" w14:textId="78C17A3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2.285714286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D2A876F" w14:textId="696C953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0.571428571</w:t>
            </w:r>
          </w:p>
        </w:tc>
      </w:tr>
      <w:tr w:rsidR="53D2FBEA" w:rsidTr="53D2FBEA" w14:paraId="16A601C8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15FF410" w14:textId="557A503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2543C74" w14:textId="3C62EBA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6A66F78" w14:textId="7026051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AE09D22" w14:textId="63AE74F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0.207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D8E729D" w14:textId="487F1955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25D15E5" w14:textId="53099DA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2B472E0C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D89AC95" w14:textId="7072CA0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4C638FE" w14:textId="04C49F0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E2F0896" w14:textId="66FFCB6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8F9D077" w14:textId="2123050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0.126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B8B86F5" w14:textId="06744AD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1.642857143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7A84CD7" w14:textId="0F44655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0.821428571</w:t>
            </w:r>
          </w:p>
        </w:tc>
      </w:tr>
      <w:tr w:rsidR="53D2FBEA" w:rsidTr="53D2FBEA" w14:paraId="122EDD60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17960CA" w14:textId="2F441F5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D031AAD" w14:textId="45065AA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72859DB" w14:textId="555F425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E16F36D" w14:textId="7C0BB74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0.107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DB997AD" w14:textId="0F2E306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1.934579439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6FFD2B4" w14:textId="29D458C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0.644859813</w:t>
            </w:r>
          </w:p>
        </w:tc>
      </w:tr>
      <w:tr w:rsidR="53D2FBEA" w:rsidTr="53D2FBEA" w14:paraId="3832FC03">
        <w:trPr>
          <w:trHeight w:val="300"/>
        </w:trPr>
        <w:tc>
          <w:tcPr>
            <w:tcW w:w="189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4AE118F" w14:textId="15D5746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211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DE9515B" w14:textId="61DCDC9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86072FA" w14:textId="7FE17081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39CFA7E" w14:textId="7CDFC087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0.083</w:t>
            </w:r>
          </w:p>
        </w:tc>
        <w:tc>
          <w:tcPr>
            <w:tcW w:w="128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687C350" w14:textId="334CE1D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2.493975904</w:t>
            </w:r>
          </w:p>
        </w:tc>
        <w:tc>
          <w:tcPr>
            <w:tcW w:w="12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6B0D509" w14:textId="6390F38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0.623493976</w:t>
            </w:r>
          </w:p>
        </w:tc>
      </w:tr>
      <w:tr w:rsidR="53D2FBEA" w:rsidTr="53D2FBEA" w14:paraId="24BE631D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866D628" w14:textId="41F812F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1E927FF" w14:textId="3AC8648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185A699" w14:textId="3F02A71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5A85D2CF" w14:textId="5B1DE584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0.42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6A720C9" w14:textId="33E3634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35EA488" w14:textId="319B56C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3D2FBEA" w:rsidTr="53D2FBEA" w14:paraId="472EADB7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3CCD9FA" w14:textId="6069383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AF72CF4" w14:textId="30792F5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C92EA0" w14:textId="46914290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09E9037" w14:textId="53CA9D52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0.251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D807871" w14:textId="5DA2585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1.673306773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2AF41ED0" w14:textId="1803312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0.836653386</w:t>
            </w:r>
          </w:p>
        </w:tc>
      </w:tr>
      <w:tr w:rsidR="53D2FBEA" w:rsidTr="53D2FBEA" w14:paraId="24737D90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852FDE0" w14:textId="70D027FF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10F06FC3" w14:textId="13FEBE6C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482F8018" w14:textId="0DCEA1AD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6ABD1C26" w14:textId="2547135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0.183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8A0037F" w14:textId="244B7DE8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2.295081967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ADD0D05" w14:textId="5EC172AA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0.765027322</w:t>
            </w:r>
          </w:p>
        </w:tc>
      </w:tr>
      <w:tr w:rsidR="53D2FBEA" w:rsidTr="53D2FBEA" w14:paraId="142AB7EF">
        <w:trPr>
          <w:trHeight w:val="300"/>
        </w:trPr>
        <w:tc>
          <w:tcPr>
            <w:tcW w:w="189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7E1CE960" w14:textId="3398BD6E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2117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629CD92" w14:textId="4DF7303B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1456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989AF71" w14:textId="3E5090E3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362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003B5AC" w14:textId="03B9034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0.143</w:t>
            </w:r>
          </w:p>
        </w:tc>
        <w:tc>
          <w:tcPr>
            <w:tcW w:w="1284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0769E1DC" w14:textId="65235646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2.937062937</w:t>
            </w:r>
          </w:p>
        </w:tc>
        <w:tc>
          <w:tcPr>
            <w:tcW w:w="12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53D2FBEA" w:rsidP="53D2FBEA" w:rsidRDefault="53D2FBEA" w14:paraId="3648FCA0" w14:textId="56508EC9">
            <w:pPr>
              <w:spacing w:before="0" w:beforeAutospacing="off" w:after="0" w:afterAutospacing="off"/>
              <w:jc w:val="right"/>
            </w:pPr>
            <w:r w:rsidRPr="53D2FBEA" w:rsidR="53D2FBE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0.734265734</w:t>
            </w:r>
          </w:p>
        </w:tc>
      </w:tr>
    </w:tbl>
    <w:p w:rsidR="53D2FBEA" w:rsidP="53D2FBEA" w:rsidRDefault="53D2FBEA" w14:paraId="071174C9" w14:textId="253253AB">
      <w:pPr>
        <w:ind w:firstLine="0"/>
      </w:pPr>
    </w:p>
    <w:p w:rsidR="6589A347" w:rsidP="53D2FBEA" w:rsidRDefault="6589A347" w14:paraId="2A4E5460" w14:textId="13AD2B4D">
      <w:pPr>
        <w:rPr>
          <w:b w:val="1"/>
          <w:bCs w:val="1"/>
        </w:rPr>
      </w:pPr>
      <w:r w:rsidRPr="53D2FBEA" w:rsidR="6589A347">
        <w:rPr>
          <w:b w:val="1"/>
          <w:bCs w:val="1"/>
        </w:rPr>
        <w:t>4 GRÁFICOS THREADS</w:t>
      </w:r>
    </w:p>
    <w:p w:rsidR="6589A347" w:rsidP="53D2FBEA" w:rsidRDefault="6589A347" w14:paraId="2F35C8B3" w14:textId="79CC169E">
      <w:pPr>
        <w:ind w:firstLine="720"/>
      </w:pPr>
      <w:r w:rsidR="6589A347">
        <w:rPr/>
        <w:t>A seguir, são apresentados gráficos que comparam o desempenho do algoritmo de aplicação de filtros (mediana e laplaciano) em diferentes configurações de paralelismo. Para cada combinação de máscaras utilizadas, mostramos como o número de processos influencia o ganho de desempenho (Speedup) e a eficiência do uso dos recursos computacionais.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3D2FBEA" w:rsidTr="53D2FBEA" w14:paraId="32DBB979">
        <w:trPr>
          <w:trHeight w:val="300"/>
        </w:trPr>
        <w:tc>
          <w:tcPr>
            <w:tcW w:w="9360" w:type="dxa"/>
            <w:tcMar/>
          </w:tcPr>
          <w:p w:rsidR="1BD76175" w:rsidRDefault="1BD76175" w14:paraId="5B5A8804" w14:textId="225556F2">
            <w:r w:rsidR="1BD76175">
              <w:drawing>
                <wp:inline wp14:editId="7B05D6C8" wp14:anchorId="45C33823">
                  <wp:extent cx="5800725" cy="2390775"/>
                  <wp:effectExtent l="0" t="0" r="0" b="0"/>
                  <wp:docPr id="1989601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2d30618fec64f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69571D22">
        <w:trPr>
          <w:trHeight w:val="300"/>
        </w:trPr>
        <w:tc>
          <w:tcPr>
            <w:tcW w:w="9360" w:type="dxa"/>
            <w:tcMar/>
          </w:tcPr>
          <w:p w:rsidR="1BD76175" w:rsidRDefault="1BD76175" w14:paraId="35041FCA" w14:textId="1191F125">
            <w:r w:rsidR="1BD76175">
              <w:drawing>
                <wp:inline wp14:editId="053D756C" wp14:anchorId="2656EDB8">
                  <wp:extent cx="5800725" cy="2390775"/>
                  <wp:effectExtent l="0" t="0" r="0" b="0"/>
                  <wp:docPr id="1591502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57471a7cae249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4EADF52A">
        <w:trPr>
          <w:trHeight w:val="300"/>
        </w:trPr>
        <w:tc>
          <w:tcPr>
            <w:tcW w:w="9360" w:type="dxa"/>
            <w:tcMar/>
          </w:tcPr>
          <w:p w:rsidR="1BD76175" w:rsidRDefault="1BD76175" w14:paraId="32E2562C" w14:textId="09914D4D">
            <w:r w:rsidR="1BD76175">
              <w:drawing>
                <wp:inline wp14:editId="2F400FBD" wp14:anchorId="3FD2728A">
                  <wp:extent cx="5800725" cy="2390775"/>
                  <wp:effectExtent l="0" t="0" r="0" b="0"/>
                  <wp:docPr id="925607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6cdc95be5d44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76FBA8A2">
        <w:trPr>
          <w:trHeight w:val="300"/>
        </w:trPr>
        <w:tc>
          <w:tcPr>
            <w:tcW w:w="9360" w:type="dxa"/>
            <w:tcMar/>
          </w:tcPr>
          <w:p w:rsidR="1BD76175" w:rsidRDefault="1BD76175" w14:paraId="5043C1B7" w14:textId="5E3E4368">
            <w:r w:rsidR="1BD76175">
              <w:drawing>
                <wp:inline wp14:editId="6137A723" wp14:anchorId="05357AF7">
                  <wp:extent cx="5800725" cy="2390775"/>
                  <wp:effectExtent l="0" t="0" r="0" b="0"/>
                  <wp:docPr id="4886458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2d7b0c05419481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428E14F6">
        <w:trPr>
          <w:trHeight w:val="300"/>
        </w:trPr>
        <w:tc>
          <w:tcPr>
            <w:tcW w:w="9360" w:type="dxa"/>
            <w:tcMar/>
          </w:tcPr>
          <w:p w:rsidR="1BD76175" w:rsidRDefault="1BD76175" w14:paraId="25E3378F" w14:textId="41D859EC">
            <w:r w:rsidR="1BD76175">
              <w:drawing>
                <wp:inline wp14:editId="6B939E2B" wp14:anchorId="5A14B7B4">
                  <wp:extent cx="5800725" cy="2390775"/>
                  <wp:effectExtent l="0" t="0" r="0" b="0"/>
                  <wp:docPr id="11429965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a1d8fe3f197480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7B99DD9F">
        <w:trPr>
          <w:trHeight w:val="300"/>
        </w:trPr>
        <w:tc>
          <w:tcPr>
            <w:tcW w:w="9360" w:type="dxa"/>
            <w:tcMar/>
          </w:tcPr>
          <w:p w:rsidR="1BD76175" w:rsidRDefault="1BD76175" w14:paraId="7FC95469" w14:textId="630EE6DF">
            <w:r w:rsidR="1BD76175">
              <w:drawing>
                <wp:inline wp14:editId="428F40F0" wp14:anchorId="23402290">
                  <wp:extent cx="5800725" cy="2390775"/>
                  <wp:effectExtent l="0" t="0" r="0" b="0"/>
                  <wp:docPr id="11063966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1696da11690424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2778DF3D">
        <w:trPr>
          <w:trHeight w:val="300"/>
        </w:trPr>
        <w:tc>
          <w:tcPr>
            <w:tcW w:w="9360" w:type="dxa"/>
            <w:tcMar/>
          </w:tcPr>
          <w:p w:rsidR="1BD76175" w:rsidRDefault="1BD76175" w14:paraId="204E43EC" w14:textId="0F40E354">
            <w:r w:rsidR="1BD76175">
              <w:drawing>
                <wp:inline wp14:editId="40E6A3AD" wp14:anchorId="3C9FC056">
                  <wp:extent cx="5800725" cy="2390775"/>
                  <wp:effectExtent l="0" t="0" r="0" b="0"/>
                  <wp:docPr id="17029856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bf3816f3b441e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1B0CD090">
        <w:trPr>
          <w:trHeight w:val="300"/>
        </w:trPr>
        <w:tc>
          <w:tcPr>
            <w:tcW w:w="9360" w:type="dxa"/>
            <w:tcMar/>
          </w:tcPr>
          <w:p w:rsidR="1BD76175" w:rsidRDefault="1BD76175" w14:paraId="0B7972AA" w14:textId="3053FC9D">
            <w:r w:rsidR="1BD76175">
              <w:drawing>
                <wp:inline wp14:editId="6166CCDE" wp14:anchorId="5748CF8C">
                  <wp:extent cx="5800725" cy="2390775"/>
                  <wp:effectExtent l="0" t="0" r="0" b="0"/>
                  <wp:docPr id="10655314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8620b37ef8746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D2FBEA" w:rsidTr="53D2FBEA" w14:paraId="41BABEFC">
        <w:trPr>
          <w:trHeight w:val="300"/>
        </w:trPr>
        <w:tc>
          <w:tcPr>
            <w:tcW w:w="9360" w:type="dxa"/>
            <w:tcMar/>
          </w:tcPr>
          <w:p w:rsidR="1BD76175" w:rsidRDefault="1BD76175" w14:paraId="26EAD51C" w14:textId="48BD817C">
            <w:r w:rsidR="1BD76175">
              <w:drawing>
                <wp:inline wp14:editId="6F3B2CC2" wp14:anchorId="35109C5B">
                  <wp:extent cx="5800725" cy="2390775"/>
                  <wp:effectExtent l="0" t="0" r="0" b="0"/>
                  <wp:docPr id="20763618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17b403b2c449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3D2FBEA" w:rsidP="53D2FBEA" w:rsidRDefault="53D2FBEA" w14:paraId="6C925C8C" w14:textId="205379C4">
      <w:pPr>
        <w:ind w:firstLine="0"/>
      </w:pPr>
    </w:p>
    <w:p w:rsidR="1BD76175" w:rsidP="53D2FBEA" w:rsidRDefault="1BD76175" w14:paraId="19A00E62" w14:textId="155B919E">
      <w:pPr>
        <w:spacing w:before="240" w:beforeAutospacing="off" w:after="240" w:afterAutospacing="off"/>
        <w:ind w:firstLine="720"/>
      </w:pPr>
      <w:r w:rsidRPr="53D2FBEA" w:rsidR="1BD76175">
        <w:rPr>
          <w:rFonts w:ascii="Aptos" w:hAnsi="Aptos" w:eastAsia="Aptos" w:cs="Aptos"/>
          <w:noProof w:val="0"/>
          <w:sz w:val="24"/>
          <w:szCs w:val="24"/>
          <w:lang w:val="pt-BR"/>
        </w:rPr>
        <w:t>Observa-se que o aumento do número de threads proporciona uma redução no tempo de execução, evidenciado pelo crescimento progressivo do Speedup nas diferentes combinações de máscaras. Contudo, como é comum em ambientes paralelos, a Eficiência tende a diminuir com o aumento do número de threads, principalmente devido à sobrecarga de gerenciamento e à sincronização entre elas. Além disso, máscaras maiores demandam mais processamento por thread, o que contribui para um melhor aproveitamento da paralelização, resultando em escalabilidade mais eficiente nesses casos.</w:t>
      </w:r>
    </w:p>
    <w:p w:rsidR="53D2FBEA" w:rsidP="53D2FBEA" w:rsidRDefault="53D2FBEA" w14:paraId="59E96443" w14:textId="141B87C1">
      <w:pPr>
        <w:ind w:firstLine="0"/>
      </w:pPr>
    </w:p>
    <w:sectPr w:rsidR="003D772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573"/>
    <w:rsid w:val="003816EE"/>
    <w:rsid w:val="003B3B2F"/>
    <w:rsid w:val="003D7729"/>
    <w:rsid w:val="003E55F0"/>
    <w:rsid w:val="00470573"/>
    <w:rsid w:val="00515DA5"/>
    <w:rsid w:val="005E5C05"/>
    <w:rsid w:val="007363B1"/>
    <w:rsid w:val="007810CF"/>
    <w:rsid w:val="007B56A2"/>
    <w:rsid w:val="008758F2"/>
    <w:rsid w:val="008B3676"/>
    <w:rsid w:val="00A62908"/>
    <w:rsid w:val="00C3C407"/>
    <w:rsid w:val="00C85DBA"/>
    <w:rsid w:val="00CD4AA0"/>
    <w:rsid w:val="00D426B9"/>
    <w:rsid w:val="00D47FAC"/>
    <w:rsid w:val="09CBF713"/>
    <w:rsid w:val="0EAFA6BE"/>
    <w:rsid w:val="0F51A13E"/>
    <w:rsid w:val="1685E3C0"/>
    <w:rsid w:val="1685E3C0"/>
    <w:rsid w:val="19FE6C38"/>
    <w:rsid w:val="1BD76175"/>
    <w:rsid w:val="25C390D8"/>
    <w:rsid w:val="2F7A5401"/>
    <w:rsid w:val="2FA38C12"/>
    <w:rsid w:val="3044FACD"/>
    <w:rsid w:val="37612025"/>
    <w:rsid w:val="3C6BA46A"/>
    <w:rsid w:val="4512047E"/>
    <w:rsid w:val="4BCED447"/>
    <w:rsid w:val="4BCED447"/>
    <w:rsid w:val="4C70CBEF"/>
    <w:rsid w:val="4DBECF2B"/>
    <w:rsid w:val="53D2FBEA"/>
    <w:rsid w:val="5F8CE1EE"/>
    <w:rsid w:val="5F8CE1EE"/>
    <w:rsid w:val="6589A347"/>
    <w:rsid w:val="67ED49D9"/>
    <w:rsid w:val="7A5CC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8337"/>
  <w15:chartTrackingRefBased/>
  <w15:docId w15:val="{D872BC6A-1D3F-4A24-897A-1EEABE934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47057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7057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70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70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0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05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05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05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05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470573"/>
    <w:rPr>
      <w:rFonts w:asciiTheme="majorHAnsi" w:hAnsiTheme="majorHAnsi" w:eastAsiaTheme="majorEastAsia" w:cstheme="majorBidi"/>
      <w:color w:val="0F4761" w:themeColor="accent1" w:themeShade="BF"/>
      <w:sz w:val="40"/>
      <w:szCs w:val="40"/>
      <w:lang w:val="pt-BR"/>
    </w:rPr>
  </w:style>
  <w:style w:type="character" w:styleId="Ttulo2Char" w:customStyle="1">
    <w:name w:val="Título 2 Char"/>
    <w:basedOn w:val="Fontepargpadro"/>
    <w:link w:val="Ttulo2"/>
    <w:uiPriority w:val="9"/>
    <w:semiHidden/>
    <w:rsid w:val="00470573"/>
    <w:rPr>
      <w:rFonts w:asciiTheme="majorHAnsi" w:hAnsiTheme="majorHAnsi" w:eastAsiaTheme="majorEastAsia" w:cstheme="majorBidi"/>
      <w:color w:val="0F4761" w:themeColor="accent1" w:themeShade="BF"/>
      <w:sz w:val="32"/>
      <w:szCs w:val="32"/>
      <w:lang w:val="pt-BR"/>
    </w:rPr>
  </w:style>
  <w:style w:type="character" w:styleId="Ttulo3Char" w:customStyle="1">
    <w:name w:val="Título 3 Char"/>
    <w:basedOn w:val="Fontepargpadro"/>
    <w:link w:val="Ttulo3"/>
    <w:uiPriority w:val="9"/>
    <w:semiHidden/>
    <w:rsid w:val="00470573"/>
    <w:rPr>
      <w:rFonts w:eastAsiaTheme="majorEastAsia" w:cstheme="majorBidi"/>
      <w:color w:val="0F4761" w:themeColor="accent1" w:themeShade="BF"/>
      <w:sz w:val="28"/>
      <w:szCs w:val="28"/>
      <w:lang w:val="pt-BR"/>
    </w:rPr>
  </w:style>
  <w:style w:type="character" w:styleId="Ttulo4Char" w:customStyle="1">
    <w:name w:val="Título 4 Char"/>
    <w:basedOn w:val="Fontepargpadro"/>
    <w:link w:val="Ttulo4"/>
    <w:uiPriority w:val="9"/>
    <w:semiHidden/>
    <w:rsid w:val="00470573"/>
    <w:rPr>
      <w:rFonts w:eastAsiaTheme="majorEastAsia" w:cstheme="majorBidi"/>
      <w:i/>
      <w:iCs/>
      <w:color w:val="0F4761" w:themeColor="accent1" w:themeShade="BF"/>
      <w:lang w:val="pt-BR"/>
    </w:rPr>
  </w:style>
  <w:style w:type="character" w:styleId="Ttulo5Char" w:customStyle="1">
    <w:name w:val="Título 5 Char"/>
    <w:basedOn w:val="Fontepargpadro"/>
    <w:link w:val="Ttulo5"/>
    <w:uiPriority w:val="9"/>
    <w:semiHidden/>
    <w:rsid w:val="00470573"/>
    <w:rPr>
      <w:rFonts w:eastAsiaTheme="majorEastAsia" w:cstheme="majorBidi"/>
      <w:color w:val="0F4761" w:themeColor="accent1" w:themeShade="BF"/>
      <w:lang w:val="pt-BR"/>
    </w:rPr>
  </w:style>
  <w:style w:type="character" w:styleId="Ttulo6Char" w:customStyle="1">
    <w:name w:val="Título 6 Char"/>
    <w:basedOn w:val="Fontepargpadro"/>
    <w:link w:val="Ttulo6"/>
    <w:uiPriority w:val="9"/>
    <w:semiHidden/>
    <w:rsid w:val="00470573"/>
    <w:rPr>
      <w:rFonts w:eastAsiaTheme="majorEastAsia" w:cstheme="majorBidi"/>
      <w:i/>
      <w:iCs/>
      <w:color w:val="595959" w:themeColor="text1" w:themeTint="A6"/>
      <w:lang w:val="pt-BR"/>
    </w:rPr>
  </w:style>
  <w:style w:type="character" w:styleId="Ttulo7Char" w:customStyle="1">
    <w:name w:val="Título 7 Char"/>
    <w:basedOn w:val="Fontepargpadro"/>
    <w:link w:val="Ttulo7"/>
    <w:uiPriority w:val="9"/>
    <w:semiHidden/>
    <w:rsid w:val="00470573"/>
    <w:rPr>
      <w:rFonts w:eastAsiaTheme="majorEastAsia" w:cstheme="majorBidi"/>
      <w:color w:val="595959" w:themeColor="text1" w:themeTint="A6"/>
      <w:lang w:val="pt-BR"/>
    </w:rPr>
  </w:style>
  <w:style w:type="character" w:styleId="Ttulo8Char" w:customStyle="1">
    <w:name w:val="Título 8 Char"/>
    <w:basedOn w:val="Fontepargpadro"/>
    <w:link w:val="Ttulo8"/>
    <w:uiPriority w:val="9"/>
    <w:semiHidden/>
    <w:rsid w:val="00470573"/>
    <w:rPr>
      <w:rFonts w:eastAsiaTheme="majorEastAsia" w:cstheme="majorBidi"/>
      <w:i/>
      <w:iCs/>
      <w:color w:val="272727" w:themeColor="text1" w:themeTint="D8"/>
      <w:lang w:val="pt-BR"/>
    </w:rPr>
  </w:style>
  <w:style w:type="character" w:styleId="Ttulo9Char" w:customStyle="1">
    <w:name w:val="Título 9 Char"/>
    <w:basedOn w:val="Fontepargpadro"/>
    <w:link w:val="Ttulo9"/>
    <w:uiPriority w:val="9"/>
    <w:semiHidden/>
    <w:rsid w:val="00470573"/>
    <w:rPr>
      <w:rFonts w:eastAsiaTheme="majorEastAsia" w:cstheme="majorBidi"/>
      <w:color w:val="272727" w:themeColor="text1" w:themeTint="D8"/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47057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470573"/>
    <w:rPr>
      <w:rFonts w:asciiTheme="majorHAnsi" w:hAnsiTheme="majorHAnsi" w:eastAsiaTheme="majorEastAsia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05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470573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470573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470573"/>
    <w:rPr>
      <w:i/>
      <w:iCs/>
      <w:color w:val="404040" w:themeColor="text1" w:themeTint="BF"/>
      <w:lang w:val="pt-BR"/>
    </w:rPr>
  </w:style>
  <w:style w:type="paragraph" w:styleId="PargrafodaLista">
    <w:name w:val="List Paragraph"/>
    <w:basedOn w:val="Normal"/>
    <w:uiPriority w:val="34"/>
    <w:qFormat/>
    <w:rsid w:val="004705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705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7057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470573"/>
    <w:rPr>
      <w:i/>
      <w:iCs/>
      <w:color w:val="0F4761" w:themeColor="accent1" w:themeShade="BF"/>
      <w:lang w:val="pt-BR"/>
    </w:rPr>
  </w:style>
  <w:style w:type="character" w:styleId="RefernciaIntensa">
    <w:name w:val="Intense Reference"/>
    <w:basedOn w:val="Fontepargpadro"/>
    <w:uiPriority w:val="32"/>
    <w:qFormat/>
    <w:rsid w:val="00470573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47057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SimplesTabela1">
    <w:name w:val="Plain Table 1"/>
    <w:basedOn w:val="Tabelanormal"/>
    <w:uiPriority w:val="41"/>
    <w:rsid w:val="003816EE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20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theme" Target="theme/theme1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fontTable" Target="fontTable.xml" Id="rId22" /><Relationship Type="http://schemas.openxmlformats.org/officeDocument/2006/relationships/image" Target="/media/image13.png" Id="R32d30618fec64f0a" /><Relationship Type="http://schemas.openxmlformats.org/officeDocument/2006/relationships/image" Target="/media/image14.png" Id="Rc57471a7cae249fc" /><Relationship Type="http://schemas.openxmlformats.org/officeDocument/2006/relationships/image" Target="/media/image15.png" Id="R756cdc95be5d4467" /><Relationship Type="http://schemas.openxmlformats.org/officeDocument/2006/relationships/image" Target="/media/image16.png" Id="R52d7b0c054194819" /><Relationship Type="http://schemas.openxmlformats.org/officeDocument/2006/relationships/image" Target="/media/image17.png" Id="R0a1d8fe3f197480c" /><Relationship Type="http://schemas.openxmlformats.org/officeDocument/2006/relationships/image" Target="/media/image18.png" Id="R41696da11690424f" /><Relationship Type="http://schemas.openxmlformats.org/officeDocument/2006/relationships/image" Target="/media/image19.png" Id="R4cbf3816f3b441ec" /><Relationship Type="http://schemas.openxmlformats.org/officeDocument/2006/relationships/image" Target="/media/image1a.png" Id="Ra8620b37ef874674" /><Relationship Type="http://schemas.openxmlformats.org/officeDocument/2006/relationships/image" Target="/media/image1b.png" Id="R4517b403b2c44921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Henrique Martini Pacheco</dc:creator>
  <keywords/>
  <dc:description/>
  <lastModifiedBy>Pedro Henrique Martine Pacheco</lastModifiedBy>
  <revision>10</revision>
  <dcterms:created xsi:type="dcterms:W3CDTF">2025-06-10T01:35:00.0000000Z</dcterms:created>
  <dcterms:modified xsi:type="dcterms:W3CDTF">2025-07-11T00:33:26.3010975Z</dcterms:modified>
</coreProperties>
</file>