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Paafekt (Furnit) — iOS License Checklist</w:t>
      </w:r>
    </w:p>
    <w:p>
      <w:r>
        <w:t>Date: 2026-07-13</w:t>
      </w:r>
    </w:p>
    <w:p>
      <w:r>
        <w:t>Who this is for: a non-technical reviewer. You do not need the codebase — open the app (or read the text below) and check public license pages on the web.</w:t>
      </w:r>
    </w:p>
    <w:p>
      <w:r>
        <w:t>This is not legal advice. When unsure, mark “Ask a lawyer.”</w:t>
      </w:r>
    </w:p>
    <w:p>
      <w:pPr>
        <w:pStyle w:val="Heading1"/>
      </w:pPr>
      <w:r>
        <w:t>Where to look in the app</w:t>
      </w:r>
    </w:p>
    <w:p>
      <w:r>
        <w:t>On iPhone: open Paafekt → Profile (or Settings) → General → scroll to Legal → tap Licenses.</w:t>
      </w:r>
    </w:p>
    <w:p>
      <w:r>
        <w:t>You should see a short notice at the top, then a list of software names with descriptions and “View full license” links.</w:t>
      </w:r>
    </w:p>
    <w:p>
      <w:pPr>
        <w:pStyle w:val="Heading1"/>
      </w:pPr>
      <w:r>
        <w:t>What the app says (copy for your notes)</w:t>
      </w:r>
    </w:p>
    <w:p>
      <w:pPr>
        <w:pStyle w:val="Heading2"/>
      </w:pPr>
      <w:r>
        <w:t>Notice at top of Licenses screen</w:t>
      </w:r>
    </w:p>
    <w:p>
      <w:r>
        <w:t>“Current release: This app is currently offered for commercial use.”</w:t>
      </w:r>
    </w:p>
    <w:p>
      <w:r>
        <w:t>This is the app’s own policy text — not a standard open-source license. Confirm it matches how the app is sold (e.g. paid App Store launch).</w:t>
      </w:r>
    </w:p>
    <w:p>
      <w:pPr>
        <w:pStyle w:val="Heading2"/>
      </w:pPr>
      <w:r>
        <w:t>Open-source items listed in the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 in app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 app says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License claimed</w:t>
            </w:r>
          </w:p>
        </w:tc>
      </w:tr>
      <w:tr>
        <w:tc>
          <w:tcPr>
            <w:tcW w:type="dxa" w:w="2880"/>
          </w:tcPr>
          <w:p>
            <w:r>
              <w:t>Depth Anything V2</w:t>
            </w:r>
          </w:p>
        </w:tc>
        <w:tc>
          <w:tcPr>
            <w:tcW w:type="dxa" w:w="2880"/>
          </w:tcPr>
          <w:p>
            <w:r>
              <w:t>Metric indoor depth estimation for single-photo room reconstruction. Licensed under the Apache License 2.0.</w:t>
            </w:r>
          </w:p>
        </w:tc>
        <w:tc>
          <w:tcPr>
            <w:tcW w:type="dxa" w:w="2880"/>
          </w:tcPr>
          <w:p>
            <w:r>
              <w:t>Apache 2.0</w:t>
            </w:r>
          </w:p>
        </w:tc>
      </w:tr>
      <w:tr>
        <w:tc>
          <w:tcPr>
            <w:tcW w:type="dxa" w:w="2880"/>
          </w:tcPr>
          <w:p>
            <w:r>
              <w:t>GeoCalib</w:t>
            </w:r>
          </w:p>
        </w:tc>
        <w:tc>
          <w:tcPr>
            <w:tcW w:type="dxa" w:w="2880"/>
          </w:tcPr>
          <w:p>
            <w:r>
              <w:t>Single-image camera calibration for focal length and gravity hints. Copyright 2024 ETH Zurich. Licensed under the Apache License 2.0.</w:t>
            </w:r>
          </w:p>
        </w:tc>
        <w:tc>
          <w:tcPr>
            <w:tcW w:type="dxa" w:w="2880"/>
          </w:tcPr>
          <w:p>
            <w:r>
              <w:t>Apache 2.0</w:t>
            </w:r>
          </w:p>
        </w:tc>
      </w:tr>
      <w:tr>
        <w:tc>
          <w:tcPr>
            <w:tcW w:type="dxa" w:w="2880"/>
          </w:tcPr>
          <w:p>
            <w:r>
              <w:t>MetalSplatter</w:t>
            </w:r>
          </w:p>
        </w:tc>
        <w:tc>
          <w:tcPr>
            <w:tcW w:type="dxa" w:w="2880"/>
          </w:tcPr>
          <w:p>
            <w:r>
              <w:t>On-device Gaussian splat rendering. Copyright (c) Sean Cier. Licensed under the MIT License.</w:t>
            </w:r>
          </w:p>
        </w:tc>
        <w:tc>
          <w:tcPr>
            <w:tcW w:type="dxa" w:w="2880"/>
          </w:tcPr>
          <w:p>
            <w:r>
              <w:t>MIT</w:t>
            </w:r>
          </w:p>
        </w:tc>
      </w:tr>
      <w:tr>
        <w:tc>
          <w:tcPr>
            <w:tcW w:type="dxa" w:w="2880"/>
          </w:tcPr>
          <w:p>
            <w:r>
              <w:t>Firebase</w:t>
            </w:r>
          </w:p>
        </w:tc>
        <w:tc>
          <w:tcPr>
            <w:tcW w:type="dxa" w:w="2880"/>
          </w:tcPr>
          <w:p>
            <w:r>
              <w:t>Copyright (c) Google LLC. Licensed under the Apache License 2.0.</w:t>
            </w:r>
          </w:p>
        </w:tc>
        <w:tc>
          <w:tcPr>
            <w:tcW w:type="dxa" w:w="2880"/>
          </w:tcPr>
          <w:p>
            <w:r>
              <w:t>Apache 2.0</w:t>
            </w:r>
          </w:p>
        </w:tc>
      </w:tr>
      <w:tr>
        <w:tc>
          <w:tcPr>
            <w:tcW w:type="dxa" w:w="2880"/>
          </w:tcPr>
          <w:p>
            <w:r>
              <w:t>RTMDet (MMDetection)</w:t>
            </w:r>
          </w:p>
        </w:tc>
        <w:tc>
          <w:tcPr>
            <w:tcW w:type="dxa" w:w="2880"/>
          </w:tcPr>
          <w:p>
            <w:r>
              <w:t>Furniture detection and segmentation use the RTMDet-Ins model from OpenMMLab MMDetection. Copyright (c) OpenMMLab. Licensed under the Apache License 2.0.</w:t>
            </w:r>
          </w:p>
        </w:tc>
        <w:tc>
          <w:tcPr>
            <w:tcW w:type="dxa" w:w="2880"/>
          </w:tcPr>
          <w:p>
            <w:r>
              <w:t>Apache 2.0</w:t>
            </w:r>
          </w:p>
        </w:tc>
      </w:tr>
      <w:tr>
        <w:tc>
          <w:tcPr>
            <w:tcW w:type="dxa" w:w="2880"/>
          </w:tcPr>
          <w:p>
            <w:r>
              <w:t>Three.js</w:t>
            </w:r>
          </w:p>
        </w:tc>
        <w:tc>
          <w:tcPr>
            <w:tcW w:type="dxa" w:w="2880"/>
          </w:tcPr>
          <w:p>
            <w:r>
              <w:t>Bundled WebGL rendering support for 3D room viewers. Copyright (c) 2010-2026 three.js authors. Licensed under the MIT License.</w:t>
            </w:r>
          </w:p>
        </w:tc>
        <w:tc>
          <w:tcPr>
            <w:tcW w:type="dxa" w:w="2880"/>
          </w:tcPr>
          <w:p>
            <w:r>
              <w:t>MIT</w:t>
            </w:r>
          </w:p>
        </w:tc>
      </w:tr>
    </w:tbl>
    <w:p/>
    <w:p>
      <w:pPr>
        <w:pStyle w:val="Heading1"/>
      </w:pPr>
      <w:r>
        <w:t>How to validate (web only)</w:t>
      </w:r>
    </w:p>
    <w:p>
      <w:r>
        <w:t>For each row below: (1) open the official link, (2) confirm the license type matches what the app claims, (3) confirm commercial use is allowed (or note if it says non-commercial / research only), (4) write PASS, FAIL, or ASK LAWYER.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 claims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 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to verify</w:t>
            </w:r>
          </w:p>
        </w:tc>
      </w:tr>
      <w:tr>
        <w:tc>
          <w:tcPr>
            <w:tcW w:type="dxa" w:w="2160"/>
          </w:tcPr>
          <w:p>
            <w:r>
              <w:t>Depth Anything V2</w:t>
            </w:r>
          </w:p>
        </w:tc>
        <w:tc>
          <w:tcPr>
            <w:tcW w:type="dxa" w:w="2160"/>
          </w:tcPr>
          <w:p>
            <w:r>
              <w:t>Apache 2.0</w:t>
            </w:r>
          </w:p>
        </w:tc>
        <w:tc>
          <w:tcPr>
            <w:tcW w:type="dxa" w:w="2160"/>
          </w:tcPr>
          <w:p>
            <w:r>
              <w:t>https://github.com/DepthAnything/Depth-Anything-V2</w:t>
            </w:r>
          </w:p>
        </w:tc>
        <w:tc>
          <w:tcPr>
            <w:tcW w:type="dxa" w:w="2160"/>
          </w:tcPr>
          <w:p>
            <w:r>
              <w:t>Open LICENSE file and README. App uses the “Small” model only — README says Small is Apache; larger models are non-commercial. Confirm Small = OK for commercial.</w:t>
            </w:r>
          </w:p>
        </w:tc>
      </w:tr>
      <w:tr>
        <w:tc>
          <w:tcPr>
            <w:tcW w:type="dxa" w:w="2160"/>
          </w:tcPr>
          <w:p>
            <w:r>
              <w:t>GeoCalib</w:t>
            </w:r>
          </w:p>
        </w:tc>
        <w:tc>
          <w:tcPr>
            <w:tcW w:type="dxa" w:w="2160"/>
          </w:tcPr>
          <w:p>
            <w:r>
              <w:t>Apache 2.0</w:t>
            </w:r>
          </w:p>
        </w:tc>
        <w:tc>
          <w:tcPr>
            <w:tcW w:type="dxa" w:w="2160"/>
          </w:tcPr>
          <w:p>
            <w:r>
              <w:t>https://github.com/cvg/GeoCalib</w:t>
            </w:r>
          </w:p>
        </w:tc>
        <w:tc>
          <w:tcPr>
            <w:tcW w:type="dxa" w:w="2160"/>
          </w:tcPr>
          <w:p>
            <w:r>
              <w:t>Open LICENSE — should be Apache 2.0, ETH Zurich copyright. Training-data fine print is a lawyer question.</w:t>
            </w:r>
          </w:p>
        </w:tc>
      </w:tr>
      <w:tr>
        <w:tc>
          <w:tcPr>
            <w:tcW w:type="dxa" w:w="2160"/>
          </w:tcPr>
          <w:p>
            <w:r>
              <w:t>MetalSplatter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https://github.com/scier/MetalSplatter</w:t>
            </w:r>
          </w:p>
        </w:tc>
        <w:tc>
          <w:tcPr>
            <w:tcW w:type="dxa" w:w="2160"/>
          </w:tcPr>
          <w:p>
            <w:r>
              <w:t>Open LICENSE — MIT, Sean Cier copyright.</w:t>
            </w:r>
          </w:p>
        </w:tc>
      </w:tr>
      <w:tr>
        <w:tc>
          <w:tcPr>
            <w:tcW w:type="dxa" w:w="2160"/>
          </w:tcPr>
          <w:p>
            <w:r>
              <w:t>Firebase</w:t>
            </w:r>
          </w:p>
        </w:tc>
        <w:tc>
          <w:tcPr>
            <w:tcW w:type="dxa" w:w="2160"/>
          </w:tcPr>
          <w:p>
            <w:r>
              <w:t>Apache 2.0</w:t>
            </w:r>
          </w:p>
        </w:tc>
        <w:tc>
          <w:tcPr>
            <w:tcW w:type="dxa" w:w="2160"/>
          </w:tcPr>
          <w:p>
            <w:r>
              <w:t>https://github.com/firebase/firebase-ios-sdk</w:t>
            </w:r>
          </w:p>
        </w:tc>
        <w:tc>
          <w:tcPr>
            <w:tcW w:type="dxa" w:w="2160"/>
          </w:tcPr>
          <w:p>
            <w:r>
              <w:t>Open LICENSE — Apache 2.0. Also check Google/Firebase terms of service for app use.</w:t>
            </w:r>
          </w:p>
        </w:tc>
      </w:tr>
      <w:tr>
        <w:tc>
          <w:tcPr>
            <w:tcW w:type="dxa" w:w="2160"/>
          </w:tcPr>
          <w:p>
            <w:r>
              <w:t>RTMDet / MMDetection</w:t>
            </w:r>
          </w:p>
        </w:tc>
        <w:tc>
          <w:tcPr>
            <w:tcW w:type="dxa" w:w="2160"/>
          </w:tcPr>
          <w:p>
            <w:r>
              <w:t>Apache 2.0</w:t>
            </w:r>
          </w:p>
        </w:tc>
        <w:tc>
          <w:tcPr>
            <w:tcW w:type="dxa" w:w="2160"/>
          </w:tcPr>
          <w:p>
            <w:r>
              <w:t>https://github.com/open-mmlab/mmdetection</w:t>
            </w:r>
          </w:p>
        </w:tc>
        <w:tc>
          <w:tcPr>
            <w:tcW w:type="dxa" w:w="2160"/>
          </w:tcPr>
          <w:p>
            <w:r>
              <w:t>Open LICENSE — Apache 2.0, OpenMMLab. Model trained on COCO — optional: https://cocodataset.org/#termsofuse (annotations CC-BY 4.0). App does not mention COCO today.</w:t>
            </w:r>
          </w:p>
        </w:tc>
      </w:tr>
      <w:tr>
        <w:tc>
          <w:tcPr>
            <w:tcW w:type="dxa" w:w="2160"/>
          </w:tcPr>
          <w:p>
            <w:r>
              <w:t>Three.js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https://github.com/mrdoob/three.js</w:t>
            </w:r>
          </w:p>
        </w:tc>
        <w:tc>
          <w:tcPr>
            <w:tcW w:type="dxa" w:w="2160"/>
          </w:tcPr>
          <w:p>
            <w:r>
              <w:t>Open LICENSE — MIT.</w:t>
            </w:r>
          </w:p>
        </w:tc>
      </w:tr>
      <w:tr>
        <w:tc>
          <w:tcPr>
            <w:tcW w:type="dxa" w:w="2160"/>
          </w:tcPr>
          <w:p>
            <w:r>
              <w:t>Apache License 2.0 (link in app)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https://www.apache.org/licenses/LICENSE-2.0</w:t>
            </w:r>
          </w:p>
        </w:tc>
        <w:tc>
          <w:tcPr>
            <w:tcW w:type="dxa" w:w="2160"/>
          </w:tcPr>
          <w:p>
            <w:r>
              <w:t>Sanity-check that “View full license” for Apache items opens a real Apache 2.0 page.</w:t>
            </w:r>
          </w:p>
        </w:tc>
      </w:tr>
      <w:tr>
        <w:tc>
          <w:tcPr>
            <w:tcW w:type="dxa" w:w="2160"/>
          </w:tcPr>
          <w:p>
            <w:r>
              <w:t>MIT License (link in app)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https://opensource.org/licenses/MIT</w:t>
            </w:r>
          </w:p>
        </w:tc>
        <w:tc>
          <w:tcPr>
            <w:tcW w:type="dxa" w:w="2160"/>
          </w:tcPr>
          <w:p>
            <w:r>
              <w:t>Sanity-check that “View full license” for MIT items opens a real MIT page.</w:t>
            </w:r>
          </w:p>
        </w:tc>
      </w:tr>
    </w:tbl>
    <w:p/>
    <w:p>
      <w:pPr>
        <w:pStyle w:val="Heading1"/>
      </w:pPr>
      <w:r>
        <w:t>Extra items (not shown in app — optional checks)</w:t>
      </w:r>
    </w:p>
    <w:p>
      <w:r>
        <w:t>These are used by the app but not listed on the Licenses screen. Only flag if you want a thorough review — not required for a quick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 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spz-swift (splat file support)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https://github.com/scier/spz-swift</w:t>
            </w:r>
          </w:p>
        </w:tc>
        <w:tc>
          <w:tcPr>
            <w:tcW w:type="dxa" w:w="2160"/>
          </w:tcPr>
          <w:p>
            <w:r>
              <w:t>Missing from in-app list — consider adding MIT credit.</w:t>
            </w:r>
          </w:p>
        </w:tc>
      </w:tr>
      <w:tr>
        <w:tc>
          <w:tcPr>
            <w:tcW w:type="dxa" w:w="2160"/>
          </w:tcPr>
          <w:p>
            <w:r>
              <w:t>Depth Anything training data (Hypersim)</w:t>
            </w:r>
          </w:p>
        </w:tc>
        <w:tc>
          <w:tcPr>
            <w:tcW w:type="dxa" w:w="2160"/>
          </w:tcPr>
          <w:p>
            <w:r>
              <w:t>CC-BY-SA 3.0</w:t>
            </w:r>
          </w:p>
        </w:tc>
        <w:tc>
          <w:tcPr>
            <w:tcW w:type="dxa" w:w="2160"/>
          </w:tcPr>
          <w:p>
            <w:r>
              <w:t>https://github.com/apple/ml-hypersim</w:t>
            </w:r>
          </w:p>
        </w:tc>
        <w:tc>
          <w:tcPr>
            <w:tcW w:type="dxa" w:w="2160"/>
          </w:tcPr>
          <w:p>
            <w:r>
              <w:t>Not mentioned in app — lawyer question for commercial ship.</w:t>
            </w:r>
          </w:p>
        </w:tc>
      </w:tr>
    </w:tbl>
    <w:p/>
    <w:p>
      <w:pPr>
        <w:pStyle w:val="Heading1"/>
      </w:pPr>
      <w:r>
        <w:t>Simple checklist — fill in PASS / FAIL / ASK LAWYER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 found the Licenses screen in the app.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All six software names appear (Depth Anything, GeoCalib, MetalSplatter, Firebase, RTMDet, Three.js).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“View full license” links work (open in Safari).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Depth Anything — official site says Small model is Apache 2.0 (not non-commercial).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GeoCalib — official LICENSE is Apache 2.0.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MetalSplatter — official LICENSE is MIT.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Firebase — official LICENSE is Apache 2.0.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RTMDet / MMDetection — official LICENSE is Apache 2.0.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Three.js — official LICENSE is MIT.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Top notice (“commercial use”) matches how the app will be sold.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Anything unclear → escalated to a lawyer.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Reviewer sign-off</w:t>
      </w:r>
    </w:p>
    <w:p>
      <w:r>
        <w:t>Name: ___________________________    Date: _______________</w:t>
      </w:r>
    </w:p>
    <w:p>
      <w:r>
        <w:t>Overall:  PASS   /   FAIL   /   NEEDS LAWYER</w:t>
      </w:r>
    </w:p>
    <w:p>
      <w:r>
        <w:t>Comments:</w:t>
      </w:r>
    </w:p>
    <w:p/>
    <w:p/>
    <w:p/>
    <w:p>
      <w:r>
        <w:t>Technical backup (optional): docs/MODEL_LICENSE_AUDIT.md in the project repo.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