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68F17B0B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CE4159">
        <w:t>2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>цент, Акамсина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1C3C28C6" w:rsidR="009D1F31" w:rsidRPr="008433F9" w:rsidRDefault="009D1F31" w:rsidP="009D1F31">
      <w:pPr>
        <w:ind w:firstLine="0"/>
        <w:jc w:val="left"/>
      </w:pPr>
      <w:r>
        <w:tab/>
        <w:t>Изучение форматов представления чисел и символов в ЭВМ.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55D8DD86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7BB7309F" w14:textId="610AC5DA" w:rsidR="00542D3A" w:rsidRDefault="00542D3A" w:rsidP="00542D3A">
      <w:pPr>
        <w:pStyle w:val="a7"/>
        <w:numPr>
          <w:ilvl w:val="0"/>
          <w:numId w:val="46"/>
        </w:numPr>
        <w:jc w:val="left"/>
      </w:pPr>
      <w:r>
        <w:t>Записать свое имя латинскими буквами.</w:t>
      </w:r>
    </w:p>
    <w:p w14:paraId="755518BB" w14:textId="707DECF3" w:rsidR="00542D3A" w:rsidRDefault="009806FE" w:rsidP="00542D3A">
      <w:pPr>
        <w:pStyle w:val="a7"/>
        <w:numPr>
          <w:ilvl w:val="0"/>
          <w:numId w:val="46"/>
        </w:numPr>
        <w:jc w:val="left"/>
      </w:pPr>
      <w:r>
        <w:t xml:space="preserve">Закодировать его </w:t>
      </w:r>
      <w:r>
        <w:rPr>
          <w:lang w:val="en-US"/>
        </w:rPr>
        <w:t>ASCII-</w:t>
      </w:r>
      <w:r>
        <w:t>кодировкой.</w:t>
      </w:r>
    </w:p>
    <w:p w14:paraId="29F815D9" w14:textId="047683A2" w:rsidR="009806FE" w:rsidRDefault="009806FE" w:rsidP="00542D3A">
      <w:pPr>
        <w:pStyle w:val="a7"/>
        <w:numPr>
          <w:ilvl w:val="0"/>
          <w:numId w:val="46"/>
        </w:numPr>
        <w:jc w:val="left"/>
      </w:pPr>
      <w:r>
        <w:t>Из 4, 2 и 0-го разряда составить новое двоичное число</w:t>
      </w:r>
    </w:p>
    <w:p w14:paraId="51A47F45" w14:textId="178633F3" w:rsidR="009806FE" w:rsidRDefault="009806FE" w:rsidP="00542D3A">
      <w:pPr>
        <w:pStyle w:val="a7"/>
        <w:numPr>
          <w:ilvl w:val="0"/>
          <w:numId w:val="46"/>
        </w:numPr>
        <w:jc w:val="left"/>
      </w:pPr>
      <w:r>
        <w:t>Переведите его в десятичную систему счисления.</w:t>
      </w:r>
    </w:p>
    <w:p w14:paraId="1283C1AE" w14:textId="133896D7" w:rsidR="009806FE" w:rsidRDefault="009806FE" w:rsidP="009806FE">
      <w:pPr>
        <w:jc w:val="left"/>
      </w:pPr>
    </w:p>
    <w:p w14:paraId="7CFF74E4" w14:textId="0245F11B" w:rsidR="009806FE" w:rsidRDefault="00BF06F2" w:rsidP="009806FE">
      <w:pPr>
        <w:jc w:val="left"/>
      </w:pPr>
      <w:r>
        <w:t xml:space="preserve">Для кодировки имени воспользуемся таблицей </w:t>
      </w:r>
      <w:r>
        <w:rPr>
          <w:lang w:val="en-US"/>
        </w:rPr>
        <w:t>ASCII</w:t>
      </w:r>
      <w:r w:rsidRPr="00BF06F2">
        <w:t>-</w:t>
      </w:r>
      <w:r>
        <w:t>кодов, представленной в методическом пособии. Затем выберем числа 4</w:t>
      </w:r>
      <w:r w:rsidRPr="00BF06F2">
        <w:t xml:space="preserve">, 2 </w:t>
      </w:r>
      <w:r>
        <w:t>и 0</w:t>
      </w:r>
      <w:r w:rsidRPr="00BF06F2">
        <w:t>-</w:t>
      </w:r>
      <w:r>
        <w:t>го разряда и составим новое двоичное число, после переведем его в десятичную сс при помощи навыков полученных в предыдущей лабораторной работе. Решение задания представлено на рисунке 1.</w:t>
      </w:r>
    </w:p>
    <w:p w14:paraId="503F50EE" w14:textId="2810962D" w:rsidR="00BF06F2" w:rsidRDefault="00BF06F2" w:rsidP="009806FE">
      <w:pPr>
        <w:jc w:val="left"/>
      </w:pPr>
    </w:p>
    <w:p w14:paraId="7F6F0A99" w14:textId="77777777" w:rsidR="003135C1" w:rsidRDefault="009E4854" w:rsidP="003135C1">
      <w:pPr>
        <w:keepNext/>
        <w:jc w:val="left"/>
      </w:pPr>
      <w:r w:rsidRPr="009E4854">
        <w:drawing>
          <wp:inline distT="0" distB="0" distL="0" distR="0" wp14:anchorId="27BFF469" wp14:editId="331E8BDD">
            <wp:extent cx="4274820" cy="36971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630" cy="37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B5C" w14:textId="7CABD5B0" w:rsidR="00AE5AD1" w:rsidRDefault="003135C1" w:rsidP="003135C1">
      <w:pPr>
        <w:pStyle w:val="ab"/>
        <w:jc w:val="left"/>
        <w:rPr>
          <w:color w:val="auto"/>
          <w:sz w:val="28"/>
          <w:szCs w:val="28"/>
        </w:rPr>
      </w:pPr>
      <w:r w:rsidRPr="003135C1">
        <w:rPr>
          <w:color w:val="auto"/>
          <w:sz w:val="28"/>
          <w:szCs w:val="28"/>
        </w:rPr>
        <w:t xml:space="preserve">Рисунок </w:t>
      </w:r>
      <w:r w:rsidRPr="003135C1">
        <w:rPr>
          <w:color w:val="auto"/>
          <w:sz w:val="28"/>
          <w:szCs w:val="28"/>
        </w:rPr>
        <w:fldChar w:fldCharType="begin"/>
      </w:r>
      <w:r w:rsidRPr="003135C1">
        <w:rPr>
          <w:color w:val="auto"/>
          <w:sz w:val="28"/>
          <w:szCs w:val="28"/>
        </w:rPr>
        <w:instrText xml:space="preserve"> SEQ Рисунок \* ARABIC </w:instrText>
      </w:r>
      <w:r w:rsidRPr="003135C1">
        <w:rPr>
          <w:color w:val="auto"/>
          <w:sz w:val="28"/>
          <w:szCs w:val="28"/>
        </w:rPr>
        <w:fldChar w:fldCharType="separate"/>
      </w:r>
      <w:r w:rsidR="00B16BD7">
        <w:rPr>
          <w:noProof/>
          <w:color w:val="auto"/>
          <w:sz w:val="28"/>
          <w:szCs w:val="28"/>
        </w:rPr>
        <w:t>1</w:t>
      </w:r>
      <w:r w:rsidRPr="003135C1">
        <w:rPr>
          <w:color w:val="auto"/>
          <w:sz w:val="28"/>
          <w:szCs w:val="28"/>
        </w:rPr>
        <w:fldChar w:fldCharType="end"/>
      </w:r>
      <w:r w:rsidRPr="003135C1">
        <w:rPr>
          <w:color w:val="auto"/>
          <w:sz w:val="28"/>
          <w:szCs w:val="28"/>
        </w:rPr>
        <w:t xml:space="preserve"> - Решение задания 3</w:t>
      </w:r>
    </w:p>
    <w:p w14:paraId="70020E3D" w14:textId="77777777" w:rsidR="003135C1" w:rsidRDefault="003135C1" w:rsidP="003135C1">
      <w:pPr>
        <w:rPr>
          <w:b/>
          <w:bCs/>
        </w:rPr>
      </w:pPr>
      <w:r>
        <w:rPr>
          <w:b/>
          <w:bCs/>
        </w:rPr>
        <w:lastRenderedPageBreak/>
        <w:t>Задачи наподобие задачам из контрольной работы:</w:t>
      </w:r>
    </w:p>
    <w:p w14:paraId="230ADDC3" w14:textId="243A5A3F" w:rsidR="003135C1" w:rsidRDefault="003135C1" w:rsidP="003135C1">
      <w:pPr>
        <w:pStyle w:val="a7"/>
        <w:numPr>
          <w:ilvl w:val="0"/>
          <w:numId w:val="47"/>
        </w:numPr>
      </w:pPr>
      <w:r>
        <w:t>Десятичное число 2016 представить в 16-битным двоичным кодом.</w:t>
      </w:r>
    </w:p>
    <w:p w14:paraId="6771891F" w14:textId="77777777" w:rsidR="003135C1" w:rsidRDefault="003135C1" w:rsidP="003135C1">
      <w:pPr>
        <w:pStyle w:val="a7"/>
        <w:numPr>
          <w:ilvl w:val="0"/>
          <w:numId w:val="47"/>
        </w:numPr>
      </w:pPr>
      <w:r>
        <w:t>Определить младшую тетраду в десятичном числе 205.</w:t>
      </w:r>
    </w:p>
    <w:p w14:paraId="6DA4DCCE" w14:textId="4EE1021C" w:rsidR="003135C1" w:rsidRDefault="003135C1" w:rsidP="003135C1">
      <w:pPr>
        <w:pStyle w:val="a7"/>
        <w:numPr>
          <w:ilvl w:val="0"/>
          <w:numId w:val="47"/>
        </w:numPr>
      </w:pPr>
      <w:r>
        <w:t xml:space="preserve">Закодировать фразу </w:t>
      </w:r>
      <w:r>
        <w:rPr>
          <w:lang w:val="en-US"/>
        </w:rPr>
        <w:t>True</w:t>
      </w:r>
      <w:r w:rsidRPr="003135C1">
        <w:t xml:space="preserve">@ </w:t>
      </w:r>
      <w:r>
        <w:rPr>
          <w:lang w:val="en-US"/>
        </w:rPr>
        <w:t>ACSII</w:t>
      </w:r>
      <w:r>
        <w:t xml:space="preserve">-кодом и результат записать десятичным числом. </w:t>
      </w:r>
    </w:p>
    <w:p w14:paraId="291AD1A0" w14:textId="120FD953" w:rsidR="009B47B3" w:rsidRDefault="009B47B3" w:rsidP="009B47B3"/>
    <w:p w14:paraId="0510ED2B" w14:textId="2F40346E" w:rsidR="009B47B3" w:rsidRDefault="009B47B3" w:rsidP="009B47B3">
      <w:r>
        <w:t xml:space="preserve">Для перевода числа 2016 в 16-битный двоичный код воспользуемся схемой Горнера. Затем, чтобы определить младшую тетраду в числе 205 переведем его в двоичную сс и выделим крайнюю правую тетраду, являющуюся младшей. Для кодировки фразы </w:t>
      </w:r>
      <w:r>
        <w:rPr>
          <w:lang w:val="en-US"/>
        </w:rPr>
        <w:t>True</w:t>
      </w:r>
      <w:r w:rsidRPr="009B47B3">
        <w:t xml:space="preserve">@ </w:t>
      </w:r>
      <w:r>
        <w:rPr>
          <w:lang w:val="en-US"/>
        </w:rPr>
        <w:t>ACSII</w:t>
      </w:r>
      <w:r>
        <w:t xml:space="preserve">-кодом воспользуемся </w:t>
      </w:r>
      <w:r>
        <w:t xml:space="preserve">таблицей </w:t>
      </w:r>
      <w:r>
        <w:rPr>
          <w:lang w:val="en-US"/>
        </w:rPr>
        <w:t>ASCII</w:t>
      </w:r>
      <w:r w:rsidRPr="00BF06F2">
        <w:t>-</w:t>
      </w:r>
      <w:r>
        <w:t>кодов, представленной в методическом пособии.</w:t>
      </w:r>
      <w:r>
        <w:t xml:space="preserve"> После переведем двоичный код каждого символа в десятичную сс и запишем ответ. Решение задания представлено на рисунке 2.</w:t>
      </w:r>
    </w:p>
    <w:p w14:paraId="48976FDA" w14:textId="74AADF99" w:rsidR="009B47B3" w:rsidRDefault="009B47B3" w:rsidP="009B47B3">
      <w:pPr>
        <w:ind w:firstLine="0"/>
      </w:pPr>
    </w:p>
    <w:p w14:paraId="19C163C3" w14:textId="77777777" w:rsidR="009B47B3" w:rsidRDefault="009B47B3" w:rsidP="009B47B3">
      <w:pPr>
        <w:keepNext/>
      </w:pPr>
      <w:r w:rsidRPr="009B47B3">
        <w:drawing>
          <wp:inline distT="0" distB="0" distL="0" distR="0" wp14:anchorId="1BE6F542" wp14:editId="6BE83452">
            <wp:extent cx="4610100" cy="4623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154" cy="46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5E1" w14:textId="7D9E30C4" w:rsidR="009B47B3" w:rsidRDefault="009B47B3" w:rsidP="009B47B3">
      <w:pPr>
        <w:pStyle w:val="ab"/>
        <w:tabs>
          <w:tab w:val="left" w:pos="5844"/>
        </w:tabs>
        <w:rPr>
          <w:color w:val="auto"/>
          <w:sz w:val="28"/>
          <w:szCs w:val="28"/>
        </w:rPr>
      </w:pPr>
      <w:r w:rsidRPr="009B47B3">
        <w:rPr>
          <w:color w:val="auto"/>
          <w:sz w:val="28"/>
          <w:szCs w:val="28"/>
        </w:rPr>
        <w:t xml:space="preserve">Рисунок </w:t>
      </w:r>
      <w:r w:rsidRPr="009B47B3">
        <w:rPr>
          <w:color w:val="auto"/>
          <w:sz w:val="28"/>
          <w:szCs w:val="28"/>
        </w:rPr>
        <w:fldChar w:fldCharType="begin"/>
      </w:r>
      <w:r w:rsidRPr="009B47B3">
        <w:rPr>
          <w:color w:val="auto"/>
          <w:sz w:val="28"/>
          <w:szCs w:val="28"/>
        </w:rPr>
        <w:instrText xml:space="preserve"> SEQ Рисунок \* ARABIC </w:instrText>
      </w:r>
      <w:r w:rsidRPr="009B47B3">
        <w:rPr>
          <w:color w:val="auto"/>
          <w:sz w:val="28"/>
          <w:szCs w:val="28"/>
        </w:rPr>
        <w:fldChar w:fldCharType="separate"/>
      </w:r>
      <w:r w:rsidR="00B16BD7">
        <w:rPr>
          <w:noProof/>
          <w:color w:val="auto"/>
          <w:sz w:val="28"/>
          <w:szCs w:val="28"/>
        </w:rPr>
        <w:t>2</w:t>
      </w:r>
      <w:r w:rsidRPr="009B47B3">
        <w:rPr>
          <w:color w:val="auto"/>
          <w:sz w:val="28"/>
          <w:szCs w:val="28"/>
        </w:rPr>
        <w:fldChar w:fldCharType="end"/>
      </w:r>
      <w:r w:rsidRPr="009B47B3">
        <w:rPr>
          <w:color w:val="auto"/>
          <w:sz w:val="28"/>
          <w:szCs w:val="28"/>
        </w:rPr>
        <w:t xml:space="preserve"> - Решение задания 4</w:t>
      </w:r>
      <w:r>
        <w:rPr>
          <w:color w:val="auto"/>
          <w:sz w:val="28"/>
          <w:szCs w:val="28"/>
        </w:rPr>
        <w:tab/>
      </w:r>
    </w:p>
    <w:p w14:paraId="1E50A126" w14:textId="60C7827B" w:rsidR="009B47B3" w:rsidRDefault="009B47B3" w:rsidP="009B47B3">
      <w:pPr>
        <w:rPr>
          <w:b/>
          <w:bCs/>
        </w:rPr>
      </w:pPr>
      <w:r>
        <w:rPr>
          <w:b/>
          <w:bCs/>
        </w:rPr>
        <w:lastRenderedPageBreak/>
        <w:t>Контрольный тест:</w:t>
      </w:r>
    </w:p>
    <w:p w14:paraId="0852ECDA" w14:textId="49281598" w:rsidR="00EC0CAA" w:rsidRDefault="00EC0CAA" w:rsidP="00EC0CAA">
      <w:pPr>
        <w:pStyle w:val="a7"/>
        <w:numPr>
          <w:ilvl w:val="0"/>
          <w:numId w:val="48"/>
        </w:numPr>
      </w:pPr>
      <w:r>
        <w:t>0011 0111</w:t>
      </w:r>
    </w:p>
    <w:p w14:paraId="21D13F10" w14:textId="3A16F206" w:rsidR="00EC0CAA" w:rsidRDefault="00EC0CAA" w:rsidP="00EC0CAA">
      <w:pPr>
        <w:pStyle w:val="a7"/>
        <w:numPr>
          <w:ilvl w:val="0"/>
          <w:numId w:val="48"/>
        </w:numPr>
      </w:pPr>
      <w:r>
        <w:t>А</w:t>
      </w:r>
    </w:p>
    <w:p w14:paraId="1D4FB5DC" w14:textId="385E94BB" w:rsidR="00EC0CAA" w:rsidRDefault="00EC0CAA" w:rsidP="00EC0CAA">
      <w:pPr>
        <w:pStyle w:val="a7"/>
        <w:numPr>
          <w:ilvl w:val="0"/>
          <w:numId w:val="48"/>
        </w:numPr>
      </w:pPr>
      <w:r>
        <w:t>3 степень</w:t>
      </w:r>
    </w:p>
    <w:p w14:paraId="1F7C8F18" w14:textId="21FCE118" w:rsidR="00EC0CAA" w:rsidRDefault="00EC0CAA" w:rsidP="00EC0CAA">
      <w:pPr>
        <w:pStyle w:val="a7"/>
        <w:numPr>
          <w:ilvl w:val="0"/>
          <w:numId w:val="48"/>
        </w:numPr>
      </w:pPr>
      <w:r>
        <w:t>Б</w:t>
      </w:r>
    </w:p>
    <w:p w14:paraId="7632CE2A" w14:textId="161C1CE4" w:rsidR="00EC0CAA" w:rsidRDefault="00EC0CAA" w:rsidP="00EC0CAA"/>
    <w:p w14:paraId="6AC76901" w14:textId="0642A044" w:rsidR="00EC0CAA" w:rsidRDefault="00EC0CAA" w:rsidP="00EC0CAA">
      <w:pPr>
        <w:rPr>
          <w:b/>
          <w:bCs/>
        </w:rPr>
      </w:pPr>
      <w:r>
        <w:rPr>
          <w:b/>
          <w:bCs/>
        </w:rPr>
        <w:t>Контрольные задания:</w:t>
      </w:r>
    </w:p>
    <w:p w14:paraId="55276DCD" w14:textId="5D691E58" w:rsidR="00B16BD7" w:rsidRDefault="00B16BD7" w:rsidP="00B16BD7">
      <w:r>
        <w:t>Решения контрольных заданий представлены на рисунке 3.</w:t>
      </w:r>
    </w:p>
    <w:p w14:paraId="24BDFD39" w14:textId="77777777" w:rsidR="00B16BD7" w:rsidRDefault="00B16BD7" w:rsidP="00B16BD7"/>
    <w:p w14:paraId="0C436174" w14:textId="77777777" w:rsidR="00B16BD7" w:rsidRDefault="00B16BD7" w:rsidP="00B16BD7">
      <w:pPr>
        <w:keepNext/>
      </w:pPr>
      <w:r w:rsidRPr="00B16BD7">
        <w:rPr>
          <w:b/>
          <w:bCs/>
        </w:rPr>
        <w:drawing>
          <wp:inline distT="0" distB="0" distL="0" distR="0" wp14:anchorId="0FE2129F" wp14:editId="58B01D4F">
            <wp:extent cx="5939790" cy="3444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4BD" w14:textId="77EB0FDE" w:rsidR="00B16BD7" w:rsidRDefault="00B16BD7" w:rsidP="00B16BD7">
      <w:pPr>
        <w:pStyle w:val="ab"/>
        <w:rPr>
          <w:color w:val="auto"/>
          <w:sz w:val="28"/>
          <w:szCs w:val="28"/>
        </w:rPr>
      </w:pPr>
      <w:r w:rsidRPr="00B16BD7">
        <w:rPr>
          <w:color w:val="auto"/>
          <w:sz w:val="28"/>
          <w:szCs w:val="28"/>
        </w:rPr>
        <w:t xml:space="preserve">Рисунок </w:t>
      </w:r>
      <w:r w:rsidRPr="00B16BD7">
        <w:rPr>
          <w:color w:val="auto"/>
          <w:sz w:val="28"/>
          <w:szCs w:val="28"/>
        </w:rPr>
        <w:fldChar w:fldCharType="begin"/>
      </w:r>
      <w:r w:rsidRPr="00B16BD7">
        <w:rPr>
          <w:color w:val="auto"/>
          <w:sz w:val="28"/>
          <w:szCs w:val="28"/>
        </w:rPr>
        <w:instrText xml:space="preserve"> SEQ Рисунок \* ARABIC </w:instrText>
      </w:r>
      <w:r w:rsidRPr="00B16BD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B16BD7">
        <w:rPr>
          <w:color w:val="auto"/>
          <w:sz w:val="28"/>
          <w:szCs w:val="28"/>
        </w:rPr>
        <w:fldChar w:fldCharType="end"/>
      </w:r>
      <w:r w:rsidRPr="00B16BD7">
        <w:rPr>
          <w:color w:val="auto"/>
          <w:sz w:val="28"/>
          <w:szCs w:val="28"/>
          <w:lang w:val="en-US"/>
        </w:rPr>
        <w:t xml:space="preserve"> - </w:t>
      </w:r>
      <w:r w:rsidRPr="00B16BD7">
        <w:rPr>
          <w:color w:val="auto"/>
          <w:sz w:val="28"/>
          <w:szCs w:val="28"/>
        </w:rPr>
        <w:t>Решение контрольных заданий</w:t>
      </w:r>
    </w:p>
    <w:p w14:paraId="76B7F6D1" w14:textId="0A84A3C5" w:rsidR="00B16BD7" w:rsidRDefault="00B16BD7" w:rsidP="00B16BD7"/>
    <w:p w14:paraId="084DB392" w14:textId="77777777" w:rsidR="00B16BD7" w:rsidRDefault="00B16BD7" w:rsidP="00B16BD7">
      <w:r>
        <w:t>Результаты выполнения контрольных заданий представлены на рисунке 4.</w:t>
      </w:r>
    </w:p>
    <w:p w14:paraId="3AA96937" w14:textId="77777777" w:rsidR="00B16BD7" w:rsidRDefault="00B16BD7" w:rsidP="00B16BD7">
      <w:pPr>
        <w:keepNext/>
      </w:pPr>
      <w:r w:rsidRPr="00B16BD7">
        <w:rPr>
          <w:lang w:val="en-US"/>
        </w:rPr>
        <w:lastRenderedPageBreak/>
        <w:drawing>
          <wp:inline distT="0" distB="0" distL="0" distR="0" wp14:anchorId="2714AC1C" wp14:editId="462AFB94">
            <wp:extent cx="5939790" cy="477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594" w14:textId="70CC0ADB" w:rsidR="00EC0CAA" w:rsidRDefault="00B16BD7" w:rsidP="00B16BD7">
      <w:pPr>
        <w:pStyle w:val="ab"/>
        <w:rPr>
          <w:color w:val="auto"/>
          <w:sz w:val="28"/>
          <w:szCs w:val="28"/>
        </w:rPr>
      </w:pPr>
      <w:r w:rsidRPr="00B16BD7">
        <w:rPr>
          <w:color w:val="auto"/>
          <w:sz w:val="28"/>
          <w:szCs w:val="28"/>
        </w:rPr>
        <w:t xml:space="preserve">Рисунок </w:t>
      </w:r>
      <w:r w:rsidRPr="00B16BD7">
        <w:rPr>
          <w:color w:val="auto"/>
          <w:sz w:val="28"/>
          <w:szCs w:val="28"/>
        </w:rPr>
        <w:fldChar w:fldCharType="begin"/>
      </w:r>
      <w:r w:rsidRPr="00B16BD7">
        <w:rPr>
          <w:color w:val="auto"/>
          <w:sz w:val="28"/>
          <w:szCs w:val="28"/>
        </w:rPr>
        <w:instrText xml:space="preserve"> SEQ Рисунок \* ARABIC </w:instrText>
      </w:r>
      <w:r w:rsidRPr="00B16BD7">
        <w:rPr>
          <w:color w:val="auto"/>
          <w:sz w:val="28"/>
          <w:szCs w:val="28"/>
        </w:rPr>
        <w:fldChar w:fldCharType="separate"/>
      </w:r>
      <w:r w:rsidRPr="00B16BD7">
        <w:rPr>
          <w:noProof/>
          <w:color w:val="auto"/>
          <w:sz w:val="28"/>
          <w:szCs w:val="28"/>
        </w:rPr>
        <w:t>4</w:t>
      </w:r>
      <w:r w:rsidRPr="00B16BD7">
        <w:rPr>
          <w:color w:val="auto"/>
          <w:sz w:val="28"/>
          <w:szCs w:val="28"/>
        </w:rPr>
        <w:fldChar w:fldCharType="end"/>
      </w:r>
      <w:r w:rsidRPr="00B16BD7">
        <w:rPr>
          <w:color w:val="auto"/>
          <w:sz w:val="28"/>
          <w:szCs w:val="28"/>
        </w:rPr>
        <w:t xml:space="preserve"> - Результаты контрольных заданий</w:t>
      </w:r>
    </w:p>
    <w:p w14:paraId="5EC973C2" w14:textId="29F747DA" w:rsidR="00B16BD7" w:rsidRPr="00B16BD7" w:rsidRDefault="00B16BD7" w:rsidP="00B16BD7">
      <w:r w:rsidRPr="00B16BD7">
        <w:br w:type="page"/>
      </w:r>
    </w:p>
    <w:p w14:paraId="0E8C4074" w14:textId="3F324EE6" w:rsidR="00B16BD7" w:rsidRDefault="00B16BD7" w:rsidP="00B16BD7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0809B63C" w14:textId="366B3A65" w:rsidR="00B16BD7" w:rsidRPr="00B16BD7" w:rsidRDefault="00B16BD7" w:rsidP="00B16BD7">
      <w:r>
        <w:t xml:space="preserve">В ходе выполнения лабораторной работы были изучены форматы представления чисел и символов в ЭВМ. Изучена таблица </w:t>
      </w:r>
      <w:r>
        <w:rPr>
          <w:lang w:val="en-US"/>
        </w:rPr>
        <w:t>ACSII</w:t>
      </w:r>
      <w:r>
        <w:t xml:space="preserve">-кодов и методы кодирования чисел и символов при помощи данной таблицы. Изучены понятия триады и тетрады, а также способы преобразования чисел в различные системы счисления с помощью их. </w:t>
      </w:r>
      <w:r>
        <w:t>Выполнен ряд внеаудиторных и контрольных заданий.</w:t>
      </w:r>
    </w:p>
    <w:sectPr w:rsidR="00B16BD7" w:rsidRPr="00B16BD7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982BA" w14:textId="77777777" w:rsidR="0073318C" w:rsidRDefault="0073318C" w:rsidP="00F4301D">
      <w:pPr>
        <w:spacing w:line="240" w:lineRule="auto"/>
      </w:pPr>
      <w:r>
        <w:separator/>
      </w:r>
    </w:p>
  </w:endnote>
  <w:endnote w:type="continuationSeparator" w:id="0">
    <w:p w14:paraId="433D5FAE" w14:textId="77777777" w:rsidR="0073318C" w:rsidRDefault="0073318C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9C666" w14:textId="77777777" w:rsidR="0073318C" w:rsidRDefault="0073318C" w:rsidP="00F4301D">
      <w:pPr>
        <w:spacing w:line="240" w:lineRule="auto"/>
      </w:pPr>
      <w:r>
        <w:separator/>
      </w:r>
    </w:p>
  </w:footnote>
  <w:footnote w:type="continuationSeparator" w:id="0">
    <w:p w14:paraId="0ECD67D5" w14:textId="77777777" w:rsidR="0073318C" w:rsidRDefault="0073318C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7E99"/>
    <w:multiLevelType w:val="hybridMultilevel"/>
    <w:tmpl w:val="F8C8A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363C"/>
    <w:multiLevelType w:val="hybridMultilevel"/>
    <w:tmpl w:val="110A2D82"/>
    <w:lvl w:ilvl="0" w:tplc="2042E9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B4D31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AA1054"/>
    <w:multiLevelType w:val="hybridMultilevel"/>
    <w:tmpl w:val="F72AB3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A7050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4ED79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A556BB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B205CA9"/>
    <w:multiLevelType w:val="hybridMultilevel"/>
    <w:tmpl w:val="0D76AD86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5C6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D0A2C82"/>
    <w:multiLevelType w:val="hybridMultilevel"/>
    <w:tmpl w:val="32A42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417D8"/>
    <w:multiLevelType w:val="hybridMultilevel"/>
    <w:tmpl w:val="CBD4F8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995721"/>
    <w:multiLevelType w:val="multilevel"/>
    <w:tmpl w:val="CBF61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D02B03"/>
    <w:multiLevelType w:val="multilevel"/>
    <w:tmpl w:val="A9603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B2C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725EAA"/>
    <w:multiLevelType w:val="hybridMultilevel"/>
    <w:tmpl w:val="DCCAD6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074E2B"/>
    <w:multiLevelType w:val="hybridMultilevel"/>
    <w:tmpl w:val="225EC802"/>
    <w:lvl w:ilvl="0" w:tplc="FFFFFFFF">
      <w:start w:val="1"/>
      <w:numFmt w:val="decimal"/>
      <w:lvlText w:val="%1)"/>
      <w:lvlJc w:val="left"/>
      <w:pPr>
        <w:tabs>
          <w:tab w:val="num" w:pos="814"/>
        </w:tabs>
        <w:ind w:left="814" w:hanging="360"/>
      </w:pPr>
      <w:rPr>
        <w:rFonts w:cs="Times New Roman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534"/>
        </w:tabs>
        <w:ind w:left="1534" w:hanging="360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  <w:rPr>
        <w:rFonts w:cs="Times New Roman"/>
      </w:rPr>
    </w:lvl>
  </w:abstractNum>
  <w:abstractNum w:abstractNumId="16" w15:restartNumberingAfterBreak="0">
    <w:nsid w:val="2CF02171"/>
    <w:multiLevelType w:val="hybridMultilevel"/>
    <w:tmpl w:val="C28290DA"/>
    <w:lvl w:ilvl="0" w:tplc="8C9CD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5A0D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397BE5"/>
    <w:multiLevelType w:val="hybridMultilevel"/>
    <w:tmpl w:val="C436012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2EDC5A1D"/>
    <w:multiLevelType w:val="hybridMultilevel"/>
    <w:tmpl w:val="93361DCC"/>
    <w:lvl w:ilvl="0" w:tplc="79E2447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D46899"/>
    <w:multiLevelType w:val="hybridMultilevel"/>
    <w:tmpl w:val="16AE5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C517E"/>
    <w:multiLevelType w:val="hybridMultilevel"/>
    <w:tmpl w:val="AE347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927B8"/>
    <w:multiLevelType w:val="hybridMultilevel"/>
    <w:tmpl w:val="22A0C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27A09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3C873894"/>
    <w:multiLevelType w:val="hybridMultilevel"/>
    <w:tmpl w:val="8EE0CA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DB45C7E"/>
    <w:multiLevelType w:val="hybridMultilevel"/>
    <w:tmpl w:val="3D4602F8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3A2"/>
    <w:multiLevelType w:val="hybridMultilevel"/>
    <w:tmpl w:val="D6B460AE"/>
    <w:lvl w:ilvl="0" w:tplc="D97CEA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0497A5D"/>
    <w:multiLevelType w:val="hybridMultilevel"/>
    <w:tmpl w:val="3DAAFB52"/>
    <w:lvl w:ilvl="0" w:tplc="BFFCA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09303F4"/>
    <w:multiLevelType w:val="hybridMultilevel"/>
    <w:tmpl w:val="B740B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6967CF"/>
    <w:multiLevelType w:val="hybridMultilevel"/>
    <w:tmpl w:val="7F14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FA2C3A"/>
    <w:multiLevelType w:val="multilevel"/>
    <w:tmpl w:val="CA1AF1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1" w15:restartNumberingAfterBreak="0">
    <w:nsid w:val="492E39B6"/>
    <w:multiLevelType w:val="hybridMultilevel"/>
    <w:tmpl w:val="9FDC23B6"/>
    <w:lvl w:ilvl="0" w:tplc="5004F7EC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49965377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2631C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0633F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871CA4"/>
    <w:multiLevelType w:val="hybridMultilevel"/>
    <w:tmpl w:val="79E4C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113F3E"/>
    <w:multiLevelType w:val="hybridMultilevel"/>
    <w:tmpl w:val="6366D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1B769D"/>
    <w:multiLevelType w:val="hybridMultilevel"/>
    <w:tmpl w:val="4DC03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14A54"/>
    <w:multiLevelType w:val="hybridMultilevel"/>
    <w:tmpl w:val="71A68C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C225B5E"/>
    <w:multiLevelType w:val="hybridMultilevel"/>
    <w:tmpl w:val="CB3C3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4B1F9D"/>
    <w:multiLevelType w:val="hybridMultilevel"/>
    <w:tmpl w:val="2C1C8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6E5919"/>
    <w:multiLevelType w:val="hybridMultilevel"/>
    <w:tmpl w:val="B68A6182"/>
    <w:lvl w:ilvl="0" w:tplc="0A6AD6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58B5104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886F88"/>
    <w:multiLevelType w:val="hybridMultilevel"/>
    <w:tmpl w:val="61D6A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E30A37"/>
    <w:multiLevelType w:val="hybridMultilevel"/>
    <w:tmpl w:val="41329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3376AE"/>
    <w:multiLevelType w:val="hybridMultilevel"/>
    <w:tmpl w:val="0672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320E6D"/>
    <w:multiLevelType w:val="hybridMultilevel"/>
    <w:tmpl w:val="1698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91FA9"/>
    <w:multiLevelType w:val="hybridMultilevel"/>
    <w:tmpl w:val="A1FCE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00575242">
    <w:abstractNumId w:val="45"/>
  </w:num>
  <w:num w:numId="2" w16cid:durableId="1553729573">
    <w:abstractNumId w:val="36"/>
  </w:num>
  <w:num w:numId="3" w16cid:durableId="796996828">
    <w:abstractNumId w:val="10"/>
  </w:num>
  <w:num w:numId="4" w16cid:durableId="1649548854">
    <w:abstractNumId w:val="22"/>
  </w:num>
  <w:num w:numId="5" w16cid:durableId="1288514048">
    <w:abstractNumId w:val="39"/>
  </w:num>
  <w:num w:numId="6" w16cid:durableId="1856532279">
    <w:abstractNumId w:val="20"/>
  </w:num>
  <w:num w:numId="7" w16cid:durableId="637801677">
    <w:abstractNumId w:val="25"/>
  </w:num>
  <w:num w:numId="8" w16cid:durableId="2120562599">
    <w:abstractNumId w:val="19"/>
  </w:num>
  <w:num w:numId="9" w16cid:durableId="2008632214">
    <w:abstractNumId w:val="14"/>
  </w:num>
  <w:num w:numId="10" w16cid:durableId="1226380553">
    <w:abstractNumId w:val="29"/>
  </w:num>
  <w:num w:numId="11" w16cid:durableId="133761781">
    <w:abstractNumId w:val="46"/>
  </w:num>
  <w:num w:numId="12" w16cid:durableId="1915896454">
    <w:abstractNumId w:val="28"/>
  </w:num>
  <w:num w:numId="13" w16cid:durableId="1511601972">
    <w:abstractNumId w:val="0"/>
  </w:num>
  <w:num w:numId="14" w16cid:durableId="2125296958">
    <w:abstractNumId w:val="38"/>
  </w:num>
  <w:num w:numId="15" w16cid:durableId="858616555">
    <w:abstractNumId w:val="44"/>
  </w:num>
  <w:num w:numId="16" w16cid:durableId="818040411">
    <w:abstractNumId w:val="43"/>
  </w:num>
  <w:num w:numId="17" w16cid:durableId="14818910">
    <w:abstractNumId w:val="11"/>
  </w:num>
  <w:num w:numId="18" w16cid:durableId="891190919">
    <w:abstractNumId w:val="37"/>
  </w:num>
  <w:num w:numId="19" w16cid:durableId="480386661">
    <w:abstractNumId w:val="7"/>
  </w:num>
  <w:num w:numId="20" w16cid:durableId="1018583110">
    <w:abstractNumId w:val="17"/>
  </w:num>
  <w:num w:numId="21" w16cid:durableId="104421453">
    <w:abstractNumId w:val="2"/>
  </w:num>
  <w:num w:numId="22" w16cid:durableId="379401320">
    <w:abstractNumId w:val="5"/>
  </w:num>
  <w:num w:numId="23" w16cid:durableId="1094209866">
    <w:abstractNumId w:val="34"/>
  </w:num>
  <w:num w:numId="24" w16cid:durableId="1612741556">
    <w:abstractNumId w:val="13"/>
  </w:num>
  <w:num w:numId="25" w16cid:durableId="2099477996">
    <w:abstractNumId w:val="42"/>
  </w:num>
  <w:num w:numId="26" w16cid:durableId="566459266">
    <w:abstractNumId w:val="40"/>
  </w:num>
  <w:num w:numId="27" w16cid:durableId="1362823921">
    <w:abstractNumId w:val="24"/>
  </w:num>
  <w:num w:numId="28" w16cid:durableId="420414322">
    <w:abstractNumId w:val="32"/>
  </w:num>
  <w:num w:numId="29" w16cid:durableId="1813713745">
    <w:abstractNumId w:val="26"/>
  </w:num>
  <w:num w:numId="30" w16cid:durableId="698624590">
    <w:abstractNumId w:val="31"/>
  </w:num>
  <w:num w:numId="31" w16cid:durableId="232662716">
    <w:abstractNumId w:val="9"/>
  </w:num>
  <w:num w:numId="32" w16cid:durableId="1411193759">
    <w:abstractNumId w:val="30"/>
  </w:num>
  <w:num w:numId="33" w16cid:durableId="1347706954">
    <w:abstractNumId w:val="12"/>
  </w:num>
  <w:num w:numId="34" w16cid:durableId="1614633789">
    <w:abstractNumId w:val="21"/>
  </w:num>
  <w:num w:numId="35" w16cid:durableId="2139832196">
    <w:abstractNumId w:val="33"/>
  </w:num>
  <w:num w:numId="36" w16cid:durableId="2064214885">
    <w:abstractNumId w:val="4"/>
  </w:num>
  <w:num w:numId="37" w16cid:durableId="1775395794">
    <w:abstractNumId w:val="15"/>
  </w:num>
  <w:num w:numId="38" w16cid:durableId="641429793">
    <w:abstractNumId w:val="8"/>
  </w:num>
  <w:num w:numId="39" w16cid:durableId="1389718332">
    <w:abstractNumId w:val="6"/>
  </w:num>
  <w:num w:numId="40" w16cid:durableId="330379497">
    <w:abstractNumId w:val="1"/>
  </w:num>
  <w:num w:numId="41" w16cid:durableId="1866871009">
    <w:abstractNumId w:val="18"/>
  </w:num>
  <w:num w:numId="42" w16cid:durableId="795148391">
    <w:abstractNumId w:val="47"/>
  </w:num>
  <w:num w:numId="43" w16cid:durableId="1907177768">
    <w:abstractNumId w:val="23"/>
  </w:num>
  <w:num w:numId="44" w16cid:durableId="292252671">
    <w:abstractNumId w:val="3"/>
  </w:num>
  <w:num w:numId="45" w16cid:durableId="429357676">
    <w:abstractNumId w:val="35"/>
  </w:num>
  <w:num w:numId="46" w16cid:durableId="1948074841">
    <w:abstractNumId w:val="27"/>
  </w:num>
  <w:num w:numId="47" w16cid:durableId="297034906">
    <w:abstractNumId w:val="16"/>
  </w:num>
  <w:num w:numId="48" w16cid:durableId="75525107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61989"/>
    <w:rsid w:val="00B62D0E"/>
    <w:rsid w:val="00B73E03"/>
    <w:rsid w:val="00B7773C"/>
    <w:rsid w:val="00B824AF"/>
    <w:rsid w:val="00B8571D"/>
    <w:rsid w:val="00B865FE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68B1"/>
    <w:rsid w:val="00DC272D"/>
    <w:rsid w:val="00DC5FC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8</cp:revision>
  <dcterms:created xsi:type="dcterms:W3CDTF">2022-04-12T08:25:00Z</dcterms:created>
  <dcterms:modified xsi:type="dcterms:W3CDTF">2023-03-06T22:32:00Z</dcterms:modified>
</cp:coreProperties>
</file>