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</w:rPr>
        <w:t>6. Problem</w:t>
      </w:r>
      <w:r>
        <w:rPr>
          <w:b w:val="1"/>
          <w:bCs w:val="1"/>
          <w:sz w:val="40"/>
          <w:szCs w:val="40"/>
          <w:rtl w:val="0"/>
        </w:rPr>
        <w:t>–</w:t>
      </w:r>
      <w:r>
        <w:rPr>
          <w:b w:val="1"/>
          <w:bCs w:val="1"/>
          <w:sz w:val="40"/>
          <w:szCs w:val="40"/>
          <w:rtl w:val="0"/>
          <w:lang w:val="de-DE"/>
        </w:rPr>
        <w:t>Solution Fit Matrix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Primary User Pain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b w:val="1"/>
          <w:bCs w:val="1"/>
          <w:sz w:val="26"/>
          <w:szCs w:val="26"/>
          <w:lang w:val="en-US"/>
        </w:rPr>
      </w:pPr>
      <w:r>
        <w:rPr>
          <w:b w:val="0"/>
          <w:bCs w:val="0"/>
          <w:sz w:val="26"/>
          <w:szCs w:val="26"/>
          <w:rtl w:val="0"/>
          <w:lang w:val="en-US"/>
        </w:rPr>
        <w:t xml:space="preserve">People who stammer lack </w:t>
      </w:r>
      <w:r>
        <w:rPr>
          <w:b w:val="1"/>
          <w:bCs w:val="1"/>
          <w:sz w:val="26"/>
          <w:szCs w:val="26"/>
          <w:rtl w:val="0"/>
          <w:lang w:val="en-US"/>
        </w:rPr>
        <w:t>objective, consistent, private feedback</w:t>
      </w:r>
      <w:r>
        <w:rPr>
          <w:b w:val="0"/>
          <w:bCs w:val="0"/>
          <w:sz w:val="26"/>
          <w:szCs w:val="26"/>
          <w:rtl w:val="0"/>
          <w:lang w:val="en-US"/>
        </w:rPr>
        <w:t xml:space="preserve"> on their speech fluency.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Existing solutions rely heavily on:</w:t>
      </w:r>
    </w:p>
    <w:p>
      <w:pPr>
        <w:pStyle w:val="Default"/>
        <w:numPr>
          <w:ilvl w:val="1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Human therapists (costly, limited availability)</w:t>
      </w:r>
    </w:p>
    <w:p>
      <w:pPr>
        <w:pStyle w:val="Default"/>
        <w:numPr>
          <w:ilvl w:val="1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 xml:space="preserve">Online Resources </w:t>
      </w:r>
    </w:p>
    <w:p>
      <w:pPr>
        <w:pStyle w:val="Default"/>
        <w:numPr>
          <w:ilvl w:val="1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Generic speech exercises without measurable progress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Problem Severity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0"/>
          <w:bCs w:val="0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High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Direct impact on confidence, academic performance, social interaction, and career opportunities.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Emotional cost (anxiety, avoidance, self-doubt) builds over time.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Solution Relevance (SpeakEase)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0"/>
          <w:bCs w:val="0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High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b w:val="1"/>
          <w:bCs w:val="1"/>
          <w:sz w:val="26"/>
          <w:szCs w:val="26"/>
          <w:lang w:val="en-US"/>
        </w:rPr>
      </w:pPr>
      <w:r>
        <w:rPr>
          <w:b w:val="0"/>
          <w:bCs w:val="0"/>
          <w:sz w:val="26"/>
          <w:szCs w:val="26"/>
          <w:rtl w:val="0"/>
          <w:lang w:val="en-US"/>
        </w:rPr>
        <w:t xml:space="preserve">Uses </w:t>
      </w:r>
      <w:r>
        <w:rPr>
          <w:b w:val="1"/>
          <w:bCs w:val="1"/>
          <w:sz w:val="26"/>
          <w:szCs w:val="26"/>
          <w:rtl w:val="0"/>
          <w:lang w:val="en-US"/>
        </w:rPr>
        <w:t>speech recording + ML-based analysis</w:t>
      </w:r>
      <w:r>
        <w:rPr>
          <w:b w:val="0"/>
          <w:bCs w:val="0"/>
          <w:sz w:val="26"/>
          <w:szCs w:val="26"/>
          <w:rtl w:val="0"/>
          <w:lang w:val="en-US"/>
        </w:rPr>
        <w:t xml:space="preserve"> to analyze:</w:t>
      </w:r>
    </w:p>
    <w:p>
      <w:pPr>
        <w:pStyle w:val="Default"/>
        <w:numPr>
          <w:ilvl w:val="1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Repetitions</w:t>
      </w:r>
    </w:p>
    <w:p>
      <w:pPr>
        <w:pStyle w:val="Default"/>
        <w:numPr>
          <w:ilvl w:val="1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fr-FR"/>
        </w:rPr>
      </w:pPr>
      <w:r>
        <w:rPr>
          <w:sz w:val="26"/>
          <w:szCs w:val="26"/>
          <w:rtl w:val="0"/>
          <w:lang w:val="fr-FR"/>
        </w:rPr>
        <w:t>Prolongations</w:t>
      </w:r>
    </w:p>
    <w:p>
      <w:pPr>
        <w:pStyle w:val="Default"/>
        <w:numPr>
          <w:ilvl w:val="1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sv-SE"/>
        </w:rPr>
      </w:pPr>
      <w:r>
        <w:rPr>
          <w:sz w:val="26"/>
          <w:szCs w:val="26"/>
          <w:rtl w:val="0"/>
          <w:lang w:val="sv-SE"/>
        </w:rPr>
        <w:t>Blocks</w:t>
      </w:r>
    </w:p>
    <w:p>
      <w:pPr>
        <w:pStyle w:val="Default"/>
        <w:numPr>
          <w:ilvl w:val="1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Fluency rate over time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 xml:space="preserve">Provides </w:t>
      </w:r>
      <w:r>
        <w:rPr>
          <w:b w:val="1"/>
          <w:bCs w:val="1"/>
          <w:sz w:val="26"/>
          <w:szCs w:val="26"/>
          <w:rtl w:val="0"/>
          <w:lang w:val="en-US"/>
        </w:rPr>
        <w:t xml:space="preserve"> judgment-free practice</w:t>
      </w:r>
      <w:r>
        <w:rPr>
          <w:sz w:val="26"/>
          <w:szCs w:val="26"/>
          <w:rtl w:val="0"/>
          <w:lang w:val="en-US"/>
        </w:rPr>
        <w:t xml:space="preserve"> using exercises , and builds confidence by using role-play chats 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de-DE"/>
        </w:rPr>
        <w:t>Problem</w:t>
      </w:r>
      <w:r>
        <w:rPr>
          <w:b w:val="1"/>
          <w:bCs w:val="1"/>
          <w:sz w:val="32"/>
          <w:szCs w:val="32"/>
          <w:rtl w:val="0"/>
        </w:rPr>
        <w:t>–</w:t>
      </w:r>
      <w:r>
        <w:rPr>
          <w:b w:val="1"/>
          <w:bCs w:val="1"/>
          <w:sz w:val="32"/>
          <w:szCs w:val="32"/>
          <w:rtl w:val="0"/>
          <w:lang w:val="en-US"/>
        </w:rPr>
        <w:t>Solution Mapping</w:t>
      </w:r>
    </w:p>
    <w:tbl>
      <w:tblPr>
        <w:tblW w:w="10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333"/>
        <w:gridCol w:w="3333"/>
        <w:gridCol w:w="333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Pain Point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Severity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SpeakEase</w:t>
            </w:r>
          </w:p>
        </w:tc>
      </w:tr>
      <w:tr>
        <w:tblPrEx>
          <w:shd w:val="clear" w:color="auto" w:fill="auto"/>
        </w:tblPrEx>
        <w:trPr>
          <w:trHeight w:val="60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No measurable fluency tracking / progress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High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Fluency score &amp; trend tracking</w:t>
            </w:r>
          </w:p>
        </w:tc>
      </w:tr>
      <w:tr>
        <w:tblPrEx>
          <w:shd w:val="clear" w:color="auto" w:fill="auto"/>
        </w:tblPrEx>
        <w:trPr>
          <w:trHeight w:val="60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Therapy access is limited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High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Self-guided / self paced  practice</w:t>
            </w:r>
          </w:p>
        </w:tc>
      </w:tr>
      <w:tr>
        <w:tblPrEx>
          <w:shd w:val="clear" w:color="auto" w:fill="auto"/>
        </w:tblPrEx>
        <w:trPr>
          <w:trHeight w:val="60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Fear of judgment while practicing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High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Private, solo practice</w:t>
            </w:r>
          </w:p>
        </w:tc>
      </w:tr>
      <w:tr>
        <w:tblPrEx>
          <w:shd w:val="clear" w:color="auto" w:fill="auto"/>
        </w:tblPrEx>
        <w:trPr>
          <w:trHeight w:val="60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Inconsistent feedback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Medium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Standardized ML-based evaluation</w:t>
            </w:r>
          </w:p>
        </w:tc>
      </w:tr>
    </w:tbl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Primary pain addressed:</w:t>
      </w:r>
      <w:r>
        <w:rPr>
          <w:sz w:val="26"/>
          <w:szCs w:val="26"/>
          <w:rtl w:val="0"/>
          <w:lang w:val="en-US"/>
        </w:rPr>
        <w:t xml:space="preserve"> Lack of measurable, fluency feedback and confidence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en-US"/>
        </w:rPr>
        <w:t>7. Competitive Landscape &amp; App Store Audit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Direct Competitors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Speech therapy apps focused on exercises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Apps offering guided pronunciation practice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Indirect / Substitute Competitors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In-person speech therapists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YouTube speech therapy videos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Competitive Gaps Identified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</w:rPr>
        <w:drawing xmlns:a="http://schemas.openxmlformats.org/drawingml/2006/main">
          <wp:inline distT="0" distB="0" distL="0" distR="0">
            <wp:extent cx="5689600" cy="4660900"/>
            <wp:effectExtent l="0" t="0" r="0" b="0"/>
            <wp:docPr id="1073741825" name="officeArt object" descr="Screenshot 2026-01-22 at 10.25.5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1-22 at 10.25.55 PM.png" descr="Screenshot 2026-01-22 at 10.25.55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4660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App Store Observations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 xml:space="preserve">Most apps emphasize </w:t>
      </w:r>
      <w:r>
        <w:rPr>
          <w:b w:val="1"/>
          <w:bCs w:val="1"/>
          <w:sz w:val="26"/>
          <w:szCs w:val="26"/>
          <w:rtl w:val="0"/>
          <w:lang w:val="en-US"/>
        </w:rPr>
        <w:t>exercises</w:t>
      </w:r>
      <w:r>
        <w:rPr>
          <w:sz w:val="26"/>
          <w:szCs w:val="26"/>
          <w:rtl w:val="0"/>
          <w:lang w:val="en-US"/>
        </w:rPr>
        <w:t xml:space="preserve">, not </w:t>
      </w:r>
      <w:r>
        <w:rPr>
          <w:b w:val="1"/>
          <w:bCs w:val="1"/>
          <w:sz w:val="26"/>
          <w:szCs w:val="26"/>
          <w:rtl w:val="0"/>
          <w:lang w:val="en-US"/>
        </w:rPr>
        <w:t>outcomes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User complaints often mention:</w:t>
      </w:r>
    </w:p>
    <w:p>
      <w:pPr>
        <w:pStyle w:val="Default"/>
        <w:numPr>
          <w:ilvl w:val="1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ar-SA" w:bidi="ar-SA"/>
        </w:rPr>
      </w:pPr>
      <w:r>
        <w:rPr>
          <w:sz w:val="26"/>
          <w:szCs w:val="26"/>
          <w:rtl w:val="1"/>
          <w:lang w:val="ar-SA" w:bidi="ar-SA"/>
        </w:rPr>
        <w:t>“</w:t>
      </w:r>
      <w:r>
        <w:rPr>
          <w:sz w:val="26"/>
          <w:szCs w:val="26"/>
          <w:rtl w:val="0"/>
          <w:lang w:val="en-US"/>
        </w:rPr>
        <w:t>I don</w:t>
      </w:r>
      <w:r>
        <w:rPr>
          <w:sz w:val="26"/>
          <w:szCs w:val="26"/>
          <w:rtl w:val="1"/>
        </w:rPr>
        <w:t>’</w:t>
      </w:r>
      <w:r>
        <w:rPr>
          <w:sz w:val="26"/>
          <w:szCs w:val="26"/>
          <w:rtl w:val="0"/>
          <w:lang w:val="en-US"/>
        </w:rPr>
        <w:t>t know if I</w:t>
      </w:r>
      <w:r>
        <w:rPr>
          <w:sz w:val="26"/>
          <w:szCs w:val="26"/>
          <w:rtl w:val="1"/>
        </w:rPr>
        <w:t>’</w:t>
      </w:r>
      <w:r>
        <w:rPr>
          <w:sz w:val="26"/>
          <w:szCs w:val="26"/>
          <w:rtl w:val="0"/>
          <w:lang w:val="en-US"/>
        </w:rPr>
        <w:t>m improving</w:t>
      </w:r>
      <w:r>
        <w:rPr>
          <w:sz w:val="26"/>
          <w:szCs w:val="26"/>
          <w:rtl w:val="0"/>
        </w:rPr>
        <w:t>”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Differentiation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  <w:rtl w:val="0"/>
          <w:lang w:val="en-US"/>
        </w:rPr>
        <w:t xml:space="preserve">SpeakEase positions itself as a </w:t>
      </w:r>
      <w:r>
        <w:rPr>
          <w:b w:val="1"/>
          <w:bCs w:val="1"/>
          <w:sz w:val="26"/>
          <w:szCs w:val="26"/>
          <w:rtl w:val="0"/>
          <w:lang w:val="en-US"/>
        </w:rPr>
        <w:t>fluency measurement and feedback tool</w:t>
      </w:r>
      <w:r>
        <w:rPr>
          <w:b w:val="0"/>
          <w:bCs w:val="0"/>
          <w:sz w:val="26"/>
          <w:szCs w:val="26"/>
          <w:rtl w:val="0"/>
          <w:lang w:val="en-US"/>
        </w:rPr>
        <w:t>, not just an exercise app.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en-US"/>
        </w:rPr>
        <w:t>8. Value Proposition Canvas (User-Side Focus)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de-DE"/>
        </w:rPr>
        <w:t>User Jobs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Practice speaking without fear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Track improvement objectively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Build confidence before real conversations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User Pains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Embarrassment when practicing with others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Uncertainty about progress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Inconsistent feedback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User Gains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Clear understanding of fluency level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Motivation through visible improvement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Control over pace and privacy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Confidence through data, not guesswork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SpeakEase Pain Relievers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 xml:space="preserve">ML-based speech analysis 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At-home, on-demand practice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 xml:space="preserve">Progress tracking with fluency score 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 xml:space="preserve">Confidence building while practicing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SpeakEase Gain Creators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Fluency score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Progress tracking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Personalized feedback patterns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Validated Value Proposition Statement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SpeakEase enables people who stammer to </w:t>
      </w:r>
      <w:r>
        <w:rPr>
          <w:b w:val="1"/>
          <w:bCs w:val="1"/>
          <w:sz w:val="26"/>
          <w:szCs w:val="26"/>
          <w:rtl w:val="0"/>
          <w:lang w:val="en-US"/>
        </w:rPr>
        <w:t>objectively measure and improve their speech fluency</w:t>
      </w:r>
      <w:r>
        <w:rPr>
          <w:sz w:val="26"/>
          <w:szCs w:val="26"/>
          <w:rtl w:val="0"/>
          <w:lang w:val="en-US"/>
        </w:rPr>
        <w:t xml:space="preserve"> through  ML-driven analysis reducing uncertainty, anxiety, and building confidence.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</w:pPr>
      <w:r>
        <w:rPr>
          <w:sz w:val="26"/>
          <w:szCs w:val="26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8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8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8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8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8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8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8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8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8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</w:tabs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</w:tabs>
          <w:ind w:left="98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</w:tabs>
          <w:ind w:left="116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</w:tabs>
          <w:ind w:left="134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</w:tabs>
          <w:ind w:left="152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</w:tabs>
          <w:ind w:left="17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</w:tabs>
          <w:ind w:left="188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</w:tabs>
          <w:ind w:left="206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</w:tabs>
          <w:ind w:left="224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