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67B13" w14:textId="5DA8947F" w:rsidR="004D6928" w:rsidRDefault="00F47C5A" w:rsidP="003972D4">
      <w:r>
        <w:rPr>
          <w:rFonts w:ascii="Arial" w:hAnsi="Arial" w:cs="Arial"/>
          <w:color w:val="202122"/>
          <w:sz w:val="21"/>
          <w:szCs w:val="21"/>
          <w:shd w:val="clear" w:color="auto" w:fill="FFFFFF"/>
        </w:rPr>
        <w:t> </w:t>
      </w:r>
      <w:r>
        <w:t xml:space="preserve"> </w:t>
      </w:r>
    </w:p>
    <w:p w14:paraId="7A1DFD9E" w14:textId="77777777" w:rsidR="00F47C5A" w:rsidRDefault="00F47C5A" w:rsidP="003972D4">
      <w:pPr>
        <w:rPr>
          <w:rFonts w:ascii="Segoe UI" w:hAnsi="Segoe UI" w:cs="Segoe UI"/>
          <w:color w:val="ECECEC"/>
          <w:shd w:val="clear" w:color="auto" w:fill="212121"/>
        </w:rPr>
      </w:pPr>
      <w:r>
        <w:rPr>
          <w:rFonts w:ascii="Segoe UI" w:hAnsi="Segoe UI" w:cs="Segoe UI"/>
          <w:color w:val="ECECEC"/>
          <w:shd w:val="clear" w:color="auto" w:fill="212121"/>
        </w:rPr>
        <w:t xml:space="preserve">A claim is the assertion that authors would like to prove to their audience. It is, in other words, the main argument. </w:t>
      </w:r>
    </w:p>
    <w:p w14:paraId="7CC5F8A6" w14:textId="156FCD72" w:rsidR="00F47C5A" w:rsidRDefault="00F47C5A" w:rsidP="003972D4">
      <w:pPr>
        <w:rPr>
          <w:rFonts w:ascii="Segoe UI" w:hAnsi="Segoe UI" w:cs="Segoe UI"/>
          <w:color w:val="ECECEC"/>
          <w:shd w:val="clear" w:color="auto" w:fill="212121"/>
        </w:rPr>
      </w:pPr>
      <w:r>
        <w:rPr>
          <w:rFonts w:ascii="Segoe UI" w:hAnsi="Segoe UI" w:cs="Segoe UI"/>
          <w:color w:val="ECECEC"/>
          <w:shd w:val="clear" w:color="auto" w:fill="212121"/>
        </w:rPr>
        <w:t>The grounds of an argument are the evidence and facts that help support the claim. The warrant, which is either implied or stated explicitly, is the assumption that links the grounds to the claim. Identify the claim, the grounds, and the warrant in the following &lt;sentence&gt;.</w:t>
      </w:r>
    </w:p>
    <w:p w14:paraId="1ECCB6F7" w14:textId="365DF0A2" w:rsidR="00F47C5A" w:rsidRDefault="00F47C5A" w:rsidP="003972D4">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contradiction</w:t>
      </w:r>
      <w:r>
        <w:rPr>
          <w:rFonts w:ascii="Arial" w:hAnsi="Arial" w:cs="Arial"/>
          <w:color w:val="202122"/>
          <w:sz w:val="21"/>
          <w:szCs w:val="21"/>
          <w:shd w:val="clear" w:color="auto" w:fill="FFFFFF"/>
        </w:rPr>
        <w:t> occurs when a </w:t>
      </w:r>
      <w:hyperlink r:id="rId5" w:tooltip="Proposition" w:history="1">
        <w:r>
          <w:rPr>
            <w:rStyle w:val="ae"/>
            <w:rFonts w:ascii="Arial" w:hAnsi="Arial" w:cs="Arial"/>
            <w:color w:val="3366CC"/>
            <w:sz w:val="21"/>
            <w:szCs w:val="21"/>
            <w:shd w:val="clear" w:color="auto" w:fill="FFFFFF"/>
          </w:rPr>
          <w:t>proposition</w:t>
        </w:r>
      </w:hyperlink>
      <w:r>
        <w:rPr>
          <w:rFonts w:ascii="Arial" w:hAnsi="Arial" w:cs="Arial"/>
          <w:color w:val="202122"/>
          <w:sz w:val="21"/>
          <w:szCs w:val="21"/>
          <w:shd w:val="clear" w:color="auto" w:fill="FFFFFF"/>
        </w:rPr>
        <w:t> conflicts either with itself or established </w:t>
      </w:r>
      <w:hyperlink r:id="rId6" w:tooltip="Fact" w:history="1">
        <w:r>
          <w:rPr>
            <w:rStyle w:val="ae"/>
            <w:rFonts w:ascii="Arial" w:hAnsi="Arial" w:cs="Arial"/>
            <w:color w:val="3366CC"/>
            <w:sz w:val="21"/>
            <w:szCs w:val="21"/>
            <w:shd w:val="clear" w:color="auto" w:fill="FFFFFF"/>
          </w:rPr>
          <w:t>fact</w:t>
        </w:r>
      </w:hyperlink>
      <w:r>
        <w:t>.</w:t>
      </w:r>
    </w:p>
    <w:p w14:paraId="149A64DF" w14:textId="46EA9C82" w:rsidR="00F47C5A" w:rsidRDefault="00F47C5A" w:rsidP="003972D4">
      <w:r>
        <w:t xml:space="preserve">Identify the claim, the grounds, and the warrant of the following &lt;sentence&gt;, try to find a logical contradiction within these components. </w:t>
      </w:r>
    </w:p>
    <w:p w14:paraId="4B8E75B8" w14:textId="77777777" w:rsidR="006059E6" w:rsidRDefault="006059E6" w:rsidP="003972D4"/>
    <w:p w14:paraId="43558188" w14:textId="307EA329" w:rsidR="006059E6" w:rsidRDefault="006059E6" w:rsidP="003972D4">
      <w:r>
        <w:t>What is the logical fallacy in the following &lt;sentence&gt;?</w:t>
      </w:r>
    </w:p>
    <w:p w14:paraId="7ECC33CE" w14:textId="54BF5A0E" w:rsidR="00791167" w:rsidRDefault="00F47C5A" w:rsidP="00791167">
      <w:pPr>
        <w:rPr>
          <w:rFonts w:ascii="Arial" w:eastAsia="Times New Roman" w:hAnsi="Arial" w:cs="Arial"/>
          <w:kern w:val="0"/>
          <w:sz w:val="23"/>
          <w:szCs w:val="23"/>
          <w14:ligatures w14:val="none"/>
        </w:rPr>
      </w:pPr>
      <w:r>
        <w:t xml:space="preserve">&lt;sentence&gt;:  </w:t>
      </w:r>
      <w:r w:rsidR="00791167" w:rsidRPr="00791167">
        <w:rPr>
          <w:rFonts w:ascii="Arial" w:eastAsia="Times New Roman" w:hAnsi="Arial" w:cs="Arial"/>
          <w:kern w:val="0"/>
          <w:sz w:val="23"/>
          <w:szCs w:val="23"/>
          <w14:ligatures w14:val="none"/>
        </w:rPr>
        <w:t>You should give me a promotion. I have a lot of debt and am behind on my rent.</w:t>
      </w:r>
    </w:p>
    <w:p w14:paraId="0C9B5A85" w14:textId="7AEC5E9E" w:rsidR="00F47C5A" w:rsidRDefault="00F47C5A" w:rsidP="003972D4"/>
    <w:p w14:paraId="38F1B381" w14:textId="77777777" w:rsidR="00A9769C" w:rsidRDefault="00A9769C" w:rsidP="003972D4">
      <w:pPr>
        <w:rPr>
          <w:rFonts w:ascii="Aptos Narrow" w:eastAsia="Times New Roman" w:hAnsi="Aptos Narrow" w:cs="Times New Roman"/>
          <w:color w:val="000000"/>
          <w:kern w:val="0"/>
          <w:sz w:val="22"/>
          <w:szCs w:val="22"/>
          <w14:ligatures w14:val="none"/>
        </w:rPr>
      </w:pPr>
    </w:p>
    <w:p w14:paraId="71AA1FC6" w14:textId="77777777" w:rsidR="00A9769C" w:rsidRDefault="00A9769C" w:rsidP="003972D4">
      <w:pPr>
        <w:rPr>
          <w:rFonts w:ascii="Aptos Narrow" w:eastAsia="Times New Roman" w:hAnsi="Aptos Narrow" w:cs="Times New Roman"/>
          <w:color w:val="000000"/>
          <w:kern w:val="0"/>
          <w:sz w:val="22"/>
          <w:szCs w:val="22"/>
          <w14:ligatures w14:val="none"/>
        </w:rPr>
      </w:pPr>
    </w:p>
    <w:p w14:paraId="413661DC" w14:textId="2B803CD2" w:rsidR="00F47C5A" w:rsidRDefault="00F47C5A" w:rsidP="003972D4">
      <w:r>
        <w:t>What are the well-established facts in this &lt;sentence&gt;?</w:t>
      </w:r>
    </w:p>
    <w:p w14:paraId="675398DF" w14:textId="6F6F43B3" w:rsidR="00F47C5A" w:rsidRDefault="00F47C5A" w:rsidP="003972D4"/>
    <w:p w14:paraId="1DF40A86" w14:textId="7AFF62CF" w:rsidR="00490701" w:rsidRDefault="00F47C5A" w:rsidP="00490701">
      <w:pPr>
        <w:rPr>
          <w:rFonts w:ascii="Arial" w:eastAsia="Times New Roman" w:hAnsi="Arial" w:cs="Arial"/>
          <w:kern w:val="0"/>
          <w:sz w:val="23"/>
          <w:szCs w:val="23"/>
          <w14:ligatures w14:val="none"/>
        </w:rPr>
      </w:pPr>
      <w:r>
        <w:t xml:space="preserve">&lt;sentence&gt;: </w:t>
      </w:r>
      <w:r w:rsidR="00490701" w:rsidRPr="00804098">
        <w:rPr>
          <w:rFonts w:ascii="Arial" w:eastAsia="Times New Roman" w:hAnsi="Arial" w:cs="Arial"/>
          <w:kern w:val="0"/>
          <w:sz w:val="23"/>
          <w:szCs w:val="23"/>
          <w14:ligatures w14:val="none"/>
        </w:rPr>
        <w:t>Students should not be allowed to park in lots now reserved for faculty because those lots should be for faculty only.</w:t>
      </w:r>
    </w:p>
    <w:p w14:paraId="476EA8C7" w14:textId="36447313" w:rsidR="00F47C5A" w:rsidRDefault="00F47C5A" w:rsidP="00F47C5A">
      <w:pPr>
        <w:rPr>
          <w:rFonts w:ascii="Segoe UI" w:hAnsi="Segoe UI" w:cs="Segoe UI"/>
          <w:color w:val="ECECEC"/>
          <w:shd w:val="clear" w:color="auto" w:fill="212121"/>
        </w:rPr>
      </w:pPr>
    </w:p>
    <w:p w14:paraId="7F284868" w14:textId="77777777" w:rsidR="00F47C5A" w:rsidRDefault="00F47C5A" w:rsidP="003972D4"/>
    <w:p w14:paraId="35A71412" w14:textId="77777777" w:rsidR="003972D4" w:rsidRDefault="003972D4" w:rsidP="004660F0"/>
    <w:p w14:paraId="1399DB9C" w14:textId="77777777" w:rsidR="00A9769C" w:rsidRPr="00A9769C" w:rsidRDefault="00A9769C" w:rsidP="00A9769C">
      <w:pPr>
        <w:spacing w:after="0" w:line="240" w:lineRule="auto"/>
        <w:rPr>
          <w:rFonts w:ascii="Aptos Narrow" w:eastAsia="Times New Roman" w:hAnsi="Aptos Narrow" w:cs="Times New Roman"/>
          <w:color w:val="000000"/>
          <w:kern w:val="0"/>
          <w:sz w:val="22"/>
          <w:szCs w:val="22"/>
          <w14:ligatures w14:val="none"/>
        </w:rPr>
      </w:pPr>
      <w:r w:rsidRPr="00A9769C">
        <w:rPr>
          <w:rFonts w:ascii="Aptos Narrow" w:eastAsia="Times New Roman" w:hAnsi="Aptos Narrow" w:cs="Times New Roman"/>
          <w:color w:val="000000"/>
          <w:kern w:val="0"/>
          <w:sz w:val="22"/>
          <w:szCs w:val="22"/>
          <w14:ligatures w14:val="none"/>
        </w:rPr>
        <w:t>An opinion article in a campus newspaper states that in an all-campus survey 95% of students think that tuition should be lowered and therefore tuition should be lowered immediately.</w:t>
      </w:r>
    </w:p>
    <w:p w14:paraId="21C175CD" w14:textId="7208B0AD" w:rsidR="003972D4" w:rsidRDefault="003972D4" w:rsidP="004660F0"/>
    <w:p w14:paraId="407DD631" w14:textId="4A379122" w:rsidR="00A9769C" w:rsidRDefault="00A9769C" w:rsidP="004660F0">
      <w:r>
        <w:t xml:space="preserve">Premise: </w:t>
      </w:r>
      <w:r w:rsidRPr="00A9769C">
        <w:rPr>
          <w:rFonts w:ascii="Aptos Narrow" w:eastAsia="Times New Roman" w:hAnsi="Aptos Narrow" w:cs="Times New Roman"/>
          <w:color w:val="000000"/>
          <w:kern w:val="0"/>
          <w:sz w:val="22"/>
          <w:szCs w:val="22"/>
          <w14:ligatures w14:val="none"/>
        </w:rPr>
        <w:t>tuition should be lowered immediately.</w:t>
      </w:r>
    </w:p>
    <w:p w14:paraId="348FF8B9" w14:textId="2DA39674" w:rsidR="00A9769C" w:rsidRDefault="00A9769C" w:rsidP="004660F0">
      <w:r>
        <w:t>Facts:</w:t>
      </w:r>
    </w:p>
    <w:p w14:paraId="45580118" w14:textId="6617A3D5" w:rsidR="00A9769C" w:rsidRDefault="00A9769C" w:rsidP="00A9769C">
      <w:pPr>
        <w:pStyle w:val="a9"/>
        <w:numPr>
          <w:ilvl w:val="0"/>
          <w:numId w:val="3"/>
        </w:numPr>
      </w:pPr>
      <w:r>
        <w:lastRenderedPageBreak/>
        <w:t xml:space="preserve">Opinion article in the campus newspaper have some </w:t>
      </w:r>
      <w:proofErr w:type="gramStart"/>
      <w:r>
        <w:t>credibility</w:t>
      </w:r>
      <w:proofErr w:type="gramEnd"/>
    </w:p>
    <w:p w14:paraId="5A7F4ADD" w14:textId="701C47E0" w:rsidR="00A9769C" w:rsidRPr="00A9769C" w:rsidRDefault="00A9769C" w:rsidP="00A9769C">
      <w:pPr>
        <w:pStyle w:val="a9"/>
        <w:numPr>
          <w:ilvl w:val="0"/>
          <w:numId w:val="3"/>
        </w:numPr>
      </w:pPr>
      <w:r>
        <w:t xml:space="preserve">All campus survey mentions that </w:t>
      </w:r>
      <w:r w:rsidRPr="00A9769C">
        <w:rPr>
          <w:rFonts w:ascii="Aptos Narrow" w:eastAsia="Times New Roman" w:hAnsi="Aptos Narrow" w:cs="Times New Roman"/>
          <w:color w:val="000000"/>
          <w:kern w:val="0"/>
          <w:sz w:val="22"/>
          <w:szCs w:val="22"/>
          <w14:ligatures w14:val="none"/>
        </w:rPr>
        <w:t xml:space="preserve">95% of students think that tuition should be </w:t>
      </w:r>
      <w:proofErr w:type="gramStart"/>
      <w:r w:rsidRPr="00A9769C">
        <w:rPr>
          <w:rFonts w:ascii="Aptos Narrow" w:eastAsia="Times New Roman" w:hAnsi="Aptos Narrow" w:cs="Times New Roman"/>
          <w:color w:val="000000"/>
          <w:kern w:val="0"/>
          <w:sz w:val="22"/>
          <w:szCs w:val="22"/>
          <w14:ligatures w14:val="none"/>
        </w:rPr>
        <w:t>lowered</w:t>
      </w:r>
      <w:proofErr w:type="gramEnd"/>
    </w:p>
    <w:p w14:paraId="141C1905" w14:textId="77777777" w:rsidR="00A9769C" w:rsidRDefault="00A9769C" w:rsidP="00A9769C"/>
    <w:p w14:paraId="26416795" w14:textId="64C71F03" w:rsidR="00A9769C" w:rsidRDefault="00A9769C" w:rsidP="00A9769C">
      <w:r>
        <w:t xml:space="preserve">Contradiction: </w:t>
      </w:r>
    </w:p>
    <w:p w14:paraId="6ECD2D3B" w14:textId="77777777" w:rsidR="00A87ABE" w:rsidRDefault="00A87ABE" w:rsidP="00A9769C"/>
    <w:p w14:paraId="3A8C6357" w14:textId="4CC52F71" w:rsidR="00A87ABE" w:rsidRDefault="00A87ABE" w:rsidP="00A9769C">
      <w:r>
        <w:t>Argument: If we ban Hummers because they are bad for the environment, eventually the government will ban all cars, so we should not ban Hummers.</w:t>
      </w:r>
    </w:p>
    <w:p w14:paraId="141378B9" w14:textId="77777777" w:rsidR="00A87ABE" w:rsidRDefault="00A87ABE" w:rsidP="00A9769C"/>
    <w:tbl>
      <w:tblPr>
        <w:tblStyle w:val="af"/>
        <w:tblW w:w="0" w:type="auto"/>
        <w:tblLook w:val="04A0" w:firstRow="1" w:lastRow="0" w:firstColumn="1" w:lastColumn="0" w:noHBand="0" w:noVBand="1"/>
      </w:tblPr>
      <w:tblGrid>
        <w:gridCol w:w="4675"/>
        <w:gridCol w:w="4675"/>
      </w:tblGrid>
      <w:tr w:rsidR="00A87ABE" w14:paraId="16154109" w14:textId="77777777" w:rsidTr="00A87ABE">
        <w:tc>
          <w:tcPr>
            <w:tcW w:w="4675" w:type="dxa"/>
          </w:tcPr>
          <w:p w14:paraId="79D721E4" w14:textId="01141ADB" w:rsidR="00A87ABE" w:rsidRDefault="00A87ABE" w:rsidP="00A9769C">
            <w:r>
              <w:t>Fact bank</w:t>
            </w:r>
          </w:p>
        </w:tc>
        <w:tc>
          <w:tcPr>
            <w:tcW w:w="4675" w:type="dxa"/>
          </w:tcPr>
          <w:p w14:paraId="4D3C1C44" w14:textId="793F1AC9" w:rsidR="00A87ABE" w:rsidRDefault="00A87ABE" w:rsidP="00A9769C">
            <w:r>
              <w:t>Agreement bank</w:t>
            </w:r>
          </w:p>
        </w:tc>
      </w:tr>
      <w:tr w:rsidR="00A87ABE" w14:paraId="1D80C0B4" w14:textId="77777777" w:rsidTr="00A87ABE">
        <w:tc>
          <w:tcPr>
            <w:tcW w:w="4675" w:type="dxa"/>
          </w:tcPr>
          <w:p w14:paraId="661EC64F" w14:textId="77777777" w:rsidR="00A87ABE" w:rsidRPr="00A87ABE" w:rsidRDefault="00A87ABE" w:rsidP="00A87ABE">
            <w:pPr>
              <w:shd w:val="clear" w:color="auto" w:fill="222529"/>
              <w:spacing w:before="100" w:beforeAutospacing="1"/>
              <w:rPr>
                <w:rFonts w:ascii="Arial" w:eastAsia="Times New Roman" w:hAnsi="Arial" w:cs="Arial"/>
                <w:color w:val="D1D2D3"/>
                <w:kern w:val="0"/>
                <w:sz w:val="23"/>
                <w:szCs w:val="23"/>
                <w14:ligatures w14:val="none"/>
              </w:rPr>
            </w:pPr>
            <w:r w:rsidRPr="00A87ABE">
              <w:rPr>
                <w:rFonts w:ascii="Arial" w:eastAsia="Times New Roman" w:hAnsi="Arial" w:cs="Arial"/>
                <w:color w:val="D1D2D3"/>
                <w:kern w:val="0"/>
                <w:sz w:val="23"/>
                <w:szCs w:val="23"/>
                <w14:ligatures w14:val="none"/>
              </w:rPr>
              <w:t>Governments have the authority to enact bans on certain products or activities.</w:t>
            </w:r>
          </w:p>
          <w:p w14:paraId="486CB210" w14:textId="1132D4EA" w:rsidR="00A87ABE" w:rsidRDefault="00A87ABE" w:rsidP="00A9769C"/>
        </w:tc>
        <w:tc>
          <w:tcPr>
            <w:tcW w:w="4675" w:type="dxa"/>
          </w:tcPr>
          <w:p w14:paraId="0135838F" w14:textId="77777777" w:rsidR="00A87ABE" w:rsidRPr="00A87ABE" w:rsidRDefault="00A87ABE" w:rsidP="00A87ABE">
            <w:pPr>
              <w:shd w:val="clear" w:color="auto" w:fill="222529"/>
              <w:spacing w:before="100" w:beforeAutospacing="1"/>
              <w:rPr>
                <w:rFonts w:ascii="Arial" w:eastAsia="Times New Roman" w:hAnsi="Arial" w:cs="Arial"/>
                <w:color w:val="D1D2D3"/>
                <w:kern w:val="0"/>
                <w:sz w:val="23"/>
                <w:szCs w:val="23"/>
                <w14:ligatures w14:val="none"/>
              </w:rPr>
            </w:pPr>
            <w:r w:rsidRPr="00A87ABE">
              <w:rPr>
                <w:rFonts w:ascii="Arial" w:eastAsia="Times New Roman" w:hAnsi="Arial" w:cs="Arial"/>
                <w:color w:val="D1D2D3"/>
                <w:kern w:val="0"/>
                <w:sz w:val="23"/>
                <w:szCs w:val="23"/>
                <w14:ligatures w14:val="none"/>
              </w:rPr>
              <w:t>Governments have the authority to enact bans on certain products or activities.</w:t>
            </w:r>
          </w:p>
          <w:p w14:paraId="0CF7E7B5" w14:textId="77777777" w:rsidR="00A87ABE" w:rsidRDefault="00A87ABE" w:rsidP="00A9769C"/>
        </w:tc>
      </w:tr>
      <w:tr w:rsidR="00A87ABE" w14:paraId="79C66197" w14:textId="77777777" w:rsidTr="00A87ABE">
        <w:tc>
          <w:tcPr>
            <w:tcW w:w="4675" w:type="dxa"/>
          </w:tcPr>
          <w:p w14:paraId="6F6D8AD6" w14:textId="6292AA02" w:rsidR="00A87ABE" w:rsidRDefault="00A87ABE" w:rsidP="00A9769C">
            <w:r>
              <w:t>Hummers have been perceived by some people as bad for the environment.</w:t>
            </w:r>
          </w:p>
        </w:tc>
        <w:tc>
          <w:tcPr>
            <w:tcW w:w="4675" w:type="dxa"/>
          </w:tcPr>
          <w:p w14:paraId="58741E97" w14:textId="1EEA4EB3" w:rsidR="00A87ABE" w:rsidRDefault="00A87ABE" w:rsidP="00A9769C">
            <w:r>
              <w:t>Hummers have been perceived by some people as bad for the environment.</w:t>
            </w:r>
          </w:p>
        </w:tc>
      </w:tr>
      <w:tr w:rsidR="00A87ABE" w14:paraId="64E7B140" w14:textId="77777777" w:rsidTr="00A87ABE">
        <w:tc>
          <w:tcPr>
            <w:tcW w:w="4675" w:type="dxa"/>
          </w:tcPr>
          <w:p w14:paraId="6EA4BDA4" w14:textId="77777777" w:rsidR="00A87ABE" w:rsidRPr="00A87ABE" w:rsidRDefault="00A87ABE" w:rsidP="00A87ABE">
            <w:pPr>
              <w:shd w:val="clear" w:color="auto" w:fill="222529"/>
              <w:spacing w:before="100" w:beforeAutospacing="1"/>
              <w:rPr>
                <w:rFonts w:ascii="Arial" w:eastAsia="Times New Roman" w:hAnsi="Arial" w:cs="Arial"/>
                <w:color w:val="D1D2D3"/>
                <w:kern w:val="0"/>
                <w:sz w:val="23"/>
                <w:szCs w:val="23"/>
                <w14:ligatures w14:val="none"/>
              </w:rPr>
            </w:pPr>
            <w:r w:rsidRPr="00A87ABE">
              <w:rPr>
                <w:rFonts w:ascii="Arial" w:eastAsia="Times New Roman" w:hAnsi="Arial" w:cs="Arial"/>
                <w:color w:val="D1D2D3"/>
                <w:kern w:val="0"/>
                <w:sz w:val="23"/>
                <w:szCs w:val="23"/>
                <w14:ligatures w14:val="none"/>
              </w:rPr>
              <w:t>Banning Hummers due to their negative environmental impact is a possible action.</w:t>
            </w:r>
          </w:p>
          <w:p w14:paraId="4A9ADCC9" w14:textId="77777777" w:rsidR="00A87ABE" w:rsidRDefault="00A87ABE" w:rsidP="00A9769C"/>
        </w:tc>
        <w:tc>
          <w:tcPr>
            <w:tcW w:w="4675" w:type="dxa"/>
          </w:tcPr>
          <w:p w14:paraId="222CD235" w14:textId="77777777" w:rsidR="00A87ABE" w:rsidRPr="00A87ABE" w:rsidRDefault="00A87ABE" w:rsidP="00A87ABE">
            <w:pPr>
              <w:shd w:val="clear" w:color="auto" w:fill="222529"/>
              <w:spacing w:before="100" w:beforeAutospacing="1"/>
              <w:rPr>
                <w:rFonts w:ascii="Arial" w:eastAsia="Times New Roman" w:hAnsi="Arial" w:cs="Arial"/>
                <w:color w:val="D1D2D3"/>
                <w:kern w:val="0"/>
                <w:sz w:val="23"/>
                <w:szCs w:val="23"/>
                <w14:ligatures w14:val="none"/>
              </w:rPr>
            </w:pPr>
            <w:r w:rsidRPr="00A87ABE">
              <w:rPr>
                <w:rFonts w:ascii="Arial" w:eastAsia="Times New Roman" w:hAnsi="Arial" w:cs="Arial"/>
                <w:color w:val="D1D2D3"/>
                <w:kern w:val="0"/>
                <w:sz w:val="23"/>
                <w:szCs w:val="23"/>
                <w14:ligatures w14:val="none"/>
              </w:rPr>
              <w:t>Banning Hummers due to their negative environmental impact is a possible action.</w:t>
            </w:r>
          </w:p>
          <w:p w14:paraId="3214D978" w14:textId="77777777" w:rsidR="00A87ABE" w:rsidRDefault="00A87ABE" w:rsidP="00A9769C"/>
        </w:tc>
      </w:tr>
      <w:tr w:rsidR="00A87ABE" w14:paraId="2577CA39" w14:textId="77777777" w:rsidTr="00A87ABE">
        <w:tc>
          <w:tcPr>
            <w:tcW w:w="4675" w:type="dxa"/>
          </w:tcPr>
          <w:p w14:paraId="4079834C" w14:textId="77777777" w:rsidR="00A87ABE" w:rsidRPr="00A87ABE" w:rsidRDefault="00A87ABE" w:rsidP="00A87ABE">
            <w:pPr>
              <w:shd w:val="clear" w:color="auto" w:fill="1A1D21"/>
              <w:spacing w:before="100" w:beforeAutospacing="1"/>
              <w:rPr>
                <w:rFonts w:ascii="Arial" w:eastAsia="Times New Roman" w:hAnsi="Arial" w:cs="Arial"/>
                <w:color w:val="D1D2D3"/>
                <w:kern w:val="0"/>
                <w:sz w:val="23"/>
                <w:szCs w:val="23"/>
                <w14:ligatures w14:val="none"/>
              </w:rPr>
            </w:pPr>
            <w:r w:rsidRPr="00A87ABE">
              <w:rPr>
                <w:rFonts w:ascii="Arial" w:eastAsia="Times New Roman" w:hAnsi="Arial" w:cs="Arial"/>
                <w:color w:val="D1D2D3"/>
                <w:kern w:val="0"/>
                <w:sz w:val="23"/>
                <w:szCs w:val="23"/>
                <w14:ligatures w14:val="none"/>
              </w:rPr>
              <w:t>Banning one product or activity may lead to broader regulatory actions in the future, though this is not necessarily a direct consequence.</w:t>
            </w:r>
          </w:p>
          <w:p w14:paraId="2787CA3B" w14:textId="77777777" w:rsidR="00A87ABE" w:rsidRDefault="00A87ABE" w:rsidP="00A9769C"/>
        </w:tc>
        <w:tc>
          <w:tcPr>
            <w:tcW w:w="4675" w:type="dxa"/>
          </w:tcPr>
          <w:p w14:paraId="1F65F514" w14:textId="1FA687EB" w:rsidR="004602BA" w:rsidRPr="00804098" w:rsidRDefault="00804098" w:rsidP="00804098">
            <w:pPr>
              <w:pStyle w:val="a9"/>
              <w:numPr>
                <w:ilvl w:val="0"/>
                <w:numId w:val="7"/>
              </w:numPr>
              <w:rPr>
                <w:color w:val="FF0000"/>
              </w:rPr>
            </w:pPr>
            <w:r>
              <w:rPr>
                <w:color w:val="FF0000"/>
              </w:rPr>
              <w:t xml:space="preserve">Banning hummers leads to a ban on all cars because they are all bad for the environment </w:t>
            </w:r>
          </w:p>
        </w:tc>
      </w:tr>
      <w:tr w:rsidR="00A87ABE" w14:paraId="00F82B38" w14:textId="77777777" w:rsidTr="00A87ABE">
        <w:tc>
          <w:tcPr>
            <w:tcW w:w="4675" w:type="dxa"/>
          </w:tcPr>
          <w:p w14:paraId="7F95AAE5" w14:textId="2B92E836" w:rsidR="00A87ABE" w:rsidRDefault="00804098" w:rsidP="00A9769C">
            <w:r>
              <w:t>Not all cars are bad for the environment</w:t>
            </w:r>
          </w:p>
        </w:tc>
        <w:tc>
          <w:tcPr>
            <w:tcW w:w="4675" w:type="dxa"/>
          </w:tcPr>
          <w:p w14:paraId="2BCA0A41" w14:textId="66965DE5" w:rsidR="00A87ABE" w:rsidRDefault="00804098" w:rsidP="00804098">
            <w:pPr>
              <w:pStyle w:val="a9"/>
              <w:numPr>
                <w:ilvl w:val="0"/>
                <w:numId w:val="7"/>
              </w:numPr>
            </w:pPr>
            <w:r w:rsidRPr="00804098">
              <w:rPr>
                <w:color w:val="FF0000"/>
              </w:rPr>
              <w:t>Not all cars are bad for the environment</w:t>
            </w:r>
            <w:r>
              <w:rPr>
                <w:color w:val="FF0000"/>
              </w:rPr>
              <w:t xml:space="preserve"> </w:t>
            </w:r>
          </w:p>
        </w:tc>
      </w:tr>
      <w:tr w:rsidR="00A87ABE" w14:paraId="1FE17FCE" w14:textId="77777777" w:rsidTr="00A87ABE">
        <w:tc>
          <w:tcPr>
            <w:tcW w:w="4675" w:type="dxa"/>
          </w:tcPr>
          <w:p w14:paraId="4B9EC162" w14:textId="77777777" w:rsidR="00A87ABE" w:rsidRDefault="00A87ABE" w:rsidP="00A9769C"/>
        </w:tc>
        <w:tc>
          <w:tcPr>
            <w:tcW w:w="4675" w:type="dxa"/>
          </w:tcPr>
          <w:p w14:paraId="246DB5BB" w14:textId="77777777" w:rsidR="00A87ABE" w:rsidRDefault="00A87ABE" w:rsidP="00A9769C"/>
        </w:tc>
      </w:tr>
    </w:tbl>
    <w:p w14:paraId="46C72ABB" w14:textId="77777777" w:rsidR="00A87ABE" w:rsidRDefault="00A87ABE" w:rsidP="00A9769C"/>
    <w:p w14:paraId="276A14BE" w14:textId="2BAA7F09" w:rsidR="004602BA" w:rsidRDefault="004602BA" w:rsidP="00A9769C">
      <w:pPr>
        <w:rPr>
          <w:rFonts w:ascii="Arial" w:eastAsia="Times New Roman" w:hAnsi="Arial" w:cs="Arial"/>
          <w:kern w:val="0"/>
          <w:sz w:val="23"/>
          <w:szCs w:val="23"/>
          <w14:ligatures w14:val="none"/>
        </w:rPr>
      </w:pPr>
      <w:r>
        <w:t xml:space="preserve">Contradiction: </w:t>
      </w:r>
      <w:r w:rsidRPr="00A87ABE">
        <w:rPr>
          <w:rFonts w:ascii="Arial" w:eastAsia="Times New Roman" w:hAnsi="Arial" w:cs="Arial"/>
          <w:kern w:val="0"/>
          <w:sz w:val="23"/>
          <w:szCs w:val="23"/>
          <w14:ligatures w14:val="none"/>
        </w:rPr>
        <w:t>Banning Hummers due to their negative environmental impact</w:t>
      </w:r>
      <w:r>
        <w:rPr>
          <w:rFonts w:ascii="Arial" w:eastAsia="Times New Roman" w:hAnsi="Arial" w:cs="Arial"/>
          <w:kern w:val="0"/>
          <w:sz w:val="23"/>
          <w:szCs w:val="23"/>
          <w14:ligatures w14:val="none"/>
        </w:rPr>
        <w:t xml:space="preserve"> does not lead to ban on all cars.</w:t>
      </w:r>
    </w:p>
    <w:p w14:paraId="24E22645" w14:textId="77777777" w:rsidR="00804098" w:rsidRDefault="00804098" w:rsidP="00A9769C">
      <w:pPr>
        <w:rPr>
          <w:rFonts w:ascii="Arial" w:eastAsia="Times New Roman" w:hAnsi="Arial" w:cs="Arial"/>
          <w:kern w:val="0"/>
          <w:sz w:val="23"/>
          <w:szCs w:val="23"/>
          <w14:ligatures w14:val="none"/>
        </w:rPr>
      </w:pPr>
    </w:p>
    <w:p w14:paraId="5C6DE938" w14:textId="2784116C" w:rsidR="00804098" w:rsidRDefault="00804098" w:rsidP="00A9769C">
      <w:pPr>
        <w:rPr>
          <w:rFonts w:ascii="Arial" w:eastAsia="Times New Roman" w:hAnsi="Arial" w:cs="Arial"/>
          <w:kern w:val="0"/>
          <w:sz w:val="23"/>
          <w:szCs w:val="23"/>
          <w14:ligatures w14:val="none"/>
        </w:rPr>
      </w:pPr>
    </w:p>
    <w:p w14:paraId="74C1072A" w14:textId="77777777" w:rsidR="00804098" w:rsidRDefault="00804098" w:rsidP="00A9769C">
      <w:pPr>
        <w:rPr>
          <w:rFonts w:ascii="Arial" w:eastAsia="Times New Roman" w:hAnsi="Arial" w:cs="Arial"/>
          <w:kern w:val="0"/>
          <w:sz w:val="23"/>
          <w:szCs w:val="23"/>
          <w14:ligatures w14:val="none"/>
        </w:rPr>
      </w:pPr>
    </w:p>
    <w:p w14:paraId="34DF7FE9" w14:textId="77777777" w:rsidR="00804098" w:rsidRDefault="00804098" w:rsidP="00A9769C">
      <w:pPr>
        <w:rPr>
          <w:rFonts w:ascii="Arial" w:eastAsia="Times New Roman" w:hAnsi="Arial" w:cs="Arial"/>
          <w:kern w:val="0"/>
          <w:sz w:val="23"/>
          <w:szCs w:val="23"/>
          <w14:ligatures w14:val="none"/>
        </w:rPr>
      </w:pPr>
    </w:p>
    <w:p w14:paraId="276D99F8" w14:textId="77777777" w:rsidR="00791167" w:rsidRDefault="00791167" w:rsidP="00A9769C">
      <w:pPr>
        <w:rPr>
          <w:rFonts w:ascii="Arial" w:eastAsia="Times New Roman" w:hAnsi="Arial" w:cs="Arial"/>
          <w:kern w:val="0"/>
          <w:sz w:val="23"/>
          <w:szCs w:val="23"/>
          <w14:ligatures w14:val="none"/>
        </w:rPr>
      </w:pPr>
    </w:p>
    <w:p w14:paraId="698E9705" w14:textId="77777777" w:rsidR="00791167" w:rsidRDefault="00791167" w:rsidP="00A9769C">
      <w:pPr>
        <w:rPr>
          <w:rFonts w:ascii="Arial" w:eastAsia="Times New Roman" w:hAnsi="Arial" w:cs="Arial"/>
          <w:kern w:val="0"/>
          <w:sz w:val="23"/>
          <w:szCs w:val="23"/>
          <w14:ligatures w14:val="none"/>
        </w:rPr>
      </w:pPr>
    </w:p>
    <w:p w14:paraId="44BD5160" w14:textId="77777777" w:rsidR="00791167" w:rsidRDefault="00791167" w:rsidP="00A9769C">
      <w:pPr>
        <w:rPr>
          <w:rFonts w:ascii="Arial" w:eastAsia="Times New Roman" w:hAnsi="Arial" w:cs="Arial"/>
          <w:kern w:val="0"/>
          <w:sz w:val="23"/>
          <w:szCs w:val="23"/>
          <w14:ligatures w14:val="none"/>
        </w:rPr>
      </w:pPr>
    </w:p>
    <w:p w14:paraId="2910BE0E" w14:textId="77777777" w:rsidR="00791167" w:rsidRDefault="00791167" w:rsidP="00A9769C">
      <w:pPr>
        <w:rPr>
          <w:rFonts w:ascii="Arial" w:eastAsia="Times New Roman" w:hAnsi="Arial" w:cs="Arial"/>
          <w:kern w:val="0"/>
          <w:sz w:val="23"/>
          <w:szCs w:val="23"/>
          <w14:ligatures w14:val="none"/>
        </w:rPr>
      </w:pPr>
    </w:p>
    <w:p w14:paraId="5376E3C4" w14:textId="77777777" w:rsidR="00804098" w:rsidRDefault="00804098" w:rsidP="00A9769C">
      <w:pPr>
        <w:rPr>
          <w:rFonts w:ascii="Arial" w:eastAsia="Times New Roman" w:hAnsi="Arial" w:cs="Arial"/>
          <w:kern w:val="0"/>
          <w:sz w:val="23"/>
          <w:szCs w:val="23"/>
          <w14:ligatures w14:val="none"/>
        </w:rPr>
      </w:pPr>
    </w:p>
    <w:p w14:paraId="71E07E49" w14:textId="77777777" w:rsidR="00804098" w:rsidRDefault="00804098" w:rsidP="00A9769C">
      <w:pPr>
        <w:rPr>
          <w:rFonts w:ascii="Arial" w:eastAsia="Times New Roman" w:hAnsi="Arial" w:cs="Arial"/>
          <w:kern w:val="0"/>
          <w:sz w:val="23"/>
          <w:szCs w:val="23"/>
          <w14:ligatures w14:val="none"/>
        </w:rPr>
      </w:pPr>
    </w:p>
    <w:p w14:paraId="252EB223" w14:textId="77777777" w:rsidR="00804098" w:rsidRDefault="00804098" w:rsidP="00A9769C">
      <w:pPr>
        <w:rPr>
          <w:rFonts w:ascii="Arial" w:eastAsia="Times New Roman" w:hAnsi="Arial" w:cs="Arial"/>
          <w:kern w:val="0"/>
          <w:sz w:val="23"/>
          <w:szCs w:val="23"/>
          <w14:ligatures w14:val="none"/>
        </w:rPr>
      </w:pPr>
    </w:p>
    <w:p w14:paraId="2139A7BE" w14:textId="77777777" w:rsidR="00804098" w:rsidRDefault="00804098" w:rsidP="00A9769C">
      <w:pPr>
        <w:rPr>
          <w:rFonts w:ascii="Arial" w:eastAsia="Times New Roman" w:hAnsi="Arial" w:cs="Arial"/>
          <w:kern w:val="0"/>
          <w:sz w:val="23"/>
          <w:szCs w:val="23"/>
          <w14:ligatures w14:val="none"/>
        </w:rPr>
      </w:pPr>
    </w:p>
    <w:p w14:paraId="54EFBDE3" w14:textId="7AFEC7B0" w:rsidR="00804098" w:rsidRDefault="00804098" w:rsidP="00A9769C">
      <w:pPr>
        <w:rPr>
          <w:rFonts w:ascii="Arial" w:eastAsia="Times New Roman" w:hAnsi="Arial" w:cs="Arial"/>
          <w:kern w:val="0"/>
          <w:sz w:val="23"/>
          <w:szCs w:val="23"/>
          <w14:ligatures w14:val="none"/>
        </w:rPr>
      </w:pPr>
      <w:r>
        <w:rPr>
          <w:rFonts w:ascii="Arial" w:eastAsia="Times New Roman" w:hAnsi="Arial" w:cs="Arial"/>
          <w:kern w:val="0"/>
          <w:sz w:val="23"/>
          <w:szCs w:val="23"/>
          <w14:ligatures w14:val="none"/>
        </w:rPr>
        <w:t xml:space="preserve">Argument: </w:t>
      </w:r>
      <w:r w:rsidRPr="00804098">
        <w:rPr>
          <w:rFonts w:ascii="Arial" w:eastAsia="Times New Roman" w:hAnsi="Arial" w:cs="Arial"/>
          <w:kern w:val="0"/>
          <w:sz w:val="23"/>
          <w:szCs w:val="23"/>
          <w14:ligatures w14:val="none"/>
        </w:rPr>
        <w:t>Students should not be allowed to park in lots now reserved for faculty because those lots should be for faculty only.</w:t>
      </w:r>
    </w:p>
    <w:p w14:paraId="24F8CE64" w14:textId="77777777" w:rsidR="00804098" w:rsidRDefault="00804098" w:rsidP="00A9769C">
      <w:pPr>
        <w:rPr>
          <w:rFonts w:ascii="Arial" w:eastAsia="Times New Roman" w:hAnsi="Arial" w:cs="Arial"/>
          <w:kern w:val="0"/>
          <w:sz w:val="23"/>
          <w:szCs w:val="23"/>
          <w14:ligatures w14:val="none"/>
        </w:rPr>
      </w:pPr>
    </w:p>
    <w:p w14:paraId="63015B59" w14:textId="77777777" w:rsidR="00804098" w:rsidRDefault="00804098" w:rsidP="00A9769C">
      <w:pPr>
        <w:rPr>
          <w:rFonts w:ascii="Arial" w:eastAsia="Times New Roman" w:hAnsi="Arial" w:cs="Arial"/>
          <w:kern w:val="0"/>
          <w:sz w:val="23"/>
          <w:szCs w:val="23"/>
          <w14:ligatures w14:val="none"/>
        </w:rPr>
      </w:pPr>
    </w:p>
    <w:tbl>
      <w:tblPr>
        <w:tblStyle w:val="af"/>
        <w:tblW w:w="0" w:type="auto"/>
        <w:tblLook w:val="04A0" w:firstRow="1" w:lastRow="0" w:firstColumn="1" w:lastColumn="0" w:noHBand="0" w:noVBand="1"/>
      </w:tblPr>
      <w:tblGrid>
        <w:gridCol w:w="4675"/>
        <w:gridCol w:w="4675"/>
      </w:tblGrid>
      <w:tr w:rsidR="00804098" w14:paraId="1C956451" w14:textId="77777777" w:rsidTr="004B5CDE">
        <w:tc>
          <w:tcPr>
            <w:tcW w:w="4675" w:type="dxa"/>
          </w:tcPr>
          <w:p w14:paraId="582DA858" w14:textId="77777777" w:rsidR="00804098" w:rsidRDefault="00804098" w:rsidP="004B5CDE">
            <w:r>
              <w:t>Fact bank</w:t>
            </w:r>
          </w:p>
        </w:tc>
        <w:tc>
          <w:tcPr>
            <w:tcW w:w="4675" w:type="dxa"/>
          </w:tcPr>
          <w:p w14:paraId="6AA02417" w14:textId="77777777" w:rsidR="00804098" w:rsidRDefault="00804098" w:rsidP="004B5CDE">
            <w:r>
              <w:t>Agreement bank</w:t>
            </w:r>
          </w:p>
        </w:tc>
      </w:tr>
      <w:tr w:rsidR="00804098" w14:paraId="2841FB18" w14:textId="77777777" w:rsidTr="004B5CDE">
        <w:tc>
          <w:tcPr>
            <w:tcW w:w="4675" w:type="dxa"/>
          </w:tcPr>
          <w:p w14:paraId="7F90BE1D" w14:textId="24DB29CB" w:rsidR="00804098" w:rsidRDefault="00804098" w:rsidP="00804098">
            <w:pPr>
              <w:shd w:val="clear" w:color="auto" w:fill="222529"/>
              <w:spacing w:before="100" w:beforeAutospacing="1"/>
            </w:pPr>
            <w:r>
              <w:t>Lots are reserved for faculty</w:t>
            </w:r>
          </w:p>
        </w:tc>
        <w:tc>
          <w:tcPr>
            <w:tcW w:w="4675" w:type="dxa"/>
          </w:tcPr>
          <w:p w14:paraId="4BCA3AE3" w14:textId="033813EE" w:rsidR="00804098" w:rsidRDefault="00490701" w:rsidP="00804098">
            <w:pPr>
              <w:shd w:val="clear" w:color="auto" w:fill="222529"/>
              <w:spacing w:before="100" w:beforeAutospacing="1"/>
            </w:pPr>
            <w:r>
              <w:t>Lots are reserved for faculty</w:t>
            </w:r>
          </w:p>
        </w:tc>
      </w:tr>
      <w:tr w:rsidR="00804098" w14:paraId="366AFA53" w14:textId="77777777" w:rsidTr="004B5CDE">
        <w:tc>
          <w:tcPr>
            <w:tcW w:w="4675" w:type="dxa"/>
          </w:tcPr>
          <w:p w14:paraId="064A9F64" w14:textId="42BE3EF1" w:rsidR="00804098" w:rsidRDefault="00804098" w:rsidP="004B5CDE">
            <w:r>
              <w:t xml:space="preserve">Students </w:t>
            </w:r>
            <w:r w:rsidR="00490701">
              <w:t>can park in any lot</w:t>
            </w:r>
          </w:p>
        </w:tc>
        <w:tc>
          <w:tcPr>
            <w:tcW w:w="4675" w:type="dxa"/>
          </w:tcPr>
          <w:p w14:paraId="77D1605E" w14:textId="3633A6F2" w:rsidR="00804098" w:rsidRDefault="00804098" w:rsidP="004B5CDE"/>
        </w:tc>
      </w:tr>
      <w:tr w:rsidR="00804098" w14:paraId="14A35C08" w14:textId="77777777" w:rsidTr="004B5CDE">
        <w:tc>
          <w:tcPr>
            <w:tcW w:w="4675" w:type="dxa"/>
          </w:tcPr>
          <w:p w14:paraId="1AAAD2C9" w14:textId="77777777" w:rsidR="00804098" w:rsidRDefault="00804098" w:rsidP="004B5CDE"/>
        </w:tc>
        <w:tc>
          <w:tcPr>
            <w:tcW w:w="4675" w:type="dxa"/>
          </w:tcPr>
          <w:p w14:paraId="26653B5E" w14:textId="77777777" w:rsidR="00804098" w:rsidRDefault="00804098" w:rsidP="004B5CDE"/>
        </w:tc>
      </w:tr>
    </w:tbl>
    <w:p w14:paraId="7EB7470D" w14:textId="77777777" w:rsidR="00804098" w:rsidRDefault="00804098" w:rsidP="00A9769C"/>
    <w:p w14:paraId="4C2F3888" w14:textId="77777777" w:rsidR="00490701" w:rsidRDefault="00490701" w:rsidP="00A9769C"/>
    <w:p w14:paraId="5BBA1985" w14:textId="21555E44" w:rsidR="00490701" w:rsidRDefault="00490701" w:rsidP="00A9769C">
      <w:r>
        <w:t xml:space="preserve">Argument: </w:t>
      </w:r>
      <w:r w:rsidRPr="00490701">
        <w:t>Your€™re a vegetarian? You do realize that Hitler was a vegetarian, too?</w:t>
      </w:r>
    </w:p>
    <w:p w14:paraId="530AE8F2" w14:textId="0D9450CA" w:rsidR="00490701" w:rsidRDefault="00490701" w:rsidP="00A9769C">
      <w:r>
        <w:t>Premise: you are morally bad because you are a vegetarian like Hitler</w:t>
      </w:r>
    </w:p>
    <w:tbl>
      <w:tblPr>
        <w:tblStyle w:val="af"/>
        <w:tblW w:w="0" w:type="auto"/>
        <w:tblLook w:val="04A0" w:firstRow="1" w:lastRow="0" w:firstColumn="1" w:lastColumn="0" w:noHBand="0" w:noVBand="1"/>
      </w:tblPr>
      <w:tblGrid>
        <w:gridCol w:w="4675"/>
        <w:gridCol w:w="4675"/>
      </w:tblGrid>
      <w:tr w:rsidR="00490701" w14:paraId="71604343" w14:textId="77777777" w:rsidTr="004B5CDE">
        <w:tc>
          <w:tcPr>
            <w:tcW w:w="4675" w:type="dxa"/>
          </w:tcPr>
          <w:p w14:paraId="630E1A70" w14:textId="77777777" w:rsidR="00490701" w:rsidRDefault="00490701" w:rsidP="004B5CDE">
            <w:r>
              <w:t>Fact bank</w:t>
            </w:r>
          </w:p>
        </w:tc>
        <w:tc>
          <w:tcPr>
            <w:tcW w:w="4675" w:type="dxa"/>
          </w:tcPr>
          <w:p w14:paraId="2F191C52" w14:textId="77777777" w:rsidR="00490701" w:rsidRDefault="00490701" w:rsidP="004B5CDE">
            <w:r>
              <w:t>Agreement bank</w:t>
            </w:r>
          </w:p>
        </w:tc>
      </w:tr>
      <w:tr w:rsidR="00490701" w14:paraId="58CAC028" w14:textId="77777777" w:rsidTr="004B5CDE">
        <w:tc>
          <w:tcPr>
            <w:tcW w:w="4675" w:type="dxa"/>
          </w:tcPr>
          <w:p w14:paraId="15015A80" w14:textId="657EBBB9" w:rsidR="00490701" w:rsidRDefault="00490701" w:rsidP="00490701">
            <w:pPr>
              <w:shd w:val="clear" w:color="auto" w:fill="222529"/>
              <w:spacing w:before="100" w:beforeAutospacing="1"/>
            </w:pPr>
            <w:r>
              <w:t xml:space="preserve">You are a </w:t>
            </w:r>
            <w:proofErr w:type="spellStart"/>
            <w:r>
              <w:t>vegeterian</w:t>
            </w:r>
            <w:proofErr w:type="spellEnd"/>
          </w:p>
        </w:tc>
        <w:tc>
          <w:tcPr>
            <w:tcW w:w="4675" w:type="dxa"/>
          </w:tcPr>
          <w:p w14:paraId="6FF9AF66" w14:textId="5EDD780D" w:rsidR="00490701" w:rsidRDefault="00490701" w:rsidP="00490701">
            <w:pPr>
              <w:shd w:val="clear" w:color="auto" w:fill="222529"/>
              <w:spacing w:before="100" w:beforeAutospacing="1"/>
            </w:pPr>
            <w:r>
              <w:t xml:space="preserve">You are a </w:t>
            </w:r>
            <w:proofErr w:type="spellStart"/>
            <w:r>
              <w:t>vegeterian</w:t>
            </w:r>
            <w:proofErr w:type="spellEnd"/>
          </w:p>
        </w:tc>
      </w:tr>
      <w:tr w:rsidR="00490701" w14:paraId="5BD39D00" w14:textId="77777777" w:rsidTr="004B5CDE">
        <w:tc>
          <w:tcPr>
            <w:tcW w:w="4675" w:type="dxa"/>
          </w:tcPr>
          <w:p w14:paraId="753AB225" w14:textId="4601396A" w:rsidR="00490701" w:rsidRDefault="00490701" w:rsidP="00490701">
            <w:r>
              <w:t xml:space="preserve">Hitler was a </w:t>
            </w:r>
            <w:proofErr w:type="spellStart"/>
            <w:r>
              <w:t>vegeterian</w:t>
            </w:r>
            <w:proofErr w:type="spellEnd"/>
          </w:p>
        </w:tc>
        <w:tc>
          <w:tcPr>
            <w:tcW w:w="4675" w:type="dxa"/>
          </w:tcPr>
          <w:p w14:paraId="67D119B2" w14:textId="292B8421" w:rsidR="00490701" w:rsidRDefault="00490701" w:rsidP="00490701">
            <w:r>
              <w:t xml:space="preserve">Hitler was a </w:t>
            </w:r>
            <w:proofErr w:type="spellStart"/>
            <w:r>
              <w:t>vegeterian</w:t>
            </w:r>
            <w:proofErr w:type="spellEnd"/>
          </w:p>
        </w:tc>
      </w:tr>
      <w:tr w:rsidR="00490701" w14:paraId="6C15512C" w14:textId="77777777" w:rsidTr="004B5CDE">
        <w:tc>
          <w:tcPr>
            <w:tcW w:w="4675" w:type="dxa"/>
          </w:tcPr>
          <w:p w14:paraId="603AF2F2" w14:textId="7BCA6E5F" w:rsidR="00490701" w:rsidRDefault="00490701" w:rsidP="00490701">
            <w:r>
              <w:t>Hitler was morally bad</w:t>
            </w:r>
          </w:p>
        </w:tc>
        <w:tc>
          <w:tcPr>
            <w:tcW w:w="4675" w:type="dxa"/>
          </w:tcPr>
          <w:p w14:paraId="2256C91E" w14:textId="77777777" w:rsidR="00490701" w:rsidRDefault="00490701" w:rsidP="00490701">
            <w:pPr>
              <w:rPr>
                <w:color w:val="FF0000"/>
              </w:rPr>
            </w:pPr>
            <w:r w:rsidRPr="00490701">
              <w:rPr>
                <w:color w:val="FF0000"/>
              </w:rPr>
              <w:t xml:space="preserve">Anyone who is vegetarian can be morally </w:t>
            </w:r>
            <w:proofErr w:type="gramStart"/>
            <w:r w:rsidRPr="00490701">
              <w:rPr>
                <w:color w:val="FF0000"/>
              </w:rPr>
              <w:t>bad, since</w:t>
            </w:r>
            <w:proofErr w:type="gramEnd"/>
            <w:r w:rsidRPr="00490701">
              <w:rPr>
                <w:color w:val="FF0000"/>
              </w:rPr>
              <w:t xml:space="preserve"> you are no different from any other vegetarian.</w:t>
            </w:r>
          </w:p>
          <w:p w14:paraId="508727F9" w14:textId="38D5E6A3" w:rsidR="00490701" w:rsidRPr="00490701" w:rsidRDefault="00490701" w:rsidP="00490701">
            <w:pPr>
              <w:rPr>
                <w:color w:val="FF0000"/>
              </w:rPr>
            </w:pPr>
          </w:p>
        </w:tc>
      </w:tr>
    </w:tbl>
    <w:p w14:paraId="1F49ED3C" w14:textId="77777777" w:rsidR="00490701" w:rsidRDefault="00490701" w:rsidP="00A9769C"/>
    <w:p w14:paraId="7BC231E1" w14:textId="77777777" w:rsidR="00791167" w:rsidRDefault="00791167" w:rsidP="00A9769C"/>
    <w:p w14:paraId="1016B665" w14:textId="77777777" w:rsidR="00791167" w:rsidRDefault="00791167" w:rsidP="00791167">
      <w:pPr>
        <w:rPr>
          <w:rFonts w:ascii="Arial" w:eastAsia="Times New Roman" w:hAnsi="Arial" w:cs="Arial"/>
          <w:kern w:val="0"/>
          <w:sz w:val="23"/>
          <w:szCs w:val="23"/>
          <w14:ligatures w14:val="none"/>
        </w:rPr>
      </w:pPr>
      <w:r w:rsidRPr="00791167">
        <w:rPr>
          <w:rFonts w:ascii="Arial" w:eastAsia="Times New Roman" w:hAnsi="Arial" w:cs="Arial"/>
          <w:kern w:val="0"/>
          <w:sz w:val="23"/>
          <w:szCs w:val="23"/>
          <w14:ligatures w14:val="none"/>
        </w:rPr>
        <w:t>Mayor Blake wants to create more bicycle lanes in Lowell. Why is he forcing us to give up our cars and bike everywhere?</w:t>
      </w:r>
    </w:p>
    <w:p w14:paraId="7F558D32" w14:textId="77777777" w:rsidR="00791167" w:rsidRDefault="00791167" w:rsidP="00A9769C"/>
    <w:p w14:paraId="3BC0870D" w14:textId="77777777" w:rsidR="00791167" w:rsidRDefault="00791167" w:rsidP="00A9769C"/>
    <w:tbl>
      <w:tblPr>
        <w:tblStyle w:val="af"/>
        <w:tblW w:w="0" w:type="auto"/>
        <w:tblLook w:val="04A0" w:firstRow="1" w:lastRow="0" w:firstColumn="1" w:lastColumn="0" w:noHBand="0" w:noVBand="1"/>
      </w:tblPr>
      <w:tblGrid>
        <w:gridCol w:w="4675"/>
        <w:gridCol w:w="4675"/>
      </w:tblGrid>
      <w:tr w:rsidR="00791167" w14:paraId="7BFE0019" w14:textId="77777777" w:rsidTr="004B5CDE">
        <w:tc>
          <w:tcPr>
            <w:tcW w:w="4675" w:type="dxa"/>
          </w:tcPr>
          <w:p w14:paraId="095FB905" w14:textId="77777777" w:rsidR="00791167" w:rsidRDefault="00791167" w:rsidP="004B5CDE">
            <w:r>
              <w:t>Fact bank</w:t>
            </w:r>
          </w:p>
        </w:tc>
        <w:tc>
          <w:tcPr>
            <w:tcW w:w="4675" w:type="dxa"/>
          </w:tcPr>
          <w:p w14:paraId="3849A2F9" w14:textId="77777777" w:rsidR="00791167" w:rsidRDefault="00791167" w:rsidP="004B5CDE">
            <w:r>
              <w:t>Agreement bank</w:t>
            </w:r>
          </w:p>
        </w:tc>
      </w:tr>
      <w:tr w:rsidR="00791167" w14:paraId="1776E579" w14:textId="77777777" w:rsidTr="004B5CDE">
        <w:tc>
          <w:tcPr>
            <w:tcW w:w="4675" w:type="dxa"/>
          </w:tcPr>
          <w:p w14:paraId="5A56B086" w14:textId="207FD01A" w:rsidR="00791167" w:rsidRDefault="00791167" w:rsidP="004B5CDE">
            <w:pPr>
              <w:shd w:val="clear" w:color="auto" w:fill="222529"/>
              <w:spacing w:before="100" w:beforeAutospacing="1"/>
            </w:pPr>
            <w:r w:rsidRPr="00791167">
              <w:rPr>
                <w:rFonts w:ascii="Arial" w:eastAsia="Times New Roman" w:hAnsi="Arial" w:cs="Arial"/>
                <w:kern w:val="0"/>
                <w:sz w:val="23"/>
                <w:szCs w:val="23"/>
                <w14:ligatures w14:val="none"/>
              </w:rPr>
              <w:lastRenderedPageBreak/>
              <w:t>Mayor Blake wants to create more bicycle lanes in Lowell</w:t>
            </w:r>
          </w:p>
        </w:tc>
        <w:tc>
          <w:tcPr>
            <w:tcW w:w="4675" w:type="dxa"/>
          </w:tcPr>
          <w:p w14:paraId="4ABEDED1" w14:textId="1FB9685D" w:rsidR="00791167" w:rsidRDefault="00791167" w:rsidP="004B5CDE">
            <w:pPr>
              <w:shd w:val="clear" w:color="auto" w:fill="222529"/>
              <w:spacing w:before="100" w:beforeAutospacing="1"/>
            </w:pPr>
            <w:r w:rsidRPr="00791167">
              <w:rPr>
                <w:rFonts w:ascii="Arial" w:eastAsia="Times New Roman" w:hAnsi="Arial" w:cs="Arial"/>
                <w:kern w:val="0"/>
                <w:sz w:val="23"/>
                <w:szCs w:val="23"/>
                <w14:ligatures w14:val="none"/>
              </w:rPr>
              <w:t>Mayor Blake wants to create more bicycle lanes in Lowell</w:t>
            </w:r>
          </w:p>
        </w:tc>
      </w:tr>
      <w:tr w:rsidR="00791167" w14:paraId="1752D9C2" w14:textId="77777777" w:rsidTr="004B5CDE">
        <w:tc>
          <w:tcPr>
            <w:tcW w:w="4675" w:type="dxa"/>
          </w:tcPr>
          <w:p w14:paraId="474E1BDD" w14:textId="5AE6FFF2" w:rsidR="00791167" w:rsidRDefault="00791167" w:rsidP="004B5CDE">
            <w:r>
              <w:t xml:space="preserve">There are not many bicycle lanes in </w:t>
            </w:r>
            <w:proofErr w:type="spellStart"/>
            <w:r>
              <w:t>lowell</w:t>
            </w:r>
            <w:proofErr w:type="spellEnd"/>
          </w:p>
        </w:tc>
        <w:tc>
          <w:tcPr>
            <w:tcW w:w="4675" w:type="dxa"/>
          </w:tcPr>
          <w:p w14:paraId="1A8FBD03" w14:textId="1F293B60" w:rsidR="00791167" w:rsidRDefault="00791167" w:rsidP="004B5CDE">
            <w:r>
              <w:t xml:space="preserve">There are not many bicycle lanes in </w:t>
            </w:r>
            <w:proofErr w:type="spellStart"/>
            <w:r>
              <w:t>lowell</w:t>
            </w:r>
            <w:proofErr w:type="spellEnd"/>
          </w:p>
        </w:tc>
      </w:tr>
      <w:tr w:rsidR="00791167" w:rsidRPr="00490701" w14:paraId="54858542" w14:textId="77777777" w:rsidTr="004B5CDE">
        <w:tc>
          <w:tcPr>
            <w:tcW w:w="4675" w:type="dxa"/>
          </w:tcPr>
          <w:p w14:paraId="6078ADC2" w14:textId="01E798D8" w:rsidR="00791167" w:rsidRDefault="00791167" w:rsidP="004B5CDE">
            <w:r>
              <w:t xml:space="preserve">More bicycle lanes </w:t>
            </w:r>
            <w:proofErr w:type="gramStart"/>
            <w:r>
              <w:t>means</w:t>
            </w:r>
            <w:proofErr w:type="gramEnd"/>
            <w:r>
              <w:t xml:space="preserve"> there will be fewer car lanes</w:t>
            </w:r>
          </w:p>
        </w:tc>
        <w:tc>
          <w:tcPr>
            <w:tcW w:w="4675" w:type="dxa"/>
          </w:tcPr>
          <w:p w14:paraId="1E022D03" w14:textId="717BB7AA" w:rsidR="00791167" w:rsidRPr="00791167" w:rsidRDefault="00791167" w:rsidP="00791167">
            <w:r>
              <w:t xml:space="preserve">More bicycle lanes </w:t>
            </w:r>
            <w:proofErr w:type="gramStart"/>
            <w:r>
              <w:t>means</w:t>
            </w:r>
            <w:proofErr w:type="gramEnd"/>
            <w:r>
              <w:t xml:space="preserve"> there will be fewer car lanes</w:t>
            </w:r>
          </w:p>
        </w:tc>
      </w:tr>
      <w:tr w:rsidR="00791167" w:rsidRPr="00490701" w14:paraId="0AE67AFD" w14:textId="77777777" w:rsidTr="004B5CDE">
        <w:tc>
          <w:tcPr>
            <w:tcW w:w="4675" w:type="dxa"/>
          </w:tcPr>
          <w:p w14:paraId="2EC4F57C" w14:textId="46E8D8BB" w:rsidR="00791167" w:rsidRDefault="00791167" w:rsidP="004B5CDE">
            <w:r>
              <w:t>There are car lanes in Lowell</w:t>
            </w:r>
          </w:p>
        </w:tc>
        <w:tc>
          <w:tcPr>
            <w:tcW w:w="4675" w:type="dxa"/>
          </w:tcPr>
          <w:p w14:paraId="550A658B" w14:textId="3EB75062" w:rsidR="00791167" w:rsidRPr="00490701" w:rsidRDefault="00791167" w:rsidP="004B5CDE">
            <w:pPr>
              <w:rPr>
                <w:color w:val="FF0000"/>
              </w:rPr>
            </w:pPr>
            <w:r>
              <w:rPr>
                <w:color w:val="FF0000"/>
              </w:rPr>
              <w:t>We can still travel with cars</w:t>
            </w:r>
          </w:p>
        </w:tc>
      </w:tr>
      <w:tr w:rsidR="00791167" w:rsidRPr="00490701" w14:paraId="20C72D50" w14:textId="77777777" w:rsidTr="004B5CDE">
        <w:tc>
          <w:tcPr>
            <w:tcW w:w="4675" w:type="dxa"/>
          </w:tcPr>
          <w:p w14:paraId="4203BF1F" w14:textId="2D2F0D17" w:rsidR="00791167" w:rsidRDefault="00791167" w:rsidP="004B5CDE"/>
        </w:tc>
        <w:tc>
          <w:tcPr>
            <w:tcW w:w="4675" w:type="dxa"/>
          </w:tcPr>
          <w:p w14:paraId="27EB4FA0" w14:textId="1693C527" w:rsidR="00791167" w:rsidRDefault="00791167" w:rsidP="00791167">
            <w:pPr>
              <w:rPr>
                <w:color w:val="FF0000"/>
              </w:rPr>
            </w:pPr>
            <w:r>
              <w:rPr>
                <w:color w:val="FF0000"/>
              </w:rPr>
              <w:t xml:space="preserve">Mayor Blake is forcing us to give up on cars </w:t>
            </w:r>
            <w:proofErr w:type="gramStart"/>
            <w:r>
              <w:rPr>
                <w:color w:val="FF0000"/>
              </w:rPr>
              <w:t>altogether</w:t>
            </w:r>
            <w:proofErr w:type="gramEnd"/>
          </w:p>
          <w:p w14:paraId="24C7D1C5" w14:textId="3F4035CB" w:rsidR="00791167" w:rsidRPr="00490701" w:rsidRDefault="00791167" w:rsidP="004B5CDE">
            <w:pPr>
              <w:rPr>
                <w:color w:val="FF0000"/>
              </w:rPr>
            </w:pPr>
          </w:p>
        </w:tc>
      </w:tr>
    </w:tbl>
    <w:p w14:paraId="489F4AD7" w14:textId="77777777" w:rsidR="00791167" w:rsidRDefault="00791167" w:rsidP="00A9769C"/>
    <w:p w14:paraId="26F0D5FD" w14:textId="528FA1C9" w:rsidR="003D0A46" w:rsidRDefault="003D0A46" w:rsidP="00A9769C">
      <w:r>
        <w:t xml:space="preserve">For </w:t>
      </w:r>
      <w:r w:rsidR="003F469D">
        <w:t>fallacy of extension</w:t>
      </w:r>
      <w:r>
        <w:t xml:space="preserve">: we can derive new facts based on the given facts in the original </w:t>
      </w:r>
      <w:proofErr w:type="gramStart"/>
      <w:r>
        <w:t>argument, and</w:t>
      </w:r>
      <w:proofErr w:type="gramEnd"/>
      <w:r>
        <w:t xml:space="preserve"> proceed to establish contradictions between the layman’s argument and the derived facts.</w:t>
      </w:r>
    </w:p>
    <w:p w14:paraId="5539963B" w14:textId="77777777" w:rsidR="003F469D" w:rsidRDefault="003F469D" w:rsidP="00A9769C"/>
    <w:p w14:paraId="05F936A7" w14:textId="5ED1AC31" w:rsidR="003F469D" w:rsidRDefault="003F469D" w:rsidP="00A9769C">
      <w:r>
        <w:t xml:space="preserve">For fallacy of relevance (red herring): we can point out that the premise is not related to the evidence. </w:t>
      </w:r>
    </w:p>
    <w:p w14:paraId="052369D2" w14:textId="37A63E95" w:rsidR="003F469D" w:rsidRDefault="003F469D" w:rsidP="00A9769C">
      <w:r>
        <w:t xml:space="preserve">For </w:t>
      </w:r>
    </w:p>
    <w:p w14:paraId="25F8B230" w14:textId="77777777" w:rsidR="00F56F47" w:rsidRDefault="00F56F47" w:rsidP="00A9769C"/>
    <w:p w14:paraId="1FBE6F5F" w14:textId="77777777" w:rsidR="00F56F47" w:rsidRDefault="00F56F47" w:rsidP="00A9769C"/>
    <w:p w14:paraId="4A6364C5" w14:textId="77777777" w:rsidR="00F56F47" w:rsidRDefault="00F56F47" w:rsidP="00A9769C"/>
    <w:p w14:paraId="289AECE7" w14:textId="2AC3EC17" w:rsidR="00F56F47" w:rsidRDefault="00F56F47" w:rsidP="00A9769C">
      <w:r>
        <w:t xml:space="preserve">TEACHER: </w:t>
      </w:r>
      <w:r w:rsidRPr="00F56F47">
        <w:t>It's great that you're reading Borges! However, it's important to clarify that while Borges wrote in Spanish, being from Argentina doesn't necessarily mean he was Spanish. Spanish refers to things from Spain. Borges was Argentine. Does that make sense?</w:t>
      </w:r>
    </w:p>
    <w:p w14:paraId="24E5BF8A" w14:textId="77777777" w:rsidR="00F56F47" w:rsidRDefault="00F56F47" w:rsidP="00A9769C"/>
    <w:p w14:paraId="41A39CFC" w14:textId="3CCA493D" w:rsidR="00F56F47" w:rsidRPr="00F56F47" w:rsidRDefault="00F56F47" w:rsidP="00F56F47">
      <w:pPr>
        <w:rPr>
          <w:rFonts w:ascii="Calibri" w:eastAsia="Times New Roman" w:hAnsi="Calibri" w:cs="Calibri"/>
          <w:color w:val="000000"/>
          <w:kern w:val="0"/>
          <w:sz w:val="22"/>
          <w:szCs w:val="22"/>
          <w14:ligatures w14:val="none"/>
        </w:rPr>
      </w:pPr>
      <w:r>
        <w:t xml:space="preserve">STUDENT: </w:t>
      </w:r>
      <w:r w:rsidRPr="00F56F47">
        <w:rPr>
          <w:rFonts w:ascii="Calibri" w:eastAsia="Times New Roman" w:hAnsi="Calibri" w:cs="Calibri"/>
          <w:color w:val="000000"/>
          <w:kern w:val="0"/>
          <w:sz w:val="22"/>
          <w:szCs w:val="22"/>
          <w14:ligatures w14:val="none"/>
        </w:rPr>
        <w:t>Yes, I understand that Borges was Argentine and not from Spain, but he still wrote in Spanish, right? So, technically, reading his work means I am reading Spanish. The language is the same, even if the country is different.</w:t>
      </w:r>
    </w:p>
    <w:p w14:paraId="119606FE" w14:textId="4396F07A" w:rsidR="00F56F47" w:rsidRPr="00F56F47" w:rsidRDefault="00F56F47" w:rsidP="00F56F47">
      <w:pPr>
        <w:rPr>
          <w:rFonts w:ascii="Calibri" w:eastAsia="Times New Roman" w:hAnsi="Calibri" w:cs="Calibri"/>
          <w:color w:val="000000"/>
          <w:kern w:val="0"/>
          <w:sz w:val="22"/>
          <w:szCs w:val="22"/>
          <w14:ligatures w14:val="none"/>
        </w:rPr>
      </w:pPr>
      <w:r>
        <w:t xml:space="preserve">TEACHER: </w:t>
      </w:r>
      <w:r w:rsidRPr="00F56F47">
        <w:rPr>
          <w:rFonts w:ascii="Calibri" w:eastAsia="Times New Roman" w:hAnsi="Calibri" w:cs="Calibri"/>
          <w:color w:val="000000"/>
          <w:kern w:val="0"/>
          <w:sz w:val="22"/>
          <w:szCs w:val="22"/>
          <w14:ligatures w14:val="none"/>
        </w:rPr>
        <w:t>Absolutely, you're correct that you're reading in the Spanish language. It's just important to distinguish between the language and nationality to avoid confusion. Reading Borges indeed means you are reading Spanish language literature, but not literature from Spain. It's a subtle but significant distinction. How are you finding reading in Spanish? Is it challenging?</w:t>
      </w:r>
    </w:p>
    <w:p w14:paraId="78F3BC45" w14:textId="398AA033" w:rsidR="00F56F47" w:rsidRPr="00F56F47" w:rsidRDefault="00F56F47" w:rsidP="00F56F47">
      <w:pPr>
        <w:rPr>
          <w:rFonts w:ascii="Calibri" w:eastAsia="Times New Roman" w:hAnsi="Calibri" w:cs="Calibri"/>
          <w:color w:val="000000"/>
          <w:kern w:val="0"/>
          <w:sz w:val="22"/>
          <w:szCs w:val="22"/>
          <w14:ligatures w14:val="none"/>
        </w:rPr>
      </w:pPr>
      <w:r>
        <w:t xml:space="preserve">STUDENT: </w:t>
      </w:r>
      <w:r w:rsidRPr="00F56F47">
        <w:rPr>
          <w:rFonts w:ascii="Calibri" w:eastAsia="Times New Roman" w:hAnsi="Calibri" w:cs="Calibri"/>
          <w:color w:val="000000"/>
          <w:kern w:val="0"/>
          <w:sz w:val="22"/>
          <w:szCs w:val="22"/>
          <w14:ligatures w14:val="none"/>
        </w:rPr>
        <w:t>Oh, I see what you mean about the nationality versus the language. But still, reading Borges means I'm effectively reading Spanish, right? His works are complex, but I'm really enjoying the depth and the unique themes he explores. It's quite a challenge, but it's very rewarding!</w:t>
      </w:r>
    </w:p>
    <w:p w14:paraId="55ABEA63" w14:textId="3F4BB8D9" w:rsidR="00F56F47" w:rsidRPr="00F56F47" w:rsidRDefault="00F56F47" w:rsidP="00F56F47">
      <w:pPr>
        <w:rPr>
          <w:rFonts w:ascii="Calibri" w:eastAsia="Times New Roman" w:hAnsi="Calibri" w:cs="Calibri"/>
          <w:color w:val="000000"/>
          <w:kern w:val="0"/>
          <w:sz w:val="22"/>
          <w:szCs w:val="22"/>
          <w14:ligatures w14:val="none"/>
        </w:rPr>
      </w:pPr>
      <w:r>
        <w:lastRenderedPageBreak/>
        <w:t xml:space="preserve">TEACHER: </w:t>
      </w:r>
      <w:r w:rsidRPr="00F56F47">
        <w:rPr>
          <w:rFonts w:ascii="Calibri" w:eastAsia="Times New Roman" w:hAnsi="Calibri" w:cs="Calibri"/>
          <w:color w:val="000000"/>
          <w:kern w:val="0"/>
          <w:sz w:val="22"/>
          <w:szCs w:val="22"/>
          <w14:ligatures w14:val="none"/>
        </w:rPr>
        <w:t>Exactly, you are reading in the Spanish language, and it's fantastic that you're tackling such complex material and enjoying it! Borges is indeed known for his intricate themes and unique storytelling. Keep up the great work, and you'll find that your understanding of the language and its nuances will continue to grow. Is there a particular work by Borges that you found especially intriguing?</w:t>
      </w:r>
    </w:p>
    <w:p w14:paraId="079F4655" w14:textId="01A7EBD3" w:rsidR="00F56F47" w:rsidRDefault="00F56F47" w:rsidP="00A9769C"/>
    <w:sectPr w:rsidR="00F5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2433"/>
    <w:multiLevelType w:val="multilevel"/>
    <w:tmpl w:val="C0E8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6E65"/>
    <w:multiLevelType w:val="hybridMultilevel"/>
    <w:tmpl w:val="32542072"/>
    <w:lvl w:ilvl="0" w:tplc="540234F0">
      <w:start w:val="1"/>
      <w:numFmt w:val="bullet"/>
      <w:lvlText w:val=""/>
      <w:lvlJc w:val="left"/>
      <w:pPr>
        <w:ind w:left="720" w:hanging="360"/>
      </w:pPr>
      <w:rPr>
        <w:rFonts w:ascii="Wingdings" w:eastAsia="Times New Roman" w:hAnsi="Wingdings" w:cs="Aria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B22FD"/>
    <w:multiLevelType w:val="hybridMultilevel"/>
    <w:tmpl w:val="03E8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799E"/>
    <w:multiLevelType w:val="multilevel"/>
    <w:tmpl w:val="FF9A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05A5E"/>
    <w:multiLevelType w:val="hybridMultilevel"/>
    <w:tmpl w:val="C044A926"/>
    <w:lvl w:ilvl="0" w:tplc="AECAF74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4061A"/>
    <w:multiLevelType w:val="multilevel"/>
    <w:tmpl w:val="643E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B58F9"/>
    <w:multiLevelType w:val="hybridMultilevel"/>
    <w:tmpl w:val="658A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35988">
    <w:abstractNumId w:val="6"/>
  </w:num>
  <w:num w:numId="2" w16cid:durableId="955017975">
    <w:abstractNumId w:val="4"/>
  </w:num>
  <w:num w:numId="3" w16cid:durableId="1588153231">
    <w:abstractNumId w:val="2"/>
  </w:num>
  <w:num w:numId="4" w16cid:durableId="501046524">
    <w:abstractNumId w:val="0"/>
  </w:num>
  <w:num w:numId="5" w16cid:durableId="530648784">
    <w:abstractNumId w:val="3"/>
  </w:num>
  <w:num w:numId="6" w16cid:durableId="245960111">
    <w:abstractNumId w:val="5"/>
  </w:num>
  <w:num w:numId="7" w16cid:durableId="55767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F0"/>
    <w:rsid w:val="000F2F80"/>
    <w:rsid w:val="00120E02"/>
    <w:rsid w:val="001310C7"/>
    <w:rsid w:val="001F3084"/>
    <w:rsid w:val="00354CE3"/>
    <w:rsid w:val="003972D4"/>
    <w:rsid w:val="003D0A46"/>
    <w:rsid w:val="003F469D"/>
    <w:rsid w:val="004602BA"/>
    <w:rsid w:val="004660F0"/>
    <w:rsid w:val="00474581"/>
    <w:rsid w:val="00490701"/>
    <w:rsid w:val="004D6928"/>
    <w:rsid w:val="006059E6"/>
    <w:rsid w:val="00791167"/>
    <w:rsid w:val="00804098"/>
    <w:rsid w:val="00A4637E"/>
    <w:rsid w:val="00A87ABE"/>
    <w:rsid w:val="00A9769C"/>
    <w:rsid w:val="00D41733"/>
    <w:rsid w:val="00F36BFF"/>
    <w:rsid w:val="00F47C5A"/>
    <w:rsid w:val="00F56F47"/>
    <w:rsid w:val="00FF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1EBB"/>
  <w15:chartTrackingRefBased/>
  <w15:docId w15:val="{F7DD389F-69CA-4D51-8926-5A7361C5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6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6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60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660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60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60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60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60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60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0F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4660F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660F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660F0"/>
    <w:rPr>
      <w:rFonts w:eastAsiaTheme="majorEastAsia" w:cstheme="majorBidi"/>
      <w:i/>
      <w:iCs/>
      <w:color w:val="0F4761" w:themeColor="accent1" w:themeShade="BF"/>
    </w:rPr>
  </w:style>
  <w:style w:type="character" w:customStyle="1" w:styleId="50">
    <w:name w:val="标题 5 字符"/>
    <w:basedOn w:val="a0"/>
    <w:link w:val="5"/>
    <w:uiPriority w:val="9"/>
    <w:semiHidden/>
    <w:rsid w:val="004660F0"/>
    <w:rPr>
      <w:rFonts w:eastAsiaTheme="majorEastAsia" w:cstheme="majorBidi"/>
      <w:color w:val="0F4761" w:themeColor="accent1" w:themeShade="BF"/>
    </w:rPr>
  </w:style>
  <w:style w:type="character" w:customStyle="1" w:styleId="60">
    <w:name w:val="标题 6 字符"/>
    <w:basedOn w:val="a0"/>
    <w:link w:val="6"/>
    <w:uiPriority w:val="9"/>
    <w:semiHidden/>
    <w:rsid w:val="004660F0"/>
    <w:rPr>
      <w:rFonts w:eastAsiaTheme="majorEastAsia" w:cstheme="majorBidi"/>
      <w:i/>
      <w:iCs/>
      <w:color w:val="595959" w:themeColor="text1" w:themeTint="A6"/>
    </w:rPr>
  </w:style>
  <w:style w:type="character" w:customStyle="1" w:styleId="70">
    <w:name w:val="标题 7 字符"/>
    <w:basedOn w:val="a0"/>
    <w:link w:val="7"/>
    <w:uiPriority w:val="9"/>
    <w:semiHidden/>
    <w:rsid w:val="004660F0"/>
    <w:rPr>
      <w:rFonts w:eastAsiaTheme="majorEastAsia" w:cstheme="majorBidi"/>
      <w:color w:val="595959" w:themeColor="text1" w:themeTint="A6"/>
    </w:rPr>
  </w:style>
  <w:style w:type="character" w:customStyle="1" w:styleId="80">
    <w:name w:val="标题 8 字符"/>
    <w:basedOn w:val="a0"/>
    <w:link w:val="8"/>
    <w:uiPriority w:val="9"/>
    <w:semiHidden/>
    <w:rsid w:val="004660F0"/>
    <w:rPr>
      <w:rFonts w:eastAsiaTheme="majorEastAsia" w:cstheme="majorBidi"/>
      <w:i/>
      <w:iCs/>
      <w:color w:val="272727" w:themeColor="text1" w:themeTint="D8"/>
    </w:rPr>
  </w:style>
  <w:style w:type="character" w:customStyle="1" w:styleId="90">
    <w:name w:val="标题 9 字符"/>
    <w:basedOn w:val="a0"/>
    <w:link w:val="9"/>
    <w:uiPriority w:val="9"/>
    <w:semiHidden/>
    <w:rsid w:val="004660F0"/>
    <w:rPr>
      <w:rFonts w:eastAsiaTheme="majorEastAsia" w:cstheme="majorBidi"/>
      <w:color w:val="272727" w:themeColor="text1" w:themeTint="D8"/>
    </w:rPr>
  </w:style>
  <w:style w:type="paragraph" w:styleId="a3">
    <w:name w:val="Title"/>
    <w:basedOn w:val="a"/>
    <w:next w:val="a"/>
    <w:link w:val="a4"/>
    <w:uiPriority w:val="10"/>
    <w:qFormat/>
    <w:rsid w:val="0046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60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0F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660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60F0"/>
    <w:pPr>
      <w:spacing w:before="160"/>
      <w:jc w:val="center"/>
    </w:pPr>
    <w:rPr>
      <w:i/>
      <w:iCs/>
      <w:color w:val="404040" w:themeColor="text1" w:themeTint="BF"/>
    </w:rPr>
  </w:style>
  <w:style w:type="character" w:customStyle="1" w:styleId="a8">
    <w:name w:val="引用 字符"/>
    <w:basedOn w:val="a0"/>
    <w:link w:val="a7"/>
    <w:uiPriority w:val="29"/>
    <w:rsid w:val="004660F0"/>
    <w:rPr>
      <w:i/>
      <w:iCs/>
      <w:color w:val="404040" w:themeColor="text1" w:themeTint="BF"/>
    </w:rPr>
  </w:style>
  <w:style w:type="paragraph" w:styleId="a9">
    <w:name w:val="List Paragraph"/>
    <w:basedOn w:val="a"/>
    <w:uiPriority w:val="34"/>
    <w:qFormat/>
    <w:rsid w:val="004660F0"/>
    <w:pPr>
      <w:ind w:left="720"/>
      <w:contextualSpacing/>
    </w:pPr>
  </w:style>
  <w:style w:type="character" w:styleId="aa">
    <w:name w:val="Intense Emphasis"/>
    <w:basedOn w:val="a0"/>
    <w:uiPriority w:val="21"/>
    <w:qFormat/>
    <w:rsid w:val="004660F0"/>
    <w:rPr>
      <w:i/>
      <w:iCs/>
      <w:color w:val="0F4761" w:themeColor="accent1" w:themeShade="BF"/>
    </w:rPr>
  </w:style>
  <w:style w:type="paragraph" w:styleId="ab">
    <w:name w:val="Intense Quote"/>
    <w:basedOn w:val="a"/>
    <w:next w:val="a"/>
    <w:link w:val="ac"/>
    <w:uiPriority w:val="30"/>
    <w:qFormat/>
    <w:rsid w:val="00466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60F0"/>
    <w:rPr>
      <w:i/>
      <w:iCs/>
      <w:color w:val="0F4761" w:themeColor="accent1" w:themeShade="BF"/>
    </w:rPr>
  </w:style>
  <w:style w:type="character" w:styleId="ad">
    <w:name w:val="Intense Reference"/>
    <w:basedOn w:val="a0"/>
    <w:uiPriority w:val="32"/>
    <w:qFormat/>
    <w:rsid w:val="004660F0"/>
    <w:rPr>
      <w:b/>
      <w:bCs/>
      <w:smallCaps/>
      <w:color w:val="0F4761" w:themeColor="accent1" w:themeShade="BF"/>
      <w:spacing w:val="5"/>
    </w:rPr>
  </w:style>
  <w:style w:type="character" w:styleId="ae">
    <w:name w:val="Hyperlink"/>
    <w:basedOn w:val="a0"/>
    <w:uiPriority w:val="99"/>
    <w:semiHidden/>
    <w:unhideWhenUsed/>
    <w:rsid w:val="00F47C5A"/>
    <w:rPr>
      <w:color w:val="0000FF"/>
      <w:u w:val="single"/>
    </w:rPr>
  </w:style>
  <w:style w:type="table" w:styleId="af">
    <w:name w:val="Table Grid"/>
    <w:basedOn w:val="a1"/>
    <w:uiPriority w:val="39"/>
    <w:rsid w:val="00A8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5879">
      <w:bodyDiv w:val="1"/>
      <w:marLeft w:val="0"/>
      <w:marRight w:val="0"/>
      <w:marTop w:val="0"/>
      <w:marBottom w:val="0"/>
      <w:divBdr>
        <w:top w:val="none" w:sz="0" w:space="0" w:color="auto"/>
        <w:left w:val="none" w:sz="0" w:space="0" w:color="auto"/>
        <w:bottom w:val="none" w:sz="0" w:space="0" w:color="auto"/>
        <w:right w:val="none" w:sz="0" w:space="0" w:color="auto"/>
      </w:divBdr>
    </w:div>
    <w:div w:id="211890415">
      <w:bodyDiv w:val="1"/>
      <w:marLeft w:val="0"/>
      <w:marRight w:val="0"/>
      <w:marTop w:val="0"/>
      <w:marBottom w:val="0"/>
      <w:divBdr>
        <w:top w:val="none" w:sz="0" w:space="0" w:color="auto"/>
        <w:left w:val="none" w:sz="0" w:space="0" w:color="auto"/>
        <w:bottom w:val="none" w:sz="0" w:space="0" w:color="auto"/>
        <w:right w:val="none" w:sz="0" w:space="0" w:color="auto"/>
      </w:divBdr>
    </w:div>
    <w:div w:id="296105330">
      <w:bodyDiv w:val="1"/>
      <w:marLeft w:val="0"/>
      <w:marRight w:val="0"/>
      <w:marTop w:val="0"/>
      <w:marBottom w:val="0"/>
      <w:divBdr>
        <w:top w:val="none" w:sz="0" w:space="0" w:color="auto"/>
        <w:left w:val="none" w:sz="0" w:space="0" w:color="auto"/>
        <w:bottom w:val="none" w:sz="0" w:space="0" w:color="auto"/>
        <w:right w:val="none" w:sz="0" w:space="0" w:color="auto"/>
      </w:divBdr>
    </w:div>
    <w:div w:id="306401964">
      <w:bodyDiv w:val="1"/>
      <w:marLeft w:val="0"/>
      <w:marRight w:val="0"/>
      <w:marTop w:val="0"/>
      <w:marBottom w:val="0"/>
      <w:divBdr>
        <w:top w:val="none" w:sz="0" w:space="0" w:color="auto"/>
        <w:left w:val="none" w:sz="0" w:space="0" w:color="auto"/>
        <w:bottom w:val="none" w:sz="0" w:space="0" w:color="auto"/>
        <w:right w:val="none" w:sz="0" w:space="0" w:color="auto"/>
      </w:divBdr>
    </w:div>
    <w:div w:id="538317054">
      <w:bodyDiv w:val="1"/>
      <w:marLeft w:val="0"/>
      <w:marRight w:val="0"/>
      <w:marTop w:val="0"/>
      <w:marBottom w:val="0"/>
      <w:divBdr>
        <w:top w:val="none" w:sz="0" w:space="0" w:color="auto"/>
        <w:left w:val="none" w:sz="0" w:space="0" w:color="auto"/>
        <w:bottom w:val="none" w:sz="0" w:space="0" w:color="auto"/>
        <w:right w:val="none" w:sz="0" w:space="0" w:color="auto"/>
      </w:divBdr>
    </w:div>
    <w:div w:id="632759707">
      <w:bodyDiv w:val="1"/>
      <w:marLeft w:val="0"/>
      <w:marRight w:val="0"/>
      <w:marTop w:val="0"/>
      <w:marBottom w:val="0"/>
      <w:divBdr>
        <w:top w:val="none" w:sz="0" w:space="0" w:color="auto"/>
        <w:left w:val="none" w:sz="0" w:space="0" w:color="auto"/>
        <w:bottom w:val="none" w:sz="0" w:space="0" w:color="auto"/>
        <w:right w:val="none" w:sz="0" w:space="0" w:color="auto"/>
      </w:divBdr>
    </w:div>
    <w:div w:id="1315917594">
      <w:bodyDiv w:val="1"/>
      <w:marLeft w:val="0"/>
      <w:marRight w:val="0"/>
      <w:marTop w:val="0"/>
      <w:marBottom w:val="0"/>
      <w:divBdr>
        <w:top w:val="none" w:sz="0" w:space="0" w:color="auto"/>
        <w:left w:val="none" w:sz="0" w:space="0" w:color="auto"/>
        <w:bottom w:val="none" w:sz="0" w:space="0" w:color="auto"/>
        <w:right w:val="none" w:sz="0" w:space="0" w:color="auto"/>
      </w:divBdr>
    </w:div>
    <w:div w:id="1399278413">
      <w:bodyDiv w:val="1"/>
      <w:marLeft w:val="0"/>
      <w:marRight w:val="0"/>
      <w:marTop w:val="0"/>
      <w:marBottom w:val="0"/>
      <w:divBdr>
        <w:top w:val="none" w:sz="0" w:space="0" w:color="auto"/>
        <w:left w:val="none" w:sz="0" w:space="0" w:color="auto"/>
        <w:bottom w:val="none" w:sz="0" w:space="0" w:color="auto"/>
        <w:right w:val="none" w:sz="0" w:space="0" w:color="auto"/>
      </w:divBdr>
    </w:div>
    <w:div w:id="1670252253">
      <w:bodyDiv w:val="1"/>
      <w:marLeft w:val="0"/>
      <w:marRight w:val="0"/>
      <w:marTop w:val="0"/>
      <w:marBottom w:val="0"/>
      <w:divBdr>
        <w:top w:val="none" w:sz="0" w:space="0" w:color="auto"/>
        <w:left w:val="none" w:sz="0" w:space="0" w:color="auto"/>
        <w:bottom w:val="none" w:sz="0" w:space="0" w:color="auto"/>
        <w:right w:val="none" w:sz="0" w:space="0" w:color="auto"/>
      </w:divBdr>
    </w:div>
    <w:div w:id="188143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t" TargetMode="External"/><Relationship Id="rId5" Type="http://schemas.openxmlformats.org/officeDocument/2006/relationships/hyperlink" Target="https://en.wikipedia.org/wiki/Pro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12141</TotalTime>
  <Pages>1</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s</dc:creator>
  <cp:keywords/>
  <dc:description/>
  <cp:lastModifiedBy>s mj</cp:lastModifiedBy>
  <cp:revision>5</cp:revision>
  <dcterms:created xsi:type="dcterms:W3CDTF">2024-04-28T12:04:00Z</dcterms:created>
  <dcterms:modified xsi:type="dcterms:W3CDTF">2024-05-16T19:49:00Z</dcterms:modified>
</cp:coreProperties>
</file>